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73" w:rsidRDefault="00112873">
      <w:pPr>
        <w:pStyle w:val="ConsPlusNormal"/>
        <w:jc w:val="both"/>
        <w:outlineLvl w:val="0"/>
      </w:pPr>
    </w:p>
    <w:p w:rsidR="00112873" w:rsidRDefault="00112873">
      <w:pPr>
        <w:pStyle w:val="ConsPlusTitle"/>
        <w:jc w:val="center"/>
        <w:outlineLvl w:val="0"/>
      </w:pPr>
      <w:r>
        <w:t>ПРАВИТЕЛЬСТВО ХАНТЫ-МАНСИЙСКОГО АВТОНОМНОГО ОКРУГА - ЮГРЫ</w:t>
      </w:r>
    </w:p>
    <w:p w:rsidR="00112873" w:rsidRDefault="00112873">
      <w:pPr>
        <w:pStyle w:val="ConsPlusTitle"/>
        <w:jc w:val="center"/>
      </w:pPr>
    </w:p>
    <w:p w:rsidR="00112873" w:rsidRDefault="00112873">
      <w:pPr>
        <w:pStyle w:val="ConsPlusTitle"/>
        <w:jc w:val="center"/>
      </w:pPr>
      <w:r>
        <w:t>ПОСТАНОВЛЕНИЕ</w:t>
      </w:r>
    </w:p>
    <w:p w:rsidR="00112873" w:rsidRDefault="00112873">
      <w:pPr>
        <w:pStyle w:val="ConsPlusTitle"/>
        <w:jc w:val="center"/>
      </w:pPr>
      <w:r>
        <w:t>от 5 октября 2018 г. N 346-п</w:t>
      </w:r>
    </w:p>
    <w:p w:rsidR="00112873" w:rsidRDefault="00112873">
      <w:pPr>
        <w:pStyle w:val="ConsPlusTitle"/>
        <w:ind w:firstLine="540"/>
        <w:jc w:val="both"/>
      </w:pPr>
    </w:p>
    <w:p w:rsidR="00112873" w:rsidRDefault="00112873">
      <w:pPr>
        <w:pStyle w:val="ConsPlusTitle"/>
        <w:jc w:val="center"/>
      </w:pPr>
      <w:r>
        <w:t xml:space="preserve">О ГОСУДАРСТВЕННОЙ ПРОГРАММЕ </w:t>
      </w:r>
      <w:proofErr w:type="gramStart"/>
      <w:r>
        <w:t>ХАНТЫ-МАНСИЙСКОГО</w:t>
      </w:r>
      <w:proofErr w:type="gramEnd"/>
      <w:r>
        <w:t xml:space="preserve"> АВТОНОМНОГО</w:t>
      </w:r>
    </w:p>
    <w:p w:rsidR="00112873" w:rsidRDefault="00112873">
      <w:pPr>
        <w:pStyle w:val="ConsPlusTitle"/>
        <w:jc w:val="center"/>
      </w:pPr>
      <w:r>
        <w:t>ОКРУГА - ЮГРЫ "РАЗВИТИЕ ЖИЛИЩНОЙ СФЕРЫ"</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12873">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proofErr w:type="gramStart"/>
            <w:r>
              <w:rPr>
                <w:color w:val="392C69"/>
              </w:rPr>
              <w:t xml:space="preserve">(в ред. постановлений Правительства ХМАО - Югры от 01.02.2019 </w:t>
            </w:r>
            <w:hyperlink r:id="rId4" w:history="1">
              <w:r>
                <w:rPr>
                  <w:color w:val="0000FF"/>
                </w:rPr>
                <w:t>N 20-п</w:t>
              </w:r>
            </w:hyperlink>
            <w:r>
              <w:rPr>
                <w:color w:val="392C69"/>
              </w:rPr>
              <w:t>,</w:t>
            </w:r>
            <w:proofErr w:type="gramEnd"/>
          </w:p>
          <w:p w:rsidR="00112873" w:rsidRDefault="00112873">
            <w:pPr>
              <w:pStyle w:val="ConsPlusNormal"/>
              <w:jc w:val="center"/>
            </w:pPr>
            <w:r>
              <w:rPr>
                <w:color w:val="392C69"/>
              </w:rPr>
              <w:t xml:space="preserve">от 07.03.2019 </w:t>
            </w:r>
            <w:hyperlink r:id="rId5" w:history="1">
              <w:r>
                <w:rPr>
                  <w:color w:val="0000FF"/>
                </w:rPr>
                <w:t>N 75-п</w:t>
              </w:r>
            </w:hyperlink>
            <w:r>
              <w:rPr>
                <w:color w:val="392C69"/>
              </w:rPr>
              <w:t xml:space="preserve">, от 21.06.2019 </w:t>
            </w:r>
            <w:hyperlink r:id="rId6" w:history="1">
              <w:r>
                <w:rPr>
                  <w:color w:val="0000FF"/>
                </w:rPr>
                <w:t>N 197-п</w:t>
              </w:r>
            </w:hyperlink>
            <w:r>
              <w:rPr>
                <w:color w:val="392C69"/>
              </w:rPr>
              <w:t xml:space="preserve">, от 28.06.2019 </w:t>
            </w:r>
            <w:hyperlink r:id="rId7" w:history="1">
              <w:r>
                <w:rPr>
                  <w:color w:val="0000FF"/>
                </w:rPr>
                <w:t>N 207-п</w:t>
              </w:r>
            </w:hyperlink>
            <w:r>
              <w:rPr>
                <w:color w:val="392C69"/>
              </w:rPr>
              <w:t>,</w:t>
            </w:r>
          </w:p>
          <w:p w:rsidR="00112873" w:rsidRDefault="00112873">
            <w:pPr>
              <w:pStyle w:val="ConsPlusNormal"/>
              <w:jc w:val="center"/>
            </w:pPr>
            <w:r>
              <w:rPr>
                <w:color w:val="392C69"/>
              </w:rPr>
              <w:t xml:space="preserve">от 26.07.2019 </w:t>
            </w:r>
            <w:hyperlink r:id="rId8" w:history="1">
              <w:r>
                <w:rPr>
                  <w:color w:val="0000FF"/>
                </w:rPr>
                <w:t>N 244-п</w:t>
              </w:r>
            </w:hyperlink>
            <w:r>
              <w:rPr>
                <w:color w:val="392C69"/>
              </w:rPr>
              <w:t xml:space="preserve">, от 23.08.2019 </w:t>
            </w:r>
            <w:hyperlink r:id="rId9" w:history="1">
              <w:r>
                <w:rPr>
                  <w:color w:val="0000FF"/>
                </w:rPr>
                <w:t>N 287-п</w:t>
              </w:r>
            </w:hyperlink>
            <w:r>
              <w:rPr>
                <w:color w:val="392C69"/>
              </w:rPr>
              <w:t xml:space="preserve">, от 05.09.2019 </w:t>
            </w:r>
            <w:hyperlink r:id="rId10" w:history="1">
              <w:r>
                <w:rPr>
                  <w:color w:val="0000FF"/>
                </w:rPr>
                <w:t>N 308-п</w:t>
              </w:r>
            </w:hyperlink>
            <w:r>
              <w:rPr>
                <w:color w:val="392C69"/>
              </w:rPr>
              <w:t>,</w:t>
            </w:r>
          </w:p>
          <w:p w:rsidR="00112873" w:rsidRDefault="00112873">
            <w:pPr>
              <w:pStyle w:val="ConsPlusNormal"/>
              <w:jc w:val="center"/>
            </w:pPr>
            <w:r>
              <w:rPr>
                <w:color w:val="392C69"/>
              </w:rPr>
              <w:t xml:space="preserve">от 26.09.2019 </w:t>
            </w:r>
            <w:hyperlink r:id="rId11" w:history="1">
              <w:r>
                <w:rPr>
                  <w:color w:val="0000FF"/>
                </w:rPr>
                <w:t>N 333-п</w:t>
              </w:r>
            </w:hyperlink>
            <w:r>
              <w:rPr>
                <w:color w:val="392C69"/>
              </w:rPr>
              <w:t xml:space="preserve">, от 18.10.2019 </w:t>
            </w:r>
            <w:hyperlink r:id="rId12" w:history="1">
              <w:r>
                <w:rPr>
                  <w:color w:val="0000FF"/>
                </w:rPr>
                <w:t>N 385-п</w:t>
              </w:r>
            </w:hyperlink>
            <w:r>
              <w:rPr>
                <w:color w:val="392C69"/>
              </w:rPr>
              <w:t xml:space="preserve">, от 15.11.2019 </w:t>
            </w:r>
            <w:hyperlink r:id="rId13" w:history="1">
              <w:r>
                <w:rPr>
                  <w:color w:val="0000FF"/>
                </w:rPr>
                <w:t>N 425-п</w:t>
              </w:r>
            </w:hyperlink>
            <w:r>
              <w:rPr>
                <w:color w:val="392C69"/>
              </w:rPr>
              <w:t>,</w:t>
            </w:r>
          </w:p>
          <w:p w:rsidR="00112873" w:rsidRDefault="00112873">
            <w:pPr>
              <w:pStyle w:val="ConsPlusNormal"/>
              <w:jc w:val="center"/>
            </w:pPr>
            <w:r>
              <w:rPr>
                <w:color w:val="392C69"/>
              </w:rPr>
              <w:t xml:space="preserve">от 29.11.2019 </w:t>
            </w:r>
            <w:hyperlink r:id="rId14" w:history="1">
              <w:r>
                <w:rPr>
                  <w:color w:val="0000FF"/>
                </w:rPr>
                <w:t>N 443-п</w:t>
              </w:r>
            </w:hyperlink>
            <w:r>
              <w:rPr>
                <w:color w:val="392C69"/>
              </w:rPr>
              <w:t xml:space="preserve">, от 06.12.2019 </w:t>
            </w:r>
            <w:hyperlink r:id="rId15" w:history="1">
              <w:r>
                <w:rPr>
                  <w:color w:val="0000FF"/>
                </w:rPr>
                <w:t>N 472-п</w:t>
              </w:r>
            </w:hyperlink>
            <w:r>
              <w:rPr>
                <w:color w:val="392C69"/>
              </w:rPr>
              <w:t xml:space="preserve">, от 13.12.2019 </w:t>
            </w:r>
            <w:hyperlink r:id="rId16" w:history="1">
              <w:r>
                <w:rPr>
                  <w:color w:val="0000FF"/>
                </w:rPr>
                <w:t>N 493-п</w:t>
              </w:r>
            </w:hyperlink>
            <w:r>
              <w:rPr>
                <w:color w:val="392C69"/>
              </w:rPr>
              <w:t>,</w:t>
            </w:r>
          </w:p>
          <w:p w:rsidR="00112873" w:rsidRDefault="00112873">
            <w:pPr>
              <w:pStyle w:val="ConsPlusNormal"/>
              <w:jc w:val="center"/>
            </w:pPr>
            <w:r>
              <w:rPr>
                <w:color w:val="392C69"/>
              </w:rPr>
              <w:t xml:space="preserve">от 24.01.2020 </w:t>
            </w:r>
            <w:hyperlink r:id="rId17" w:history="1">
              <w:r>
                <w:rPr>
                  <w:color w:val="0000FF"/>
                </w:rPr>
                <w:t>N 13-п</w:t>
              </w:r>
            </w:hyperlink>
            <w:r>
              <w:rPr>
                <w:color w:val="392C69"/>
              </w:rPr>
              <w:t xml:space="preserve">, от 31.01.2020 </w:t>
            </w:r>
            <w:hyperlink r:id="rId18" w:history="1">
              <w:r>
                <w:rPr>
                  <w:color w:val="0000FF"/>
                </w:rPr>
                <w:t>N 19-п</w:t>
              </w:r>
            </w:hyperlink>
            <w:r>
              <w:rPr>
                <w:color w:val="392C69"/>
              </w:rPr>
              <w:t xml:space="preserve">, от 28.02.2020 </w:t>
            </w:r>
            <w:hyperlink r:id="rId19" w:history="1">
              <w:r>
                <w:rPr>
                  <w:color w:val="0000FF"/>
                </w:rPr>
                <w:t>N 54-п</w:t>
              </w:r>
            </w:hyperlink>
            <w:r>
              <w:rPr>
                <w:color w:val="392C69"/>
              </w:rPr>
              <w:t>,</w:t>
            </w:r>
          </w:p>
          <w:p w:rsidR="00112873" w:rsidRDefault="00112873">
            <w:pPr>
              <w:pStyle w:val="ConsPlusNormal"/>
              <w:jc w:val="center"/>
            </w:pPr>
            <w:r>
              <w:rPr>
                <w:color w:val="392C69"/>
              </w:rPr>
              <w:t xml:space="preserve">от 20.03.2020 </w:t>
            </w:r>
            <w:hyperlink r:id="rId20" w:history="1">
              <w:r>
                <w:rPr>
                  <w:color w:val="0000FF"/>
                </w:rPr>
                <w:t>N 82-п</w:t>
              </w:r>
            </w:hyperlink>
            <w:r>
              <w:rPr>
                <w:color w:val="392C69"/>
              </w:rPr>
              <w:t xml:space="preserve">, от 10.04.2020 </w:t>
            </w:r>
            <w:hyperlink r:id="rId21" w:history="1">
              <w:r>
                <w:rPr>
                  <w:color w:val="0000FF"/>
                </w:rPr>
                <w:t>N 121-п</w:t>
              </w:r>
            </w:hyperlink>
            <w:r>
              <w:rPr>
                <w:color w:val="392C69"/>
              </w:rPr>
              <w:t xml:space="preserve">, от 17.04.2020 </w:t>
            </w:r>
            <w:hyperlink r:id="rId22" w:history="1">
              <w:r>
                <w:rPr>
                  <w:color w:val="0000FF"/>
                </w:rPr>
                <w:t>N 143-п</w:t>
              </w:r>
            </w:hyperlink>
            <w:r>
              <w:rPr>
                <w:color w:val="392C69"/>
              </w:rPr>
              <w:t>,</w:t>
            </w:r>
          </w:p>
          <w:p w:rsidR="00112873" w:rsidRDefault="00112873">
            <w:pPr>
              <w:pStyle w:val="ConsPlusNormal"/>
              <w:jc w:val="center"/>
            </w:pPr>
            <w:r>
              <w:rPr>
                <w:color w:val="392C69"/>
              </w:rPr>
              <w:t xml:space="preserve">от 24.04.2020 </w:t>
            </w:r>
            <w:hyperlink r:id="rId23" w:history="1">
              <w:r>
                <w:rPr>
                  <w:color w:val="0000FF"/>
                </w:rPr>
                <w:t>N 156-п</w:t>
              </w:r>
            </w:hyperlink>
            <w:r>
              <w:rPr>
                <w:color w:val="392C69"/>
              </w:rPr>
              <w:t xml:space="preserve">, от 15.05.2020 </w:t>
            </w:r>
            <w:hyperlink r:id="rId24" w:history="1">
              <w:r>
                <w:rPr>
                  <w:color w:val="0000FF"/>
                </w:rPr>
                <w:t>N 195-п</w:t>
              </w:r>
            </w:hyperlink>
            <w:r>
              <w:rPr>
                <w:color w:val="392C69"/>
              </w:rPr>
              <w:t xml:space="preserve">, от 22.05.2020 </w:t>
            </w:r>
            <w:hyperlink r:id="rId25" w:history="1">
              <w:r>
                <w:rPr>
                  <w:color w:val="0000FF"/>
                </w:rPr>
                <w:t>N 215-п</w:t>
              </w:r>
            </w:hyperlink>
            <w:r>
              <w:rPr>
                <w:color w:val="392C69"/>
              </w:rPr>
              <w:t>,</w:t>
            </w:r>
          </w:p>
          <w:p w:rsidR="00112873" w:rsidRDefault="00112873">
            <w:pPr>
              <w:pStyle w:val="ConsPlusNormal"/>
              <w:jc w:val="center"/>
            </w:pPr>
            <w:r>
              <w:rPr>
                <w:color w:val="392C69"/>
              </w:rPr>
              <w:t xml:space="preserve">от 05.06.2020 </w:t>
            </w:r>
            <w:hyperlink r:id="rId26" w:history="1">
              <w:r>
                <w:rPr>
                  <w:color w:val="0000FF"/>
                </w:rPr>
                <w:t>N 234-п</w:t>
              </w:r>
            </w:hyperlink>
            <w:r>
              <w:rPr>
                <w:color w:val="392C69"/>
              </w:rPr>
              <w:t xml:space="preserve">, от 19.06.2020 </w:t>
            </w:r>
            <w:hyperlink r:id="rId27" w:history="1">
              <w:r>
                <w:rPr>
                  <w:color w:val="0000FF"/>
                </w:rPr>
                <w:t>N 250-п</w:t>
              </w:r>
            </w:hyperlink>
            <w:r>
              <w:rPr>
                <w:color w:val="392C69"/>
              </w:rPr>
              <w:t xml:space="preserve">, от 17.07.2020 </w:t>
            </w:r>
            <w:hyperlink r:id="rId28" w:history="1">
              <w:r>
                <w:rPr>
                  <w:color w:val="0000FF"/>
                </w:rPr>
                <w:t>N 298-п</w:t>
              </w:r>
            </w:hyperlink>
            <w:r>
              <w:rPr>
                <w:color w:val="392C69"/>
              </w:rPr>
              <w:t>,</w:t>
            </w:r>
          </w:p>
          <w:p w:rsidR="00112873" w:rsidRDefault="00112873">
            <w:pPr>
              <w:pStyle w:val="ConsPlusNormal"/>
              <w:jc w:val="center"/>
            </w:pPr>
            <w:r>
              <w:rPr>
                <w:color w:val="392C69"/>
              </w:rPr>
              <w:t xml:space="preserve">от 14.08.2020 </w:t>
            </w:r>
            <w:hyperlink r:id="rId29" w:history="1">
              <w:r>
                <w:rPr>
                  <w:color w:val="0000FF"/>
                </w:rPr>
                <w:t>N 343-п</w:t>
              </w:r>
            </w:hyperlink>
            <w:r>
              <w:rPr>
                <w:color w:val="392C69"/>
              </w:rPr>
              <w:t xml:space="preserve">, от 21.08.2020 </w:t>
            </w:r>
            <w:hyperlink r:id="rId30" w:history="1">
              <w:r>
                <w:rPr>
                  <w:color w:val="0000FF"/>
                </w:rPr>
                <w:t>N 356-п</w:t>
              </w:r>
            </w:hyperlink>
            <w:r>
              <w:rPr>
                <w:color w:val="392C69"/>
              </w:rPr>
              <w:t xml:space="preserve">, от 31.10.2020 </w:t>
            </w:r>
            <w:hyperlink r:id="rId31" w:history="1">
              <w:r>
                <w:rPr>
                  <w:color w:val="0000FF"/>
                </w:rPr>
                <w:t>N 490-п</w:t>
              </w:r>
            </w:hyperlink>
            <w:r>
              <w:rPr>
                <w:color w:val="392C69"/>
              </w:rPr>
              <w:t>,</w:t>
            </w:r>
          </w:p>
          <w:p w:rsidR="00112873" w:rsidRDefault="00112873">
            <w:pPr>
              <w:pStyle w:val="ConsPlusNormal"/>
              <w:jc w:val="center"/>
            </w:pPr>
            <w:r>
              <w:rPr>
                <w:color w:val="392C69"/>
              </w:rPr>
              <w:t xml:space="preserve">от 13.11.2020 </w:t>
            </w:r>
            <w:hyperlink r:id="rId32" w:history="1">
              <w:r>
                <w:rPr>
                  <w:color w:val="0000FF"/>
                </w:rPr>
                <w:t>N 503-п</w:t>
              </w:r>
            </w:hyperlink>
            <w:r>
              <w:rPr>
                <w:color w:val="392C69"/>
              </w:rPr>
              <w:t xml:space="preserve">, от 25.12.2020 </w:t>
            </w:r>
            <w:hyperlink r:id="rId33" w:history="1">
              <w:r>
                <w:rPr>
                  <w:color w:val="0000FF"/>
                </w:rPr>
                <w:t>N 623-п</w:t>
              </w:r>
            </w:hyperlink>
            <w:r>
              <w:rPr>
                <w:color w:val="392C69"/>
              </w:rPr>
              <w:t xml:space="preserve">, от 19.02.2021 </w:t>
            </w:r>
            <w:hyperlink r:id="rId34" w:history="1">
              <w:r>
                <w:rPr>
                  <w:color w:val="0000FF"/>
                </w:rPr>
                <w:t>N 50-п</w:t>
              </w:r>
            </w:hyperlink>
            <w:r>
              <w:rPr>
                <w:color w:val="392C69"/>
              </w:rPr>
              <w:t>,</w:t>
            </w:r>
          </w:p>
          <w:p w:rsidR="00112873" w:rsidRDefault="00112873">
            <w:pPr>
              <w:pStyle w:val="ConsPlusNormal"/>
              <w:jc w:val="center"/>
            </w:pPr>
            <w:r>
              <w:rPr>
                <w:color w:val="392C69"/>
              </w:rPr>
              <w:t xml:space="preserve">от 12.03.2021 </w:t>
            </w:r>
            <w:hyperlink r:id="rId35" w:history="1">
              <w:r>
                <w:rPr>
                  <w:color w:val="0000FF"/>
                </w:rPr>
                <w:t>N 64-п</w:t>
              </w:r>
            </w:hyperlink>
            <w:r>
              <w:rPr>
                <w:color w:val="392C69"/>
              </w:rPr>
              <w:t xml:space="preserve">, от 29.04.2021 </w:t>
            </w:r>
            <w:hyperlink r:id="rId36" w:history="1">
              <w:r>
                <w:rPr>
                  <w:color w:val="0000FF"/>
                </w:rPr>
                <w:t>N 153-п</w:t>
              </w:r>
            </w:hyperlink>
            <w:r>
              <w:rPr>
                <w:color w:val="392C69"/>
              </w:rPr>
              <w:t xml:space="preserve">, от 14.05.2021 </w:t>
            </w:r>
            <w:hyperlink r:id="rId37" w:history="1">
              <w:r>
                <w:rPr>
                  <w:color w:val="0000FF"/>
                </w:rPr>
                <w:t>N 181-п</w:t>
              </w:r>
            </w:hyperlink>
            <w:r>
              <w:rPr>
                <w:color w:val="392C69"/>
              </w:rPr>
              <w:t>,</w:t>
            </w:r>
          </w:p>
          <w:p w:rsidR="00112873" w:rsidRDefault="00112873">
            <w:pPr>
              <w:pStyle w:val="ConsPlusNormal"/>
              <w:jc w:val="center"/>
            </w:pPr>
            <w:r>
              <w:rPr>
                <w:color w:val="392C69"/>
              </w:rPr>
              <w:t xml:space="preserve">от 20.08.2021 </w:t>
            </w:r>
            <w:hyperlink r:id="rId38" w:history="1">
              <w:r>
                <w:rPr>
                  <w:color w:val="0000FF"/>
                </w:rPr>
                <w:t>N 316-п</w:t>
              </w:r>
            </w:hyperlink>
            <w:r>
              <w:rPr>
                <w:color w:val="392C69"/>
              </w:rPr>
              <w:t xml:space="preserve">, от 23.08.2021 </w:t>
            </w:r>
            <w:hyperlink r:id="rId39" w:history="1">
              <w:r>
                <w:rPr>
                  <w:color w:val="0000FF"/>
                </w:rPr>
                <w:t>N 324-п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both"/>
      </w:pPr>
    </w:p>
    <w:p w:rsidR="00112873" w:rsidRDefault="00112873">
      <w:pPr>
        <w:pStyle w:val="ConsPlusNormal"/>
        <w:ind w:firstLine="540"/>
        <w:jc w:val="both"/>
      </w:pPr>
      <w:proofErr w:type="gramStart"/>
      <w:r>
        <w:t xml:space="preserve">В соответствии со </w:t>
      </w:r>
      <w:hyperlink r:id="rId40" w:history="1">
        <w:r>
          <w:rPr>
            <w:color w:val="0000FF"/>
          </w:rPr>
          <w:t>статьей 179</w:t>
        </w:r>
      </w:hyperlink>
      <w:r>
        <w:t xml:space="preserve"> Бюджетного кодекса Российской Федерации, </w:t>
      </w:r>
      <w:hyperlink r:id="rId41"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w:t>
      </w:r>
      <w:proofErr w:type="gramEnd"/>
      <w:r>
        <w:t xml:space="preserve"> </w:t>
      </w:r>
      <w:proofErr w:type="gramStart"/>
      <w:r>
        <w:t>соответствии</w:t>
      </w:r>
      <w:proofErr w:type="gramEnd"/>
      <w:r>
        <w:t xml:space="preserve"> с национальными целями развития" Правительство Ханты-Мансийского автономного округа - Югры постановляет:</w:t>
      </w:r>
    </w:p>
    <w:p w:rsidR="00112873" w:rsidRDefault="00112873">
      <w:pPr>
        <w:pStyle w:val="ConsPlusNormal"/>
        <w:spacing w:before="220"/>
        <w:ind w:firstLine="540"/>
        <w:jc w:val="both"/>
      </w:pPr>
      <w:r>
        <w:t>1. Утвердить:</w:t>
      </w:r>
    </w:p>
    <w:p w:rsidR="00112873" w:rsidRDefault="00112873">
      <w:pPr>
        <w:pStyle w:val="ConsPlusNormal"/>
        <w:spacing w:before="220"/>
        <w:ind w:firstLine="540"/>
        <w:jc w:val="both"/>
      </w:pPr>
      <w:r>
        <w:t xml:space="preserve">1.1. Государственную </w:t>
      </w:r>
      <w:hyperlink w:anchor="P103" w:history="1">
        <w:r>
          <w:rPr>
            <w:color w:val="0000FF"/>
          </w:rPr>
          <w:t>программу</w:t>
        </w:r>
      </w:hyperlink>
      <w:r>
        <w:t xml:space="preserve"> Ханты-Мансийского автономного округа - Югры "Развитие жилищной сферы" (приложение 1).</w:t>
      </w:r>
    </w:p>
    <w:p w:rsidR="00112873" w:rsidRDefault="00112873">
      <w:pPr>
        <w:pStyle w:val="ConsPlusNormal"/>
        <w:spacing w:before="220"/>
        <w:ind w:firstLine="540"/>
        <w:jc w:val="both"/>
      </w:pPr>
      <w:r>
        <w:t xml:space="preserve">1.2. </w:t>
      </w:r>
      <w:hyperlink w:anchor="P3870" w:history="1">
        <w:r>
          <w:rPr>
            <w:color w:val="0000FF"/>
          </w:rPr>
          <w:t>Направления</w:t>
        </w:r>
      </w:hyperlink>
      <w:r>
        <w:t xml:space="preserve"> мероприятий государственной программы Ханты-Мансийского автономного округа - Югры "Развитие жилищной сферы" (приложение 2).</w:t>
      </w:r>
    </w:p>
    <w:p w:rsidR="00112873" w:rsidRDefault="00112873">
      <w:pPr>
        <w:pStyle w:val="ConsPlusNormal"/>
        <w:spacing w:before="220"/>
        <w:ind w:firstLine="540"/>
        <w:jc w:val="both"/>
      </w:pPr>
      <w:r>
        <w:t xml:space="preserve">1.3. </w:t>
      </w:r>
      <w:hyperlink w:anchor="P4079" w:history="1">
        <w:r>
          <w:rPr>
            <w:color w:val="0000FF"/>
          </w:rPr>
          <w:t>Порядок</w:t>
        </w:r>
      </w:hyperlink>
      <w:r>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(приложение 3).</w:t>
      </w:r>
    </w:p>
    <w:p w:rsidR="00112873" w:rsidRDefault="00112873">
      <w:pPr>
        <w:pStyle w:val="ConsPlusNormal"/>
        <w:spacing w:before="220"/>
        <w:ind w:firstLine="540"/>
        <w:jc w:val="both"/>
      </w:pPr>
      <w:r>
        <w:t xml:space="preserve">1.4. </w:t>
      </w:r>
      <w:hyperlink w:anchor="P4260" w:history="1">
        <w:r>
          <w:rPr>
            <w:color w:val="0000FF"/>
          </w:rPr>
          <w:t>Порядок</w:t>
        </w:r>
      </w:hyperlink>
      <w:r>
        <w:t xml:space="preserve"> предоставления субсидии муниципальным образованиям Ханты-Мансийского автономного округа - Югры на стимулирование программ развития жилищного строительства субъектов Российской Федерации (приложение 4).</w:t>
      </w:r>
    </w:p>
    <w:p w:rsidR="00112873" w:rsidRDefault="00112873">
      <w:pPr>
        <w:pStyle w:val="ConsPlusNormal"/>
        <w:spacing w:before="220"/>
        <w:ind w:firstLine="540"/>
        <w:jc w:val="both"/>
      </w:pPr>
      <w:r>
        <w:t xml:space="preserve">1.5. </w:t>
      </w:r>
      <w:hyperlink w:anchor="P4330" w:history="1">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реализацию мероприятия по обеспечению жильем молодых семей государственной программы Российской Федерации "Обеспечение доступным и </w:t>
      </w:r>
      <w:r>
        <w:lastRenderedPageBreak/>
        <w:t>комфортным жильем и коммунальными услугами граждан Российской Федерации" (приложение 5).</w:t>
      </w:r>
    </w:p>
    <w:p w:rsidR="00112873" w:rsidRDefault="00112873">
      <w:pPr>
        <w:pStyle w:val="ConsPlusNormal"/>
        <w:spacing w:before="220"/>
        <w:ind w:firstLine="540"/>
        <w:jc w:val="both"/>
      </w:pPr>
      <w:r>
        <w:t xml:space="preserve">1.6. </w:t>
      </w:r>
      <w:hyperlink w:anchor="P4407" w:history="1">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реализацию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(приложение 6).</w:t>
      </w:r>
    </w:p>
    <w:p w:rsidR="00112873" w:rsidRDefault="00112873">
      <w:pPr>
        <w:pStyle w:val="ConsPlusNormal"/>
        <w:spacing w:before="220"/>
        <w:ind w:firstLine="540"/>
        <w:jc w:val="both"/>
      </w:pPr>
      <w:r>
        <w:t xml:space="preserve">1.7. </w:t>
      </w:r>
      <w:hyperlink w:anchor="P4471" w:history="1">
        <w:r>
          <w:rPr>
            <w:color w:val="0000FF"/>
          </w:rPr>
          <w:t>Перечень</w:t>
        </w:r>
      </w:hyperlink>
      <w:r>
        <w:t xml:space="preserve"> реализуемых объектов на 2021 год и на плановый период 2022 и 2023 годов, включая приобретение объектов недвижимого имущества, объектов, создаваемых в соответствии с соглашениями о государственно-частном партнерстве, </w:t>
      </w:r>
      <w:proofErr w:type="spellStart"/>
      <w:r>
        <w:t>муниципально-частном</w:t>
      </w:r>
      <w:proofErr w:type="spellEnd"/>
      <w:r>
        <w:t xml:space="preserve"> партнерстве и концессионными соглашениями (приложение 7).</w:t>
      </w:r>
    </w:p>
    <w:p w:rsidR="00112873" w:rsidRDefault="00112873">
      <w:pPr>
        <w:pStyle w:val="ConsPlusNormal"/>
        <w:spacing w:before="220"/>
        <w:ind w:firstLine="540"/>
        <w:jc w:val="both"/>
      </w:pPr>
      <w:r>
        <w:t xml:space="preserve">1.8. Расчетный </w:t>
      </w:r>
      <w:hyperlink w:anchor="P4719" w:history="1">
        <w:r>
          <w:rPr>
            <w:color w:val="0000FF"/>
          </w:rPr>
          <w:t>перечень</w:t>
        </w:r>
      </w:hyperlink>
      <w:r>
        <w:t xml:space="preserve"> показателей, распределенных по административно-территориальным единицам Ханты-Мансийского автономного округа - Югры (приложение 8).</w:t>
      </w:r>
    </w:p>
    <w:p w:rsidR="00112873" w:rsidRDefault="00112873">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ХМАО - Югры от 29.04.2021 N 153-п)</w:t>
      </w:r>
    </w:p>
    <w:p w:rsidR="00112873" w:rsidRDefault="00112873">
      <w:pPr>
        <w:pStyle w:val="ConsPlusNormal"/>
        <w:jc w:val="both"/>
      </w:pPr>
      <w:r>
        <w:t xml:space="preserve">(п. 1 в ред. </w:t>
      </w:r>
      <w:hyperlink r:id="rId43" w:history="1">
        <w:r>
          <w:rPr>
            <w:color w:val="0000FF"/>
          </w:rPr>
          <w:t>постановления</w:t>
        </w:r>
      </w:hyperlink>
      <w:r>
        <w:t xml:space="preserve"> Правительства ХМАО - Югры от 31.10.2020 N 490-п)</w:t>
      </w:r>
    </w:p>
    <w:p w:rsidR="00112873" w:rsidRDefault="00112873">
      <w:pPr>
        <w:pStyle w:val="ConsPlusNormal"/>
        <w:spacing w:before="220"/>
        <w:ind w:firstLine="540"/>
        <w:jc w:val="both"/>
      </w:pPr>
      <w:r>
        <w:t xml:space="preserve">2. Определить Департамент строительства Ханты-Мансийского автономного округа - Югры ответственным исполнителем государственной </w:t>
      </w:r>
      <w:hyperlink w:anchor="P103" w:history="1">
        <w:r>
          <w:rPr>
            <w:color w:val="0000FF"/>
          </w:rPr>
          <w:t>программы</w:t>
        </w:r>
      </w:hyperlink>
      <w:r>
        <w:t>.</w:t>
      </w:r>
    </w:p>
    <w:p w:rsidR="00112873" w:rsidRDefault="00112873">
      <w:pPr>
        <w:pStyle w:val="ConsPlusNormal"/>
        <w:spacing w:before="220"/>
        <w:ind w:firstLine="540"/>
        <w:jc w:val="both"/>
      </w:pPr>
      <w:r>
        <w:t>3. Признать утратившими силу:</w:t>
      </w:r>
    </w:p>
    <w:p w:rsidR="00112873" w:rsidRDefault="00112873">
      <w:pPr>
        <w:pStyle w:val="ConsPlusNormal"/>
        <w:spacing w:before="220"/>
        <w:ind w:firstLine="540"/>
        <w:jc w:val="both"/>
      </w:pPr>
      <w:r>
        <w:t>3.1. постановления Правительства Ханты-Мансийского автономного округа - Югры:</w:t>
      </w:r>
    </w:p>
    <w:p w:rsidR="00112873" w:rsidRDefault="00112873">
      <w:pPr>
        <w:pStyle w:val="ConsPlusNormal"/>
        <w:spacing w:before="220"/>
        <w:ind w:firstLine="540"/>
        <w:jc w:val="both"/>
      </w:pPr>
      <w:r>
        <w:t xml:space="preserve">от 9 октября 2013 года </w:t>
      </w:r>
      <w:hyperlink r:id="rId44" w:history="1">
        <w:r>
          <w:rPr>
            <w:color w:val="0000FF"/>
          </w:rPr>
          <w:t>N 408-п</w:t>
        </w:r>
      </w:hyperlink>
      <w:r>
        <w:t xml:space="preserve">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25 апреля 2014 года </w:t>
      </w:r>
      <w:hyperlink r:id="rId45" w:history="1">
        <w:r>
          <w:rPr>
            <w:color w:val="0000FF"/>
          </w:rPr>
          <w:t>N 146-п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27 июня 2014 года </w:t>
      </w:r>
      <w:hyperlink r:id="rId46" w:history="1">
        <w:r>
          <w:rPr>
            <w:color w:val="0000FF"/>
          </w:rPr>
          <w:t>N 232-п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11 июля 2014 года </w:t>
      </w:r>
      <w:hyperlink r:id="rId47" w:history="1">
        <w:r>
          <w:rPr>
            <w:color w:val="0000FF"/>
          </w:rPr>
          <w:t>N 258-п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25 июля 2014 года </w:t>
      </w:r>
      <w:hyperlink r:id="rId48" w:history="1">
        <w:r>
          <w:rPr>
            <w:color w:val="0000FF"/>
          </w:rPr>
          <w:t>N 280-п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27 октября 2014 года </w:t>
      </w:r>
      <w:hyperlink r:id="rId49" w:history="1">
        <w:r>
          <w:rPr>
            <w:color w:val="0000FF"/>
          </w:rPr>
          <w:t>N 392-п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w:t>
      </w:r>
      <w:r>
        <w:lastRenderedPageBreak/>
        <w:t>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7 ноября 2014 года </w:t>
      </w:r>
      <w:hyperlink r:id="rId50" w:history="1">
        <w:r>
          <w:rPr>
            <w:color w:val="0000FF"/>
          </w:rPr>
          <w:t>N 421-п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21 ноября 2014 года </w:t>
      </w:r>
      <w:hyperlink r:id="rId51" w:history="1">
        <w:r>
          <w:rPr>
            <w:color w:val="0000FF"/>
          </w:rPr>
          <w:t>N 442-п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12 декабря 2014 года </w:t>
      </w:r>
      <w:hyperlink r:id="rId52" w:history="1">
        <w:r>
          <w:rPr>
            <w:color w:val="0000FF"/>
          </w:rPr>
          <w:t>N 483-п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19 декабря 2014 года </w:t>
      </w:r>
      <w:hyperlink r:id="rId53" w:history="1">
        <w:r>
          <w:rPr>
            <w:color w:val="0000FF"/>
          </w:rPr>
          <w:t>N 491-п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29 декабря 2014 года </w:t>
      </w:r>
      <w:hyperlink r:id="rId54" w:history="1">
        <w:r>
          <w:rPr>
            <w:color w:val="0000FF"/>
          </w:rPr>
          <w:t>N 535-п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27 марта 2015 года </w:t>
      </w:r>
      <w:hyperlink r:id="rId55" w:history="1">
        <w:r>
          <w:rPr>
            <w:color w:val="0000FF"/>
          </w:rPr>
          <w:t>N 80-п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24 апреля 2015 года </w:t>
      </w:r>
      <w:hyperlink r:id="rId56" w:history="1">
        <w:r>
          <w:rPr>
            <w:color w:val="0000FF"/>
          </w:rPr>
          <w:t>N 118-п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28 августа 2015 года </w:t>
      </w:r>
      <w:hyperlink r:id="rId57" w:history="1">
        <w:r>
          <w:rPr>
            <w:color w:val="0000FF"/>
          </w:rPr>
          <w:t>N 306-п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25 сентября 2015 года </w:t>
      </w:r>
      <w:hyperlink r:id="rId58" w:history="1">
        <w:r>
          <w:rPr>
            <w:color w:val="0000FF"/>
          </w:rPr>
          <w:t>N 334-п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w:t>
      </w:r>
      <w:r>
        <w:lastRenderedPageBreak/>
        <w:t>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6 ноября 2015 года </w:t>
      </w:r>
      <w:hyperlink r:id="rId59" w:history="1">
        <w:r>
          <w:rPr>
            <w:color w:val="0000FF"/>
          </w:rPr>
          <w:t>N 384-п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13 ноября 2015 года </w:t>
      </w:r>
      <w:hyperlink r:id="rId60" w:history="1">
        <w:r>
          <w:rPr>
            <w:color w:val="0000FF"/>
          </w:rPr>
          <w:t>N 416-п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20 ноября 2015 года </w:t>
      </w:r>
      <w:hyperlink r:id="rId61" w:history="1">
        <w:r>
          <w:rPr>
            <w:color w:val="0000FF"/>
          </w:rPr>
          <w:t>N 419-п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27 ноября 2015 года </w:t>
      </w:r>
      <w:hyperlink r:id="rId62" w:history="1">
        <w:r>
          <w:rPr>
            <w:color w:val="0000FF"/>
          </w:rPr>
          <w:t>N 432-п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1 декабря 2015 года </w:t>
      </w:r>
      <w:hyperlink r:id="rId63" w:history="1">
        <w:r>
          <w:rPr>
            <w:color w:val="0000FF"/>
          </w:rPr>
          <w:t>N 438-п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18 декабря 2015 года </w:t>
      </w:r>
      <w:hyperlink r:id="rId64" w:history="1">
        <w:r>
          <w:rPr>
            <w:color w:val="0000FF"/>
          </w:rPr>
          <w:t>N 481-п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22 января 2016 года </w:t>
      </w:r>
      <w:hyperlink r:id="rId65" w:history="1">
        <w:r>
          <w:rPr>
            <w:color w:val="0000FF"/>
          </w:rPr>
          <w:t>N 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26 февраля 2016 года </w:t>
      </w:r>
      <w:hyperlink r:id="rId66" w:history="1">
        <w:r>
          <w:rPr>
            <w:color w:val="0000FF"/>
          </w:rPr>
          <w:t>N 50-п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29 апреля 2016 года </w:t>
      </w:r>
      <w:hyperlink r:id="rId67" w:history="1">
        <w:r>
          <w:rPr>
            <w:color w:val="0000FF"/>
          </w:rPr>
          <w:t>N 130-п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w:t>
      </w:r>
      <w:r>
        <w:lastRenderedPageBreak/>
        <w:t>2016 - 2020 годах";</w:t>
      </w:r>
    </w:p>
    <w:p w:rsidR="00112873" w:rsidRDefault="00112873">
      <w:pPr>
        <w:pStyle w:val="ConsPlusNormal"/>
        <w:spacing w:before="220"/>
        <w:ind w:firstLine="540"/>
        <w:jc w:val="both"/>
      </w:pPr>
      <w:r>
        <w:t xml:space="preserve">от 6 мая 2016 года </w:t>
      </w:r>
      <w:hyperlink r:id="rId68" w:history="1">
        <w:r>
          <w:rPr>
            <w:color w:val="0000FF"/>
          </w:rPr>
          <w:t>N 137-п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 июля 2016 года </w:t>
      </w:r>
      <w:hyperlink r:id="rId69" w:history="1">
        <w:r>
          <w:rPr>
            <w:color w:val="0000FF"/>
          </w:rPr>
          <w:t>N 229-п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15 июля 2016 года </w:t>
      </w:r>
      <w:hyperlink r:id="rId70" w:history="1">
        <w:r>
          <w:rPr>
            <w:color w:val="0000FF"/>
          </w:rPr>
          <w:t>N 250-п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9 сентября 2016 года </w:t>
      </w:r>
      <w:hyperlink r:id="rId71" w:history="1">
        <w:r>
          <w:rPr>
            <w:color w:val="0000FF"/>
          </w:rPr>
          <w:t>N 342-п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3 ноября 2016 года </w:t>
      </w:r>
      <w:hyperlink r:id="rId72" w:history="1">
        <w:r>
          <w:rPr>
            <w:color w:val="0000FF"/>
          </w:rPr>
          <w:t>N 437-п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18 ноября 2016 года </w:t>
      </w:r>
      <w:hyperlink r:id="rId73" w:history="1">
        <w:r>
          <w:rPr>
            <w:color w:val="0000FF"/>
          </w:rPr>
          <w:t>N 458-п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16 декабря 2016 года </w:t>
      </w:r>
      <w:hyperlink r:id="rId74" w:history="1">
        <w:r>
          <w:rPr>
            <w:color w:val="0000FF"/>
          </w:rPr>
          <w:t>N 505-п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27 января 2017 года </w:t>
      </w:r>
      <w:hyperlink r:id="rId75" w:history="1">
        <w:r>
          <w:rPr>
            <w:color w:val="0000FF"/>
          </w:rPr>
          <w:t>N 21-п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10 февраля 2017 года </w:t>
      </w:r>
      <w:hyperlink r:id="rId76" w:history="1">
        <w:r>
          <w:rPr>
            <w:color w:val="0000FF"/>
          </w:rPr>
          <w:t>N 43-п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lastRenderedPageBreak/>
        <w:t xml:space="preserve">от 17 марта 2017 года </w:t>
      </w:r>
      <w:hyperlink r:id="rId77" w:history="1">
        <w:r>
          <w:rPr>
            <w:color w:val="0000FF"/>
          </w:rPr>
          <w:t>N 92-п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24 марта 2017 года </w:t>
      </w:r>
      <w:hyperlink r:id="rId78" w:history="1">
        <w:r>
          <w:rPr>
            <w:color w:val="0000FF"/>
          </w:rPr>
          <w:t>N 101-п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14 апреля 2017 года </w:t>
      </w:r>
      <w:hyperlink r:id="rId79" w:history="1">
        <w:r>
          <w:rPr>
            <w:color w:val="0000FF"/>
          </w:rPr>
          <w:t>N 139-п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5 мая 2017 года </w:t>
      </w:r>
      <w:hyperlink r:id="rId80" w:history="1">
        <w:r>
          <w:rPr>
            <w:color w:val="0000FF"/>
          </w:rPr>
          <w:t>N 178-п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12 мая 2017 года </w:t>
      </w:r>
      <w:hyperlink r:id="rId81" w:history="1">
        <w:r>
          <w:rPr>
            <w:color w:val="0000FF"/>
          </w:rPr>
          <w:t>N 187-п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9 июля 2017 года </w:t>
      </w:r>
      <w:hyperlink r:id="rId82" w:history="1">
        <w:r>
          <w:rPr>
            <w:color w:val="0000FF"/>
          </w:rPr>
          <w:t>N 264-п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14 июля 2017 года </w:t>
      </w:r>
      <w:hyperlink r:id="rId83" w:history="1">
        <w:r>
          <w:rPr>
            <w:color w:val="0000FF"/>
          </w:rPr>
          <w:t>N 268-п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30 августа 2017 года </w:t>
      </w:r>
      <w:hyperlink r:id="rId84" w:history="1">
        <w:r>
          <w:rPr>
            <w:color w:val="0000FF"/>
          </w:rPr>
          <w:t>N 329-п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13 октября 2017 года </w:t>
      </w:r>
      <w:hyperlink r:id="rId85" w:history="1">
        <w:r>
          <w:rPr>
            <w:color w:val="0000FF"/>
          </w:rPr>
          <w:t>N 397-п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20 октября 2017 года </w:t>
      </w:r>
      <w:hyperlink r:id="rId86" w:history="1">
        <w:r>
          <w:rPr>
            <w:color w:val="0000FF"/>
          </w:rPr>
          <w:t>N 412-п</w:t>
        </w:r>
      </w:hyperlink>
      <w:r>
        <w:t xml:space="preserve"> "О внесении изменений в приложение к постановлению </w:t>
      </w:r>
      <w:r>
        <w:lastRenderedPageBreak/>
        <w:t>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10 ноября 2017 года </w:t>
      </w:r>
      <w:hyperlink r:id="rId87" w:history="1">
        <w:r>
          <w:rPr>
            <w:color w:val="0000FF"/>
          </w:rPr>
          <w:t>N 455-п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15 декабря 2017 года </w:t>
      </w:r>
      <w:hyperlink r:id="rId88" w:history="1">
        <w:r>
          <w:rPr>
            <w:color w:val="0000FF"/>
          </w:rPr>
          <w:t>N 506-п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proofErr w:type="gramStart"/>
      <w:r>
        <w:t xml:space="preserve">от 26 января 2018 года </w:t>
      </w:r>
      <w:hyperlink r:id="rId89" w:history="1">
        <w:r>
          <w:rPr>
            <w:color w:val="0000FF"/>
          </w:rPr>
          <w:t>N 15-п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roofErr w:type="gramEnd"/>
    </w:p>
    <w:p w:rsidR="00112873" w:rsidRDefault="00112873">
      <w:pPr>
        <w:pStyle w:val="ConsPlusNormal"/>
        <w:spacing w:before="220"/>
        <w:ind w:firstLine="540"/>
        <w:jc w:val="both"/>
      </w:pPr>
      <w:proofErr w:type="gramStart"/>
      <w:r>
        <w:t xml:space="preserve">от 7 марта 2018 года </w:t>
      </w:r>
      <w:hyperlink r:id="rId90" w:history="1">
        <w:r>
          <w:rPr>
            <w:color w:val="0000FF"/>
          </w:rPr>
          <w:t>N 60-п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roofErr w:type="gramEnd"/>
    </w:p>
    <w:p w:rsidR="00112873" w:rsidRDefault="00112873">
      <w:pPr>
        <w:pStyle w:val="ConsPlusNormal"/>
        <w:spacing w:before="220"/>
        <w:ind w:firstLine="540"/>
        <w:jc w:val="both"/>
      </w:pPr>
      <w:proofErr w:type="gramStart"/>
      <w:r>
        <w:t xml:space="preserve">от 23 марта 2018 года </w:t>
      </w:r>
      <w:hyperlink r:id="rId91" w:history="1">
        <w:r>
          <w:rPr>
            <w:color w:val="0000FF"/>
          </w:rPr>
          <w:t>N 74-п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roofErr w:type="gramEnd"/>
    </w:p>
    <w:p w:rsidR="00112873" w:rsidRDefault="00112873">
      <w:pPr>
        <w:pStyle w:val="ConsPlusNormal"/>
        <w:spacing w:before="220"/>
        <w:ind w:firstLine="540"/>
        <w:jc w:val="both"/>
      </w:pPr>
      <w:proofErr w:type="gramStart"/>
      <w:r>
        <w:t xml:space="preserve">от 27 апреля 2018 года </w:t>
      </w:r>
      <w:hyperlink r:id="rId92" w:history="1">
        <w:r>
          <w:rPr>
            <w:color w:val="0000FF"/>
          </w:rPr>
          <w:t>N 139-п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roofErr w:type="gramEnd"/>
    </w:p>
    <w:p w:rsidR="00112873" w:rsidRDefault="00112873">
      <w:pPr>
        <w:pStyle w:val="ConsPlusNormal"/>
        <w:spacing w:before="220"/>
        <w:ind w:firstLine="540"/>
        <w:jc w:val="both"/>
      </w:pPr>
      <w:proofErr w:type="gramStart"/>
      <w:r>
        <w:t xml:space="preserve">от 30 мая 2018 года </w:t>
      </w:r>
      <w:hyperlink r:id="rId93" w:history="1">
        <w:r>
          <w:rPr>
            <w:color w:val="0000FF"/>
          </w:rPr>
          <w:t>N 166-п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roofErr w:type="gramEnd"/>
    </w:p>
    <w:p w:rsidR="00112873" w:rsidRDefault="00112873">
      <w:pPr>
        <w:pStyle w:val="ConsPlusNormal"/>
        <w:spacing w:before="220"/>
        <w:ind w:firstLine="540"/>
        <w:jc w:val="both"/>
      </w:pPr>
      <w:proofErr w:type="gramStart"/>
      <w:r>
        <w:t xml:space="preserve">от 10 августа 2018 года </w:t>
      </w:r>
      <w:hyperlink r:id="rId94" w:history="1">
        <w:r>
          <w:rPr>
            <w:color w:val="0000FF"/>
          </w:rPr>
          <w:t>N 251-п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roofErr w:type="gramEnd"/>
    </w:p>
    <w:p w:rsidR="00112873" w:rsidRDefault="00112873">
      <w:pPr>
        <w:pStyle w:val="ConsPlusNormal"/>
        <w:spacing w:before="220"/>
        <w:ind w:firstLine="540"/>
        <w:jc w:val="both"/>
      </w:pPr>
      <w:proofErr w:type="gramStart"/>
      <w:r>
        <w:t xml:space="preserve">от 14 сентября 2018 года </w:t>
      </w:r>
      <w:hyperlink r:id="rId95" w:history="1">
        <w:r>
          <w:rPr>
            <w:color w:val="0000FF"/>
          </w:rPr>
          <w:t>N 287-п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w:t>
      </w:r>
      <w:r>
        <w:lastRenderedPageBreak/>
        <w:t>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roofErr w:type="gramEnd"/>
    </w:p>
    <w:p w:rsidR="00112873" w:rsidRDefault="00112873">
      <w:pPr>
        <w:pStyle w:val="ConsPlusNormal"/>
        <w:spacing w:before="220"/>
        <w:ind w:firstLine="540"/>
        <w:jc w:val="both"/>
      </w:pPr>
      <w:r>
        <w:t xml:space="preserve">3.2. </w:t>
      </w:r>
      <w:hyperlink r:id="rId96" w:history="1">
        <w:r>
          <w:rPr>
            <w:color w:val="0000FF"/>
          </w:rPr>
          <w:t>пункт 50</w:t>
        </w:r>
      </w:hyperlink>
      <w:r>
        <w:t xml:space="preserve"> постановления Правительства Ханты-Мансийского автономного округа - Югры от 21 марта 2014 года N 98-п "О внесении изменений в отдельные акты Правительства Ханты-Мансийского автономного округа - Югры и признании </w:t>
      </w:r>
      <w:proofErr w:type="gramStart"/>
      <w:r>
        <w:t>утратившими</w:t>
      </w:r>
      <w:proofErr w:type="gramEnd"/>
      <w:r>
        <w:t xml:space="preserve"> силу некоторых постановлений Правительства Ханты-Мансийского автономного округа - Югры";</w:t>
      </w:r>
    </w:p>
    <w:p w:rsidR="00112873" w:rsidRDefault="00112873">
      <w:pPr>
        <w:pStyle w:val="ConsPlusNormal"/>
        <w:spacing w:before="220"/>
        <w:ind w:firstLine="540"/>
        <w:jc w:val="both"/>
      </w:pPr>
      <w:r>
        <w:t xml:space="preserve">3.3. </w:t>
      </w:r>
      <w:hyperlink r:id="rId97" w:history="1">
        <w:r>
          <w:rPr>
            <w:color w:val="0000FF"/>
          </w:rPr>
          <w:t>пункт 6</w:t>
        </w:r>
      </w:hyperlink>
      <w:r>
        <w:t xml:space="preserve"> постановления Правительства Ханты-Мансийского автономного округа - Югры от 31 марта 2017 года N 113-п "О внесении изменений в некоторые постановления Правительства Ханты-Мансийского автономного округа - Югры и признании </w:t>
      </w:r>
      <w:proofErr w:type="gramStart"/>
      <w:r>
        <w:t>утратившими</w:t>
      </w:r>
      <w:proofErr w:type="gramEnd"/>
      <w:r>
        <w:t xml:space="preserve"> силу отдельных постановлений Правительства Ханты-Мансийского автономного округа - Югры".</w:t>
      </w:r>
    </w:p>
    <w:p w:rsidR="00112873" w:rsidRDefault="00112873">
      <w:pPr>
        <w:pStyle w:val="ConsPlusNormal"/>
        <w:spacing w:before="220"/>
        <w:ind w:firstLine="540"/>
        <w:jc w:val="both"/>
      </w:pPr>
      <w:r>
        <w:t>4. Настоящее постановление вступает в силу с 1 января 2019 года.</w:t>
      </w:r>
    </w:p>
    <w:p w:rsidR="00112873" w:rsidRDefault="00112873">
      <w:pPr>
        <w:pStyle w:val="ConsPlusNormal"/>
        <w:jc w:val="both"/>
      </w:pPr>
    </w:p>
    <w:p w:rsidR="00112873" w:rsidRDefault="00112873">
      <w:pPr>
        <w:pStyle w:val="ConsPlusNormal"/>
        <w:jc w:val="right"/>
      </w:pPr>
      <w:r>
        <w:t>Губернатор</w:t>
      </w:r>
    </w:p>
    <w:p w:rsidR="00112873" w:rsidRDefault="00112873">
      <w:pPr>
        <w:pStyle w:val="ConsPlusNormal"/>
        <w:jc w:val="right"/>
      </w:pPr>
      <w:r>
        <w:t>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Н.В.КОМАРОВА</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bookmarkStart w:id="0" w:name="P103"/>
      <w:bookmarkEnd w:id="0"/>
      <w:r>
        <w:t>Приложение 1</w:t>
      </w:r>
    </w:p>
    <w:p w:rsidR="00112873" w:rsidRDefault="00112873">
      <w:pPr>
        <w:pStyle w:val="ConsPlusNormal"/>
        <w:jc w:val="right"/>
      </w:pPr>
      <w:r>
        <w:t>к постановлению</w:t>
      </w:r>
    </w:p>
    <w:p w:rsidR="00112873" w:rsidRDefault="00112873">
      <w:pPr>
        <w:pStyle w:val="ConsPlusNormal"/>
        <w:jc w:val="right"/>
      </w:pPr>
      <w:r>
        <w:t>Правительства</w:t>
      </w:r>
    </w:p>
    <w:p w:rsidR="00112873" w:rsidRDefault="00112873">
      <w:pPr>
        <w:pStyle w:val="ConsPlusNormal"/>
        <w:jc w:val="right"/>
      </w:pPr>
      <w:r>
        <w:t>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12873">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proofErr w:type="gramStart"/>
            <w:r>
              <w:rPr>
                <w:color w:val="392C69"/>
              </w:rPr>
              <w:t xml:space="preserve">(в ред. постановлений Правительства ХМАО - Югры от 31.10.2020 </w:t>
            </w:r>
            <w:hyperlink r:id="rId98" w:history="1">
              <w:r>
                <w:rPr>
                  <w:color w:val="0000FF"/>
                </w:rPr>
                <w:t>N 490-п</w:t>
              </w:r>
            </w:hyperlink>
            <w:r>
              <w:rPr>
                <w:color w:val="392C69"/>
              </w:rPr>
              <w:t>,</w:t>
            </w:r>
            <w:proofErr w:type="gramEnd"/>
          </w:p>
          <w:p w:rsidR="00112873" w:rsidRDefault="00112873">
            <w:pPr>
              <w:pStyle w:val="ConsPlusNormal"/>
              <w:jc w:val="center"/>
            </w:pPr>
            <w:r>
              <w:rPr>
                <w:color w:val="392C69"/>
              </w:rPr>
              <w:t xml:space="preserve">от 19.02.2021 </w:t>
            </w:r>
            <w:hyperlink r:id="rId99" w:history="1">
              <w:r>
                <w:rPr>
                  <w:color w:val="0000FF"/>
                </w:rPr>
                <w:t>N 50-п</w:t>
              </w:r>
            </w:hyperlink>
            <w:r>
              <w:rPr>
                <w:color w:val="392C69"/>
              </w:rPr>
              <w:t xml:space="preserve">, от 12.03.2021 </w:t>
            </w:r>
            <w:hyperlink r:id="rId100" w:history="1">
              <w:r>
                <w:rPr>
                  <w:color w:val="0000FF"/>
                </w:rPr>
                <w:t>N 64-п</w:t>
              </w:r>
            </w:hyperlink>
            <w:r>
              <w:rPr>
                <w:color w:val="392C69"/>
              </w:rPr>
              <w:t xml:space="preserve">, от 29.04.2021 </w:t>
            </w:r>
            <w:hyperlink r:id="rId101" w:history="1">
              <w:r>
                <w:rPr>
                  <w:color w:val="0000FF"/>
                </w:rPr>
                <w:t>N 153-п</w:t>
              </w:r>
            </w:hyperlink>
            <w:r>
              <w:rPr>
                <w:color w:val="392C69"/>
              </w:rPr>
              <w:t>,</w:t>
            </w:r>
          </w:p>
          <w:p w:rsidR="00112873" w:rsidRDefault="00112873">
            <w:pPr>
              <w:pStyle w:val="ConsPlusNormal"/>
              <w:jc w:val="center"/>
            </w:pPr>
            <w:r>
              <w:rPr>
                <w:color w:val="392C69"/>
              </w:rPr>
              <w:t xml:space="preserve">от 14.05.2021 </w:t>
            </w:r>
            <w:hyperlink r:id="rId102" w:history="1">
              <w:r>
                <w:rPr>
                  <w:color w:val="0000FF"/>
                </w:rPr>
                <w:t>N 181-п</w:t>
              </w:r>
            </w:hyperlink>
            <w:r>
              <w:rPr>
                <w:color w:val="392C69"/>
              </w:rPr>
              <w:t xml:space="preserve">, от 23.08.2021 </w:t>
            </w:r>
            <w:hyperlink r:id="rId103" w:history="1">
              <w:r>
                <w:rPr>
                  <w:color w:val="0000FF"/>
                </w:rPr>
                <w:t>N 324-п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center"/>
      </w:pPr>
    </w:p>
    <w:p w:rsidR="00112873" w:rsidRDefault="00112873">
      <w:pPr>
        <w:pStyle w:val="ConsPlusTitle"/>
        <w:jc w:val="center"/>
        <w:outlineLvl w:val="1"/>
      </w:pPr>
      <w:r>
        <w:t>Паспорт государственной программы Ханты-Мансийского</w:t>
      </w:r>
    </w:p>
    <w:p w:rsidR="00112873" w:rsidRDefault="00112873">
      <w:pPr>
        <w:pStyle w:val="ConsPlusTitle"/>
        <w:jc w:val="center"/>
      </w:pPr>
      <w:r>
        <w:t>автономного округа - Югры "Развитие жилищной сферы"</w:t>
      </w:r>
    </w:p>
    <w:p w:rsidR="00112873" w:rsidRDefault="00112873">
      <w:pPr>
        <w:pStyle w:val="ConsPlusTitle"/>
        <w:jc w:val="center"/>
      </w:pPr>
      <w:r>
        <w:t>(далее - государственная программа)</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112873">
        <w:tc>
          <w:tcPr>
            <w:tcW w:w="2268" w:type="dxa"/>
          </w:tcPr>
          <w:p w:rsidR="00112873" w:rsidRDefault="00112873">
            <w:pPr>
              <w:pStyle w:val="ConsPlusNormal"/>
            </w:pPr>
            <w:r>
              <w:t>Наименование государственной программы</w:t>
            </w:r>
          </w:p>
        </w:tc>
        <w:tc>
          <w:tcPr>
            <w:tcW w:w="6803" w:type="dxa"/>
          </w:tcPr>
          <w:p w:rsidR="00112873" w:rsidRDefault="00112873">
            <w:pPr>
              <w:pStyle w:val="ConsPlusNormal"/>
            </w:pPr>
            <w:r>
              <w:t>Развитие жилищной сферы</w:t>
            </w:r>
          </w:p>
        </w:tc>
      </w:tr>
      <w:tr w:rsidR="00112873">
        <w:tc>
          <w:tcPr>
            <w:tcW w:w="2268" w:type="dxa"/>
          </w:tcPr>
          <w:p w:rsidR="00112873" w:rsidRDefault="00112873">
            <w:pPr>
              <w:pStyle w:val="ConsPlusNormal"/>
            </w:pPr>
            <w:r>
              <w:t>Дата утверждения государственной программы (наименование и номер соответствующего нормативного правового акта)</w:t>
            </w:r>
          </w:p>
        </w:tc>
        <w:tc>
          <w:tcPr>
            <w:tcW w:w="6803" w:type="dxa"/>
          </w:tcPr>
          <w:p w:rsidR="00112873" w:rsidRDefault="00112873">
            <w:pPr>
              <w:pStyle w:val="ConsPlusNormal"/>
            </w:pPr>
            <w:r>
              <w:t>постановление Правительства Ханты-Мансийского автономного округа - Югры от 5 октября 2018 года N 346-п "О государственной программе Ханты-Мансийского автономного округа - Югры "Развитие жилищной сферы"</w:t>
            </w:r>
          </w:p>
        </w:tc>
      </w:tr>
      <w:tr w:rsidR="00112873">
        <w:tc>
          <w:tcPr>
            <w:tcW w:w="2268" w:type="dxa"/>
          </w:tcPr>
          <w:p w:rsidR="00112873" w:rsidRDefault="00112873">
            <w:pPr>
              <w:pStyle w:val="ConsPlusNormal"/>
            </w:pPr>
            <w:r>
              <w:lastRenderedPageBreak/>
              <w:t>Ответственный исполнитель государственной программы</w:t>
            </w:r>
          </w:p>
        </w:tc>
        <w:tc>
          <w:tcPr>
            <w:tcW w:w="6803" w:type="dxa"/>
          </w:tcPr>
          <w:p w:rsidR="00112873" w:rsidRDefault="00112873">
            <w:pPr>
              <w:pStyle w:val="ConsPlusNormal"/>
            </w:pPr>
            <w:r>
              <w:t xml:space="preserve">Департамент строительства Ханты-Мансийского автономного округа - Югры (далее также - </w:t>
            </w:r>
            <w:proofErr w:type="spellStart"/>
            <w:r>
              <w:t>Депстрой</w:t>
            </w:r>
            <w:proofErr w:type="spellEnd"/>
            <w:r>
              <w:t xml:space="preserve"> Югры, автономный округ)</w:t>
            </w:r>
          </w:p>
        </w:tc>
      </w:tr>
      <w:tr w:rsidR="00112873">
        <w:tblPrEx>
          <w:tblBorders>
            <w:insideH w:val="nil"/>
          </w:tblBorders>
        </w:tblPrEx>
        <w:tc>
          <w:tcPr>
            <w:tcW w:w="2268" w:type="dxa"/>
            <w:tcBorders>
              <w:bottom w:val="nil"/>
            </w:tcBorders>
          </w:tcPr>
          <w:p w:rsidR="00112873" w:rsidRDefault="00112873">
            <w:pPr>
              <w:pStyle w:val="ConsPlusNormal"/>
            </w:pPr>
            <w:r>
              <w:t>Соисполнители государственной программы</w:t>
            </w:r>
          </w:p>
        </w:tc>
        <w:tc>
          <w:tcPr>
            <w:tcW w:w="6803" w:type="dxa"/>
            <w:tcBorders>
              <w:bottom w:val="nil"/>
            </w:tcBorders>
          </w:tcPr>
          <w:p w:rsidR="00112873" w:rsidRDefault="00112873">
            <w:pPr>
              <w:pStyle w:val="ConsPlusNormal"/>
            </w:pPr>
            <w:r>
              <w:t xml:space="preserve">Служба жилищного и строительного надзора автономного округа (далее - </w:t>
            </w:r>
            <w:proofErr w:type="spellStart"/>
            <w:r>
              <w:t>Жилстройнадзор</w:t>
            </w:r>
            <w:proofErr w:type="spellEnd"/>
            <w:r>
              <w:t xml:space="preserve"> Югры),</w:t>
            </w:r>
          </w:p>
          <w:p w:rsidR="00112873" w:rsidRDefault="00112873">
            <w:pPr>
              <w:pStyle w:val="ConsPlusNormal"/>
            </w:pPr>
            <w:r>
              <w:t xml:space="preserve">Департамент информационных технологий и цифрового развития автономного округа (далее - </w:t>
            </w:r>
            <w:proofErr w:type="spellStart"/>
            <w:r>
              <w:t>Депинформтехнологий</w:t>
            </w:r>
            <w:proofErr w:type="spellEnd"/>
            <w:r>
              <w:t xml:space="preserve"> Югры),</w:t>
            </w:r>
          </w:p>
          <w:p w:rsidR="00112873" w:rsidRDefault="00112873">
            <w:pPr>
              <w:pStyle w:val="ConsPlusNormal"/>
            </w:pPr>
            <w:r>
              <w:t xml:space="preserve">Департамент дорожного хозяйства и транспорта автономного округа (далее - </w:t>
            </w:r>
            <w:proofErr w:type="spellStart"/>
            <w:r>
              <w:t>Депдорхоз</w:t>
            </w:r>
            <w:proofErr w:type="spellEnd"/>
            <w:r>
              <w:t xml:space="preserve"> и транспорта Югры),</w:t>
            </w:r>
          </w:p>
          <w:p w:rsidR="00112873" w:rsidRDefault="00112873">
            <w:pPr>
              <w:pStyle w:val="ConsPlusNormal"/>
              <w:jc w:val="both"/>
            </w:pPr>
            <w:r>
              <w:t xml:space="preserve">Абзац исключен. - </w:t>
            </w:r>
            <w:hyperlink r:id="rId104" w:history="1">
              <w:r>
                <w:rPr>
                  <w:color w:val="0000FF"/>
                </w:rPr>
                <w:t>Постановление</w:t>
              </w:r>
            </w:hyperlink>
            <w:r>
              <w:t xml:space="preserve"> Правительства ХМАО - Югры от 12.03.2021 N 64-п,</w:t>
            </w:r>
          </w:p>
          <w:p w:rsidR="00112873" w:rsidRDefault="00112873">
            <w:pPr>
              <w:pStyle w:val="ConsPlusNormal"/>
            </w:pPr>
            <w:r>
              <w:t xml:space="preserve">Департамент по управлению государственным имуществом автономного округа (далее - </w:t>
            </w:r>
            <w:proofErr w:type="spellStart"/>
            <w:r>
              <w:t>Депимущества</w:t>
            </w:r>
            <w:proofErr w:type="spellEnd"/>
            <w:r>
              <w:t xml:space="preserve"> Югры)</w:t>
            </w:r>
          </w:p>
        </w:tc>
      </w:tr>
      <w:tr w:rsidR="00112873">
        <w:tblPrEx>
          <w:tblBorders>
            <w:insideH w:val="nil"/>
          </w:tblBorders>
        </w:tblPrEx>
        <w:tc>
          <w:tcPr>
            <w:tcW w:w="9071" w:type="dxa"/>
            <w:gridSpan w:val="2"/>
            <w:tcBorders>
              <w:top w:val="nil"/>
            </w:tcBorders>
          </w:tcPr>
          <w:p w:rsidR="00112873" w:rsidRDefault="00112873">
            <w:pPr>
              <w:pStyle w:val="ConsPlusNormal"/>
              <w:jc w:val="both"/>
            </w:pPr>
            <w:r>
              <w:t xml:space="preserve">(в ред. </w:t>
            </w:r>
            <w:hyperlink r:id="rId105" w:history="1">
              <w:r>
                <w:rPr>
                  <w:color w:val="0000FF"/>
                </w:rPr>
                <w:t>постановления</w:t>
              </w:r>
            </w:hyperlink>
            <w:r>
              <w:t xml:space="preserve"> Правительства ХМАО - Югры от 12.03.2021 N 64-п)</w:t>
            </w:r>
          </w:p>
        </w:tc>
      </w:tr>
      <w:tr w:rsidR="00112873">
        <w:tc>
          <w:tcPr>
            <w:tcW w:w="2268" w:type="dxa"/>
          </w:tcPr>
          <w:p w:rsidR="00112873" w:rsidRDefault="00112873">
            <w:pPr>
              <w:pStyle w:val="ConsPlusNormal"/>
            </w:pPr>
            <w:r>
              <w:t>Цель государственной программы</w:t>
            </w:r>
          </w:p>
        </w:tc>
        <w:tc>
          <w:tcPr>
            <w:tcW w:w="6803" w:type="dxa"/>
          </w:tcPr>
          <w:p w:rsidR="00112873" w:rsidRDefault="00112873">
            <w:pPr>
              <w:pStyle w:val="ConsPlusNormal"/>
            </w:pPr>
            <w:r>
              <w:t>создание условий для развития жилищного строительства и обеспечения населения доступным жильем</w:t>
            </w:r>
          </w:p>
        </w:tc>
      </w:tr>
      <w:tr w:rsidR="00112873">
        <w:tc>
          <w:tcPr>
            <w:tcW w:w="2268" w:type="dxa"/>
          </w:tcPr>
          <w:p w:rsidR="00112873" w:rsidRDefault="00112873">
            <w:pPr>
              <w:pStyle w:val="ConsPlusNormal"/>
            </w:pPr>
            <w:r>
              <w:t>Задачи государственной программы</w:t>
            </w:r>
          </w:p>
        </w:tc>
        <w:tc>
          <w:tcPr>
            <w:tcW w:w="6803" w:type="dxa"/>
          </w:tcPr>
          <w:p w:rsidR="00112873" w:rsidRDefault="00112873">
            <w:pPr>
              <w:pStyle w:val="ConsPlusNormal"/>
            </w:pPr>
            <w:r>
              <w:t>1. Регулирование градостроительной деятельности.</w:t>
            </w:r>
          </w:p>
          <w:p w:rsidR="00112873" w:rsidRDefault="00112873">
            <w:pPr>
              <w:pStyle w:val="ConsPlusNormal"/>
            </w:pPr>
            <w:r>
              <w:t>2. Комплексное развитие территорий.</w:t>
            </w:r>
          </w:p>
          <w:p w:rsidR="00112873" w:rsidRDefault="00112873">
            <w:pPr>
              <w:pStyle w:val="ConsPlusNormal"/>
            </w:pPr>
            <w:r>
              <w:t>3. Улучшение жилищных условий граждан</w:t>
            </w:r>
          </w:p>
        </w:tc>
      </w:tr>
      <w:tr w:rsidR="00112873">
        <w:tc>
          <w:tcPr>
            <w:tcW w:w="2268" w:type="dxa"/>
          </w:tcPr>
          <w:p w:rsidR="00112873" w:rsidRDefault="00112873">
            <w:pPr>
              <w:pStyle w:val="ConsPlusNormal"/>
            </w:pPr>
            <w:r>
              <w:t>Подпрограммы</w:t>
            </w:r>
          </w:p>
        </w:tc>
        <w:tc>
          <w:tcPr>
            <w:tcW w:w="6803" w:type="dxa"/>
          </w:tcPr>
          <w:p w:rsidR="00112873" w:rsidRDefault="005A50A9">
            <w:pPr>
              <w:pStyle w:val="ConsPlusNormal"/>
            </w:pPr>
            <w:hyperlink w:anchor="P325" w:history="1">
              <w:r w:rsidR="00112873">
                <w:rPr>
                  <w:color w:val="0000FF"/>
                </w:rPr>
                <w:t>Подпрограмма I</w:t>
              </w:r>
            </w:hyperlink>
            <w:r w:rsidR="00112873">
              <w:t xml:space="preserve"> "Комплексное развитие территорий".</w:t>
            </w:r>
          </w:p>
          <w:p w:rsidR="00112873" w:rsidRDefault="005A50A9">
            <w:pPr>
              <w:pStyle w:val="ConsPlusNormal"/>
            </w:pPr>
            <w:hyperlink w:anchor="P1022" w:history="1">
              <w:r w:rsidR="00112873">
                <w:rPr>
                  <w:color w:val="0000FF"/>
                </w:rPr>
                <w:t>Подпрограмма II</w:t>
              </w:r>
            </w:hyperlink>
            <w:r w:rsidR="00112873">
              <w:t xml:space="preserve"> "Создание условий для обеспечения жилыми помещениями граждан".</w:t>
            </w:r>
          </w:p>
          <w:p w:rsidR="00112873" w:rsidRDefault="005A50A9">
            <w:pPr>
              <w:pStyle w:val="ConsPlusNormal"/>
            </w:pPr>
            <w:hyperlink w:anchor="P2403" w:history="1">
              <w:r w:rsidR="00112873">
                <w:rPr>
                  <w:color w:val="0000FF"/>
                </w:rPr>
                <w:t>Подпрограмма III</w:t>
              </w:r>
            </w:hyperlink>
            <w:r w:rsidR="00112873">
              <w:t xml:space="preserve"> "Обеспечение реализации государственной программы"</w:t>
            </w:r>
          </w:p>
        </w:tc>
      </w:tr>
      <w:tr w:rsidR="00112873">
        <w:tblPrEx>
          <w:tblBorders>
            <w:insideH w:val="nil"/>
          </w:tblBorders>
        </w:tblPrEx>
        <w:tc>
          <w:tcPr>
            <w:tcW w:w="2268" w:type="dxa"/>
            <w:tcBorders>
              <w:bottom w:val="nil"/>
            </w:tcBorders>
          </w:tcPr>
          <w:p w:rsidR="00112873" w:rsidRDefault="00112873">
            <w:pPr>
              <w:pStyle w:val="ConsPlusNormal"/>
            </w:pPr>
            <w:r>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803" w:type="dxa"/>
            <w:tcBorders>
              <w:bottom w:val="nil"/>
            </w:tcBorders>
          </w:tcPr>
          <w:p w:rsidR="00112873" w:rsidRDefault="00112873">
            <w:pPr>
              <w:pStyle w:val="ConsPlusNormal"/>
            </w:pPr>
            <w:r>
              <w:t>портфель проектов "Жилье и городская среда" - 33 960 504,5 тыс. рублей, в том числе:</w:t>
            </w:r>
          </w:p>
          <w:p w:rsidR="00112873" w:rsidRDefault="00112873">
            <w:pPr>
              <w:pStyle w:val="ConsPlusNormal"/>
            </w:pPr>
            <w:r>
              <w:t>региональный проект "Жилье" - 1374666,3 тыс. рублей;</w:t>
            </w:r>
          </w:p>
          <w:p w:rsidR="00112873" w:rsidRDefault="00112873">
            <w:pPr>
              <w:pStyle w:val="ConsPlusNormal"/>
            </w:pPr>
            <w:r>
              <w:t>региональный проект "Обеспечение устойчивого сокращения непригодного для проживания жилищного фонда" - 32 585 838,2 тыс. рублей;</w:t>
            </w:r>
          </w:p>
          <w:p w:rsidR="00112873" w:rsidRDefault="00112873">
            <w:pPr>
              <w:pStyle w:val="ConsPlusNormal"/>
            </w:pPr>
            <w:r>
              <w:t>портфель проектов "Получение разрешения на строительство и территориальное планирование" - 135 977,4 тыс. рублей</w:t>
            </w:r>
          </w:p>
        </w:tc>
      </w:tr>
      <w:tr w:rsidR="00112873">
        <w:tblPrEx>
          <w:tblBorders>
            <w:insideH w:val="nil"/>
          </w:tblBorders>
        </w:tblPrEx>
        <w:tc>
          <w:tcPr>
            <w:tcW w:w="9071" w:type="dxa"/>
            <w:gridSpan w:val="2"/>
            <w:tcBorders>
              <w:top w:val="nil"/>
            </w:tcBorders>
          </w:tcPr>
          <w:p w:rsidR="00112873" w:rsidRDefault="00112873">
            <w:pPr>
              <w:pStyle w:val="ConsPlusNormal"/>
              <w:jc w:val="both"/>
            </w:pPr>
            <w:r>
              <w:t xml:space="preserve">(в ред. постановлений Правительства ХМАО - Югры от 12.03.2021 </w:t>
            </w:r>
            <w:hyperlink r:id="rId106" w:history="1">
              <w:r>
                <w:rPr>
                  <w:color w:val="0000FF"/>
                </w:rPr>
                <w:t>N 64-п</w:t>
              </w:r>
            </w:hyperlink>
            <w:r>
              <w:t xml:space="preserve">, от 29.04.2021 </w:t>
            </w:r>
            <w:hyperlink r:id="rId107" w:history="1">
              <w:r>
                <w:rPr>
                  <w:color w:val="0000FF"/>
                </w:rPr>
                <w:t>N 153-п</w:t>
              </w:r>
            </w:hyperlink>
            <w:r>
              <w:t>)</w:t>
            </w:r>
          </w:p>
        </w:tc>
      </w:tr>
      <w:tr w:rsidR="00112873">
        <w:tblPrEx>
          <w:tblBorders>
            <w:insideH w:val="nil"/>
          </w:tblBorders>
        </w:tblPrEx>
        <w:tc>
          <w:tcPr>
            <w:tcW w:w="2268" w:type="dxa"/>
            <w:tcBorders>
              <w:bottom w:val="nil"/>
            </w:tcBorders>
          </w:tcPr>
          <w:p w:rsidR="00112873" w:rsidRDefault="00112873">
            <w:pPr>
              <w:pStyle w:val="ConsPlusNormal"/>
            </w:pPr>
            <w:r>
              <w:t>Целевые показатели государственной программы</w:t>
            </w:r>
          </w:p>
        </w:tc>
        <w:tc>
          <w:tcPr>
            <w:tcW w:w="6803" w:type="dxa"/>
            <w:tcBorders>
              <w:bottom w:val="nil"/>
            </w:tcBorders>
          </w:tcPr>
          <w:p w:rsidR="00112873" w:rsidRDefault="00112873">
            <w:pPr>
              <w:pStyle w:val="ConsPlusNormal"/>
            </w:pPr>
            <w:r>
              <w:t>1. Увеличение объема жилищного строительства с 0,812 до 1,582 млн. кв. м в год.</w:t>
            </w:r>
          </w:p>
          <w:p w:rsidR="00112873" w:rsidRDefault="00112873">
            <w:pPr>
              <w:pStyle w:val="ConsPlusNormal"/>
            </w:pPr>
            <w:r>
              <w:t>2. Увеличение количества семей, улучшивших жилищные условия, до 71,43 тыс. семей.</w:t>
            </w:r>
          </w:p>
          <w:p w:rsidR="00112873" w:rsidRDefault="00112873">
            <w:pPr>
              <w:pStyle w:val="ConsPlusNormal"/>
              <w:jc w:val="both"/>
            </w:pPr>
            <w:r>
              <w:t xml:space="preserve">3. Утратил силу. - </w:t>
            </w:r>
            <w:hyperlink r:id="rId108" w:history="1">
              <w:r>
                <w:rPr>
                  <w:color w:val="0000FF"/>
                </w:rPr>
                <w:t>Постановление</w:t>
              </w:r>
            </w:hyperlink>
            <w:r>
              <w:t xml:space="preserve"> Правительства ХМАО - Югры от </w:t>
            </w:r>
            <w:r>
              <w:lastRenderedPageBreak/>
              <w:t>29.04.2021 N 153-п.</w:t>
            </w:r>
          </w:p>
          <w:p w:rsidR="00112873" w:rsidRDefault="00112873">
            <w:pPr>
              <w:pStyle w:val="ConsPlusNormal"/>
            </w:pPr>
            <w:r>
              <w:t>4. Увеличение общей площади жилых помещений, приходящихся в среднем на 1 жителя, с 20,8 до 25,5 кв. м.</w:t>
            </w:r>
          </w:p>
          <w:p w:rsidR="00112873" w:rsidRDefault="00112873">
            <w:pPr>
              <w:pStyle w:val="ConsPlusNormal"/>
            </w:pPr>
            <w:r>
              <w:t>5. Увеличение количества квадратных метров расселенного аварийного жилищного фонда до 375,09 тыс. кв. м.</w:t>
            </w:r>
          </w:p>
          <w:p w:rsidR="00112873" w:rsidRDefault="00112873">
            <w:pPr>
              <w:pStyle w:val="ConsPlusNormal"/>
            </w:pPr>
            <w:r>
              <w:t>6. Увеличение количества граждан, расселенных из аварийного жилищного фонда, до 20,85 тыс. чел.</w:t>
            </w:r>
          </w:p>
        </w:tc>
      </w:tr>
      <w:tr w:rsidR="00112873">
        <w:tblPrEx>
          <w:tblBorders>
            <w:insideH w:val="nil"/>
          </w:tblBorders>
        </w:tblPrEx>
        <w:tc>
          <w:tcPr>
            <w:tcW w:w="9071" w:type="dxa"/>
            <w:gridSpan w:val="2"/>
            <w:tcBorders>
              <w:top w:val="nil"/>
            </w:tcBorders>
          </w:tcPr>
          <w:p w:rsidR="00112873" w:rsidRDefault="00112873">
            <w:pPr>
              <w:pStyle w:val="ConsPlusNormal"/>
              <w:jc w:val="both"/>
            </w:pPr>
            <w:r>
              <w:lastRenderedPageBreak/>
              <w:t xml:space="preserve">(в ред. постановлений Правительства ХМАО - Югры от 12.03.2021 </w:t>
            </w:r>
            <w:hyperlink r:id="rId109" w:history="1">
              <w:r>
                <w:rPr>
                  <w:color w:val="0000FF"/>
                </w:rPr>
                <w:t>N 64-п</w:t>
              </w:r>
            </w:hyperlink>
            <w:r>
              <w:t xml:space="preserve">, от 29.04.2021 </w:t>
            </w:r>
            <w:hyperlink r:id="rId110" w:history="1">
              <w:r>
                <w:rPr>
                  <w:color w:val="0000FF"/>
                </w:rPr>
                <w:t>N 153-п</w:t>
              </w:r>
            </w:hyperlink>
            <w:r>
              <w:t>)</w:t>
            </w:r>
          </w:p>
        </w:tc>
      </w:tr>
      <w:tr w:rsidR="00112873">
        <w:tc>
          <w:tcPr>
            <w:tcW w:w="2268" w:type="dxa"/>
          </w:tcPr>
          <w:p w:rsidR="00112873" w:rsidRDefault="00112873">
            <w:pPr>
              <w:pStyle w:val="ConsPlusNormal"/>
            </w:pPr>
            <w:r>
              <w:t>Сроки реализации государственной программы</w:t>
            </w:r>
          </w:p>
        </w:tc>
        <w:tc>
          <w:tcPr>
            <w:tcW w:w="6803" w:type="dxa"/>
          </w:tcPr>
          <w:p w:rsidR="00112873" w:rsidRDefault="00112873">
            <w:pPr>
              <w:pStyle w:val="ConsPlusNormal"/>
            </w:pPr>
            <w:r>
              <w:t>2019 - 2025 годы и на период до 2030 года</w:t>
            </w:r>
          </w:p>
        </w:tc>
      </w:tr>
      <w:tr w:rsidR="00112873">
        <w:tblPrEx>
          <w:tblBorders>
            <w:insideH w:val="nil"/>
          </w:tblBorders>
        </w:tblPrEx>
        <w:tc>
          <w:tcPr>
            <w:tcW w:w="2268" w:type="dxa"/>
            <w:tcBorders>
              <w:bottom w:val="nil"/>
            </w:tcBorders>
          </w:tcPr>
          <w:p w:rsidR="00112873" w:rsidRDefault="00112873">
            <w:pPr>
              <w:pStyle w:val="ConsPlusNormal"/>
            </w:pPr>
            <w:r>
              <w:t>Параметры финансового обеспечения государственной программы</w:t>
            </w:r>
          </w:p>
        </w:tc>
        <w:tc>
          <w:tcPr>
            <w:tcW w:w="6803" w:type="dxa"/>
            <w:tcBorders>
              <w:bottom w:val="nil"/>
            </w:tcBorders>
          </w:tcPr>
          <w:p w:rsidR="00112873" w:rsidRDefault="00112873">
            <w:pPr>
              <w:pStyle w:val="ConsPlusNormal"/>
            </w:pPr>
            <w:r>
              <w:t>общий объем финансирования государственной программы - 138 538 986,6 тыс. рублей, в том числе:</w:t>
            </w:r>
          </w:p>
          <w:p w:rsidR="00112873" w:rsidRDefault="00112873">
            <w:pPr>
              <w:pStyle w:val="ConsPlusNormal"/>
            </w:pPr>
            <w:r>
              <w:t>2019 год - 30118810,1 тыс. рублей,</w:t>
            </w:r>
          </w:p>
          <w:p w:rsidR="00112873" w:rsidRDefault="00112873">
            <w:pPr>
              <w:pStyle w:val="ConsPlusNormal"/>
            </w:pPr>
            <w:r>
              <w:t>2020 год - 28615583,1 тыс. рублей,</w:t>
            </w:r>
          </w:p>
          <w:p w:rsidR="00112873" w:rsidRDefault="00112873">
            <w:pPr>
              <w:pStyle w:val="ConsPlusNormal"/>
            </w:pPr>
            <w:r>
              <w:t>2021 год - 14 972 306,1 тыс. рублей,</w:t>
            </w:r>
          </w:p>
          <w:p w:rsidR="00112873" w:rsidRDefault="00112873">
            <w:pPr>
              <w:pStyle w:val="ConsPlusNormal"/>
            </w:pPr>
            <w:r>
              <w:t>2022 год - 11342311,2 тыс. рублей,</w:t>
            </w:r>
          </w:p>
          <w:p w:rsidR="00112873" w:rsidRDefault="00112873">
            <w:pPr>
              <w:pStyle w:val="ConsPlusNormal"/>
            </w:pPr>
            <w:r>
              <w:t>2023 год - 11132631,5 тыс. рублей,</w:t>
            </w:r>
          </w:p>
          <w:p w:rsidR="00112873" w:rsidRDefault="00112873">
            <w:pPr>
              <w:pStyle w:val="ConsPlusNormal"/>
            </w:pPr>
            <w:r>
              <w:t>2024 год - 8251181,0 тыс. рублей,</w:t>
            </w:r>
          </w:p>
          <w:p w:rsidR="00112873" w:rsidRDefault="00112873">
            <w:pPr>
              <w:pStyle w:val="ConsPlusNormal"/>
            </w:pPr>
            <w:r>
              <w:t>2025 год - 4504624,2 тыс. рублей,</w:t>
            </w:r>
          </w:p>
          <w:p w:rsidR="00112873" w:rsidRDefault="00112873">
            <w:pPr>
              <w:pStyle w:val="ConsPlusNormal"/>
            </w:pPr>
            <w:r>
              <w:t>2026 - 2030 годы - 29601539,4 тыс. рублей</w:t>
            </w:r>
          </w:p>
        </w:tc>
      </w:tr>
      <w:tr w:rsidR="00112873">
        <w:tblPrEx>
          <w:tblBorders>
            <w:insideH w:val="nil"/>
          </w:tblBorders>
        </w:tblPrEx>
        <w:tc>
          <w:tcPr>
            <w:tcW w:w="9071" w:type="dxa"/>
            <w:gridSpan w:val="2"/>
            <w:tcBorders>
              <w:top w:val="nil"/>
            </w:tcBorders>
          </w:tcPr>
          <w:p w:rsidR="00112873" w:rsidRDefault="00112873">
            <w:pPr>
              <w:pStyle w:val="ConsPlusNormal"/>
              <w:jc w:val="both"/>
            </w:pPr>
            <w:r>
              <w:t xml:space="preserve">(в ред. постановлений Правительства ХМАО - Югры от 12.03.2021 </w:t>
            </w:r>
            <w:hyperlink r:id="rId111" w:history="1">
              <w:r>
                <w:rPr>
                  <w:color w:val="0000FF"/>
                </w:rPr>
                <w:t>N 64-п</w:t>
              </w:r>
            </w:hyperlink>
            <w:r>
              <w:t xml:space="preserve">, от 29.04.2021 </w:t>
            </w:r>
            <w:hyperlink r:id="rId112" w:history="1">
              <w:r>
                <w:rPr>
                  <w:color w:val="0000FF"/>
                </w:rPr>
                <w:t>N 153-п</w:t>
              </w:r>
            </w:hyperlink>
            <w:r>
              <w:t xml:space="preserve">, от 23.08.2021 </w:t>
            </w:r>
            <w:hyperlink r:id="rId113" w:history="1">
              <w:r>
                <w:rPr>
                  <w:color w:val="0000FF"/>
                </w:rPr>
                <w:t>N 324-п</w:t>
              </w:r>
            </w:hyperlink>
            <w:r>
              <w:t>)</w:t>
            </w:r>
          </w:p>
        </w:tc>
      </w:tr>
      <w:tr w:rsidR="00112873">
        <w:tc>
          <w:tcPr>
            <w:tcW w:w="2268" w:type="dxa"/>
          </w:tcPr>
          <w:p w:rsidR="00112873" w:rsidRDefault="00112873">
            <w:pPr>
              <w:pStyle w:val="ConsPlusNormal"/>
            </w:pPr>
            <w:r>
              <w:t>Объем налоговых расходов автономного округа (с расшифровкой по годам реализации государственной программы)</w:t>
            </w:r>
          </w:p>
        </w:tc>
        <w:tc>
          <w:tcPr>
            <w:tcW w:w="6803" w:type="dxa"/>
          </w:tcPr>
          <w:p w:rsidR="00112873" w:rsidRDefault="00112873">
            <w:pPr>
              <w:pStyle w:val="ConsPlusNormal"/>
            </w:pPr>
          </w:p>
        </w:tc>
      </w:tr>
    </w:tbl>
    <w:p w:rsidR="00112873" w:rsidRDefault="00112873">
      <w:pPr>
        <w:pStyle w:val="ConsPlusNormal"/>
        <w:jc w:val="both"/>
      </w:pPr>
    </w:p>
    <w:p w:rsidR="00112873" w:rsidRDefault="00112873">
      <w:pPr>
        <w:pStyle w:val="ConsPlusTitle"/>
        <w:jc w:val="center"/>
        <w:outlineLvl w:val="1"/>
      </w:pPr>
      <w:r>
        <w:t>Механизм реализации государственной программы</w:t>
      </w:r>
    </w:p>
    <w:p w:rsidR="00112873" w:rsidRDefault="00112873">
      <w:pPr>
        <w:pStyle w:val="ConsPlusNormal"/>
        <w:jc w:val="both"/>
      </w:pPr>
    </w:p>
    <w:p w:rsidR="00112873" w:rsidRDefault="00112873">
      <w:pPr>
        <w:pStyle w:val="ConsPlusNormal"/>
        <w:ind w:firstLine="540"/>
        <w:jc w:val="both"/>
      </w:pPr>
      <w:r>
        <w:t>Для эффективного исполнения государственной программы используются следующий механизм:</w:t>
      </w:r>
    </w:p>
    <w:p w:rsidR="00112873" w:rsidRDefault="00112873">
      <w:pPr>
        <w:pStyle w:val="ConsPlusNormal"/>
        <w:spacing w:before="220"/>
        <w:ind w:firstLine="540"/>
        <w:jc w:val="both"/>
      </w:pPr>
      <w:proofErr w:type="gramStart"/>
      <w:r>
        <w:t>заключение государственными (муниципальными) заказчиками государственных (муниципальных) контрактов на приобретение товаров (оказание услуг, выполнение работ) для государственных (муниципальных) нужд в порядке, установленном законодательством Российской Федерации;</w:t>
      </w:r>
      <w:proofErr w:type="gramEnd"/>
    </w:p>
    <w:p w:rsidR="00112873" w:rsidRDefault="00112873">
      <w:pPr>
        <w:pStyle w:val="ConsPlusNormal"/>
        <w:jc w:val="both"/>
      </w:pPr>
      <w:r>
        <w:t xml:space="preserve">(в ред. </w:t>
      </w:r>
      <w:hyperlink r:id="rId114" w:history="1">
        <w:r>
          <w:rPr>
            <w:color w:val="0000FF"/>
          </w:rPr>
          <w:t>постановления</w:t>
        </w:r>
      </w:hyperlink>
      <w:r>
        <w:t xml:space="preserve"> Правительства ХМАО - Югры от 12.03.2021 N 64-п)</w:t>
      </w:r>
    </w:p>
    <w:p w:rsidR="00112873" w:rsidRDefault="00112873">
      <w:pPr>
        <w:pStyle w:val="ConsPlusNormal"/>
        <w:spacing w:before="220"/>
        <w:ind w:firstLine="540"/>
        <w:jc w:val="both"/>
      </w:pPr>
      <w:r>
        <w:t xml:space="preserve">предоставление субсидий муниципальным образованиям автономного округа в порядках, установленных </w:t>
      </w:r>
      <w:hyperlink w:anchor="P4079" w:history="1">
        <w:r>
          <w:rPr>
            <w:color w:val="0000FF"/>
          </w:rPr>
          <w:t>приложениями 3</w:t>
        </w:r>
      </w:hyperlink>
      <w:r>
        <w:t xml:space="preserve"> - </w:t>
      </w:r>
      <w:hyperlink w:anchor="P4407" w:history="1">
        <w:r>
          <w:rPr>
            <w:color w:val="0000FF"/>
          </w:rPr>
          <w:t>6</w:t>
        </w:r>
      </w:hyperlink>
      <w:r>
        <w:t xml:space="preserve"> к настоящему постановлению;</w:t>
      </w:r>
    </w:p>
    <w:p w:rsidR="00112873" w:rsidRDefault="00112873">
      <w:pPr>
        <w:pStyle w:val="ConsPlusNormal"/>
        <w:spacing w:before="220"/>
        <w:ind w:firstLine="540"/>
        <w:jc w:val="both"/>
      </w:pPr>
      <w:r>
        <w:t xml:space="preserve">передача части функций ответственного исполнителя, соисполнителей государственной программы подведомственным государственным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государственного учреждения, а </w:t>
      </w:r>
      <w:r>
        <w:lastRenderedPageBreak/>
        <w:t>также посредством предоставления субсидий на иные цели в порядке, установленном Правительством автономного округа;</w:t>
      </w:r>
    </w:p>
    <w:p w:rsidR="00112873" w:rsidRDefault="00112873">
      <w:pPr>
        <w:pStyle w:val="ConsPlusNormal"/>
        <w:spacing w:before="220"/>
        <w:ind w:firstLine="540"/>
        <w:jc w:val="both"/>
      </w:pPr>
      <w:r>
        <w:t>заключение соглашений с органами местного самоуправления муниципальных образований автономного округа в целях совместной реализации государственной программы;</w:t>
      </w:r>
    </w:p>
    <w:p w:rsidR="00112873" w:rsidRDefault="00112873">
      <w:pPr>
        <w:pStyle w:val="ConsPlusNormal"/>
        <w:spacing w:before="220"/>
        <w:ind w:firstLine="540"/>
        <w:jc w:val="both"/>
      </w:pPr>
      <w:r>
        <w:t>заключение соглашений с федеральными органами исполнительной власти, направленных на исполнение национальных и федеральных проектов (программ) Российской Федерации;</w:t>
      </w:r>
    </w:p>
    <w:p w:rsidR="00112873" w:rsidRDefault="00112873">
      <w:pPr>
        <w:pStyle w:val="ConsPlusNormal"/>
        <w:spacing w:before="220"/>
        <w:ind w:firstLine="540"/>
        <w:jc w:val="both"/>
      </w:pPr>
      <w:r>
        <w:t>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государственной программы, с учетом результатов проводимых в автономном округе социологических исследований, а также в связи с изменениями внешней среды;</w:t>
      </w:r>
    </w:p>
    <w:p w:rsidR="00112873" w:rsidRDefault="00112873">
      <w:pPr>
        <w:pStyle w:val="ConsPlusNormal"/>
        <w:spacing w:before="220"/>
        <w:ind w:firstLine="540"/>
        <w:jc w:val="both"/>
      </w:pPr>
      <w:r>
        <w:t>информирование общественности о ходе и результатах реализации государственной программы, финансировании программных мероприятий.</w:t>
      </w:r>
    </w:p>
    <w:p w:rsidR="00112873" w:rsidRDefault="00112873">
      <w:pPr>
        <w:pStyle w:val="ConsPlusNormal"/>
        <w:spacing w:before="220"/>
        <w:ind w:firstLine="540"/>
        <w:jc w:val="both"/>
      </w:pPr>
      <w:r>
        <w:t xml:space="preserve">В </w:t>
      </w:r>
      <w:proofErr w:type="gramStart"/>
      <w:r>
        <w:t>целях</w:t>
      </w:r>
      <w:proofErr w:type="gramEnd"/>
      <w:r>
        <w:t xml:space="preserve"> реализации государственной программы предполагается привлечение средств муниципальных образований автономного округа, личных средств граждан, инвесторов, застройщиков.</w:t>
      </w:r>
    </w:p>
    <w:p w:rsidR="00112873" w:rsidRDefault="00112873">
      <w:pPr>
        <w:pStyle w:val="ConsPlusNormal"/>
        <w:spacing w:before="220"/>
        <w:ind w:firstLine="540"/>
        <w:jc w:val="both"/>
      </w:pPr>
      <w:r>
        <w:t xml:space="preserve">Реализация мероприятий осуществляется в соответствии с </w:t>
      </w:r>
      <w:hyperlink w:anchor="P4079" w:history="1">
        <w:r>
          <w:rPr>
            <w:color w:val="0000FF"/>
          </w:rPr>
          <w:t>порядками</w:t>
        </w:r>
      </w:hyperlink>
      <w:r>
        <w:t>, утвержденными приложениями к настоящему постановлению, а также в соответствии с иными порядками, утвержденными Правительством автономного округа.</w:t>
      </w:r>
    </w:p>
    <w:p w:rsidR="00112873" w:rsidRDefault="00112873">
      <w:pPr>
        <w:pStyle w:val="ConsPlusNormal"/>
        <w:spacing w:before="220"/>
        <w:ind w:firstLine="540"/>
        <w:jc w:val="both"/>
      </w:pPr>
      <w:proofErr w:type="gramStart"/>
      <w:r>
        <w:t xml:space="preserve">Инвестиционные проекты, предусматривающие создание (реконструкцию) объектов капитального строительства, осуществляются с использованием механизма прямых инвестиций в соответствии с Перечнем реализуемых объектов на очередной финансовый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w:t>
      </w:r>
      <w:proofErr w:type="spellStart"/>
      <w:r>
        <w:t>муниципально-частном</w:t>
      </w:r>
      <w:proofErr w:type="spellEnd"/>
      <w:r>
        <w:t xml:space="preserve"> партнерстве и концессионными соглашениями.</w:t>
      </w:r>
      <w:proofErr w:type="gramEnd"/>
    </w:p>
    <w:p w:rsidR="00112873" w:rsidRDefault="00112873">
      <w:pPr>
        <w:pStyle w:val="ConsPlusNormal"/>
        <w:spacing w:before="220"/>
        <w:ind w:firstLine="540"/>
        <w:jc w:val="both"/>
      </w:pPr>
      <w:proofErr w:type="gramStart"/>
      <w:r>
        <w:t xml:space="preserve">Мероприятие "Региональный проект "Обеспечение устойчивого сокращения непригодного для проживания жилищного фонда" </w:t>
      </w:r>
      <w:hyperlink w:anchor="P325" w:history="1">
        <w:r>
          <w:rPr>
            <w:color w:val="0000FF"/>
          </w:rPr>
          <w:t>подпрограммы I</w:t>
        </w:r>
      </w:hyperlink>
      <w:r>
        <w:t xml:space="preserve"> "Комплексное развитие территорий" осуществляется в целях переселения граждан из аварийного жилищного фонда, в том числе признанного таковым до 1 января 2017 года, в соответствии с </w:t>
      </w:r>
      <w:hyperlink w:anchor="P4079" w:history="1">
        <w:r>
          <w:rPr>
            <w:color w:val="0000FF"/>
          </w:rPr>
          <w:t>приложением 3</w:t>
        </w:r>
      </w:hyperlink>
      <w:r>
        <w:t xml:space="preserve"> к настоящему постановлению, </w:t>
      </w:r>
      <w:hyperlink r:id="rId115" w:history="1">
        <w:r>
          <w:rPr>
            <w:color w:val="0000FF"/>
          </w:rPr>
          <w:t>постановлением</w:t>
        </w:r>
      </w:hyperlink>
      <w:r>
        <w:t xml:space="preserve"> Правительства автономного округа от 1 апреля 2019 года N 104-п "Об адресной программе Ханты-Мансийского автономного округа</w:t>
      </w:r>
      <w:proofErr w:type="gramEnd"/>
      <w:r>
        <w:t xml:space="preserve"> - Югры по переселению граждан из аварийного жилищного фонда на 2019 - 2025 годы".</w:t>
      </w:r>
    </w:p>
    <w:p w:rsidR="00112873" w:rsidRDefault="00112873">
      <w:pPr>
        <w:pStyle w:val="ConsPlusNormal"/>
        <w:spacing w:before="220"/>
        <w:ind w:firstLine="540"/>
        <w:jc w:val="both"/>
      </w:pPr>
      <w:r>
        <w:t>При реализации государственной программы используется проектное управление,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112873" w:rsidRDefault="00112873">
      <w:pPr>
        <w:pStyle w:val="ConsPlusNormal"/>
        <w:spacing w:before="220"/>
        <w:ind w:firstLine="540"/>
        <w:jc w:val="both"/>
      </w:pPr>
      <w:proofErr w:type="gramStart"/>
      <w:r>
        <w:t>Органы местного самоуправления при условии 100% расселения в 2021 году в соответствии с муниципальными программами граждан, проживающих в приспособленных для проживания строениях и включенных муниципальным образованием в соответствующие реестры по состоянию на 1 января 2012 года, а также сноса этих строений, вправе использовать в 2021 году невостребованные жилые помещения, построенные (приобретенные) за счет субсидии в области строительства и жилищных отношений</w:t>
      </w:r>
      <w:proofErr w:type="gramEnd"/>
      <w:r>
        <w:t xml:space="preserve"> (предоставленной в 2018 году на осуществление полномочий по ликвидации и расселению приспособленных для проживания строений), на расселение приспособленных для проживания строений; переселение граждан из жилых домов, признанных аварийными; обеспечение жильем граждан, состоящих на учете для его получения на </w:t>
      </w:r>
      <w:r>
        <w:lastRenderedPageBreak/>
        <w:t>условиях социального найма; формирование маневренного жилищного фонда.</w:t>
      </w:r>
    </w:p>
    <w:p w:rsidR="00112873" w:rsidRDefault="00112873">
      <w:pPr>
        <w:pStyle w:val="ConsPlusNormal"/>
        <w:jc w:val="both"/>
      </w:pPr>
      <w:r>
        <w:t xml:space="preserve">(абзац введен </w:t>
      </w:r>
      <w:hyperlink r:id="rId116" w:history="1">
        <w:r>
          <w:rPr>
            <w:color w:val="0000FF"/>
          </w:rPr>
          <w:t>постановлением</w:t>
        </w:r>
      </w:hyperlink>
      <w:r>
        <w:t xml:space="preserve"> Правительства ХМАО - Югры от 14.05.2021 N 181-п)</w:t>
      </w:r>
    </w:p>
    <w:p w:rsidR="00112873" w:rsidRDefault="00112873">
      <w:pPr>
        <w:pStyle w:val="ConsPlusNormal"/>
        <w:jc w:val="both"/>
      </w:pPr>
    </w:p>
    <w:p w:rsidR="00112873" w:rsidRDefault="00112873">
      <w:pPr>
        <w:pStyle w:val="ConsPlusNormal"/>
        <w:jc w:val="right"/>
        <w:outlineLvl w:val="1"/>
      </w:pPr>
      <w:r>
        <w:t>Таблица 1</w:t>
      </w:r>
    </w:p>
    <w:p w:rsidR="00112873" w:rsidRDefault="00112873">
      <w:pPr>
        <w:pStyle w:val="ConsPlusNormal"/>
        <w:jc w:val="both"/>
      </w:pPr>
    </w:p>
    <w:p w:rsidR="00112873" w:rsidRDefault="00112873">
      <w:pPr>
        <w:pStyle w:val="ConsPlusTitle"/>
        <w:jc w:val="center"/>
      </w:pPr>
      <w:r>
        <w:t>Целевые показатели государственной программы</w:t>
      </w:r>
    </w:p>
    <w:p w:rsidR="00112873" w:rsidRDefault="00112873">
      <w:pPr>
        <w:pStyle w:val="ConsPlusNormal"/>
        <w:jc w:val="both"/>
      </w:pPr>
    </w:p>
    <w:p w:rsidR="00112873" w:rsidRDefault="00112873">
      <w:pPr>
        <w:sectPr w:rsidR="00112873" w:rsidSect="00E834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438"/>
        <w:gridCol w:w="1077"/>
        <w:gridCol w:w="907"/>
        <w:gridCol w:w="907"/>
        <w:gridCol w:w="907"/>
        <w:gridCol w:w="907"/>
        <w:gridCol w:w="907"/>
        <w:gridCol w:w="907"/>
        <w:gridCol w:w="907"/>
        <w:gridCol w:w="1304"/>
      </w:tblGrid>
      <w:tr w:rsidR="00112873">
        <w:tc>
          <w:tcPr>
            <w:tcW w:w="737" w:type="dxa"/>
            <w:vMerge w:val="restart"/>
          </w:tcPr>
          <w:p w:rsidR="00112873" w:rsidRDefault="00112873">
            <w:pPr>
              <w:pStyle w:val="ConsPlusNormal"/>
              <w:jc w:val="center"/>
            </w:pPr>
            <w:r>
              <w:lastRenderedPageBreak/>
              <w:t>N показателя</w:t>
            </w:r>
          </w:p>
        </w:tc>
        <w:tc>
          <w:tcPr>
            <w:tcW w:w="2438" w:type="dxa"/>
            <w:vMerge w:val="restart"/>
          </w:tcPr>
          <w:p w:rsidR="00112873" w:rsidRDefault="00112873">
            <w:pPr>
              <w:pStyle w:val="ConsPlusNormal"/>
              <w:jc w:val="center"/>
            </w:pPr>
            <w:r>
              <w:t>Наименование целевых показателей</w:t>
            </w:r>
          </w:p>
        </w:tc>
        <w:tc>
          <w:tcPr>
            <w:tcW w:w="1077" w:type="dxa"/>
            <w:vMerge w:val="restart"/>
          </w:tcPr>
          <w:p w:rsidR="00112873" w:rsidRDefault="00112873">
            <w:pPr>
              <w:pStyle w:val="ConsPlusNormal"/>
              <w:jc w:val="center"/>
            </w:pPr>
            <w:r>
              <w:t>Базовый показатель на начало реализации государственной программы</w:t>
            </w:r>
          </w:p>
        </w:tc>
        <w:tc>
          <w:tcPr>
            <w:tcW w:w="6349" w:type="dxa"/>
            <w:gridSpan w:val="7"/>
          </w:tcPr>
          <w:p w:rsidR="00112873" w:rsidRDefault="00112873">
            <w:pPr>
              <w:pStyle w:val="ConsPlusNormal"/>
              <w:jc w:val="center"/>
            </w:pPr>
            <w:r>
              <w:t>Значения показателя по годам</w:t>
            </w:r>
          </w:p>
        </w:tc>
        <w:tc>
          <w:tcPr>
            <w:tcW w:w="1304" w:type="dxa"/>
            <w:vMerge w:val="restart"/>
          </w:tcPr>
          <w:p w:rsidR="00112873" w:rsidRDefault="00112873">
            <w:pPr>
              <w:pStyle w:val="ConsPlusNormal"/>
              <w:jc w:val="center"/>
            </w:pPr>
            <w:r>
              <w:t>Целевое значение показателя на момент окончания реализации государственной программы</w:t>
            </w:r>
          </w:p>
        </w:tc>
      </w:tr>
      <w:tr w:rsidR="00112873">
        <w:tc>
          <w:tcPr>
            <w:tcW w:w="737" w:type="dxa"/>
            <w:vMerge/>
          </w:tcPr>
          <w:p w:rsidR="00112873" w:rsidRDefault="00112873"/>
        </w:tc>
        <w:tc>
          <w:tcPr>
            <w:tcW w:w="2438" w:type="dxa"/>
            <w:vMerge/>
          </w:tcPr>
          <w:p w:rsidR="00112873" w:rsidRDefault="00112873"/>
        </w:tc>
        <w:tc>
          <w:tcPr>
            <w:tcW w:w="1077" w:type="dxa"/>
            <w:vMerge/>
          </w:tcPr>
          <w:p w:rsidR="00112873" w:rsidRDefault="00112873"/>
        </w:tc>
        <w:tc>
          <w:tcPr>
            <w:tcW w:w="907" w:type="dxa"/>
          </w:tcPr>
          <w:p w:rsidR="00112873" w:rsidRDefault="00112873">
            <w:pPr>
              <w:pStyle w:val="ConsPlusNormal"/>
              <w:jc w:val="center"/>
            </w:pPr>
            <w:r>
              <w:t>2019 г.</w:t>
            </w:r>
          </w:p>
        </w:tc>
        <w:tc>
          <w:tcPr>
            <w:tcW w:w="907" w:type="dxa"/>
          </w:tcPr>
          <w:p w:rsidR="00112873" w:rsidRDefault="00112873">
            <w:pPr>
              <w:pStyle w:val="ConsPlusNormal"/>
              <w:jc w:val="center"/>
            </w:pPr>
            <w:r>
              <w:t>2020 г.</w:t>
            </w:r>
          </w:p>
        </w:tc>
        <w:tc>
          <w:tcPr>
            <w:tcW w:w="907" w:type="dxa"/>
          </w:tcPr>
          <w:p w:rsidR="00112873" w:rsidRDefault="00112873">
            <w:pPr>
              <w:pStyle w:val="ConsPlusNormal"/>
              <w:jc w:val="center"/>
            </w:pPr>
            <w:r>
              <w:t>2021 г.</w:t>
            </w:r>
          </w:p>
        </w:tc>
        <w:tc>
          <w:tcPr>
            <w:tcW w:w="907" w:type="dxa"/>
          </w:tcPr>
          <w:p w:rsidR="00112873" w:rsidRDefault="00112873">
            <w:pPr>
              <w:pStyle w:val="ConsPlusNormal"/>
              <w:jc w:val="center"/>
            </w:pPr>
            <w:r>
              <w:t>2022 г.</w:t>
            </w:r>
          </w:p>
        </w:tc>
        <w:tc>
          <w:tcPr>
            <w:tcW w:w="907" w:type="dxa"/>
          </w:tcPr>
          <w:p w:rsidR="00112873" w:rsidRDefault="00112873">
            <w:pPr>
              <w:pStyle w:val="ConsPlusNormal"/>
              <w:jc w:val="center"/>
            </w:pPr>
            <w:r>
              <w:t>2023 г.</w:t>
            </w:r>
          </w:p>
        </w:tc>
        <w:tc>
          <w:tcPr>
            <w:tcW w:w="907" w:type="dxa"/>
          </w:tcPr>
          <w:p w:rsidR="00112873" w:rsidRDefault="00112873">
            <w:pPr>
              <w:pStyle w:val="ConsPlusNormal"/>
              <w:jc w:val="center"/>
            </w:pPr>
            <w:r>
              <w:t>2024 г.</w:t>
            </w:r>
          </w:p>
        </w:tc>
        <w:tc>
          <w:tcPr>
            <w:tcW w:w="907" w:type="dxa"/>
          </w:tcPr>
          <w:p w:rsidR="00112873" w:rsidRDefault="00112873">
            <w:pPr>
              <w:pStyle w:val="ConsPlusNormal"/>
              <w:jc w:val="center"/>
            </w:pPr>
            <w:r>
              <w:t>2025 г.</w:t>
            </w:r>
          </w:p>
        </w:tc>
        <w:tc>
          <w:tcPr>
            <w:tcW w:w="1304" w:type="dxa"/>
            <w:vMerge/>
          </w:tcPr>
          <w:p w:rsidR="00112873" w:rsidRDefault="00112873"/>
        </w:tc>
      </w:tr>
      <w:tr w:rsidR="00112873">
        <w:tc>
          <w:tcPr>
            <w:tcW w:w="737" w:type="dxa"/>
          </w:tcPr>
          <w:p w:rsidR="00112873" w:rsidRDefault="00112873">
            <w:pPr>
              <w:pStyle w:val="ConsPlusNormal"/>
              <w:jc w:val="center"/>
            </w:pPr>
            <w:r>
              <w:t>1</w:t>
            </w:r>
          </w:p>
        </w:tc>
        <w:tc>
          <w:tcPr>
            <w:tcW w:w="2438" w:type="dxa"/>
          </w:tcPr>
          <w:p w:rsidR="00112873" w:rsidRDefault="00112873">
            <w:pPr>
              <w:pStyle w:val="ConsPlusNormal"/>
              <w:jc w:val="center"/>
            </w:pPr>
            <w:r>
              <w:t>2</w:t>
            </w:r>
          </w:p>
        </w:tc>
        <w:tc>
          <w:tcPr>
            <w:tcW w:w="1077" w:type="dxa"/>
          </w:tcPr>
          <w:p w:rsidR="00112873" w:rsidRDefault="00112873">
            <w:pPr>
              <w:pStyle w:val="ConsPlusNormal"/>
              <w:jc w:val="center"/>
            </w:pPr>
            <w:r>
              <w:t>3</w:t>
            </w:r>
          </w:p>
        </w:tc>
        <w:tc>
          <w:tcPr>
            <w:tcW w:w="907" w:type="dxa"/>
          </w:tcPr>
          <w:p w:rsidR="00112873" w:rsidRDefault="00112873">
            <w:pPr>
              <w:pStyle w:val="ConsPlusNormal"/>
              <w:jc w:val="center"/>
            </w:pPr>
            <w:r>
              <w:t>4</w:t>
            </w:r>
          </w:p>
        </w:tc>
        <w:tc>
          <w:tcPr>
            <w:tcW w:w="907" w:type="dxa"/>
          </w:tcPr>
          <w:p w:rsidR="00112873" w:rsidRDefault="00112873">
            <w:pPr>
              <w:pStyle w:val="ConsPlusNormal"/>
              <w:jc w:val="center"/>
            </w:pPr>
            <w:r>
              <w:t>5</w:t>
            </w:r>
          </w:p>
        </w:tc>
        <w:tc>
          <w:tcPr>
            <w:tcW w:w="907" w:type="dxa"/>
          </w:tcPr>
          <w:p w:rsidR="00112873" w:rsidRDefault="00112873">
            <w:pPr>
              <w:pStyle w:val="ConsPlusNormal"/>
              <w:jc w:val="center"/>
            </w:pPr>
            <w:r>
              <w:t>6</w:t>
            </w:r>
          </w:p>
        </w:tc>
        <w:tc>
          <w:tcPr>
            <w:tcW w:w="907" w:type="dxa"/>
          </w:tcPr>
          <w:p w:rsidR="00112873" w:rsidRDefault="00112873">
            <w:pPr>
              <w:pStyle w:val="ConsPlusNormal"/>
              <w:jc w:val="center"/>
            </w:pPr>
            <w:r>
              <w:t>7</w:t>
            </w:r>
          </w:p>
        </w:tc>
        <w:tc>
          <w:tcPr>
            <w:tcW w:w="907" w:type="dxa"/>
          </w:tcPr>
          <w:p w:rsidR="00112873" w:rsidRDefault="00112873">
            <w:pPr>
              <w:pStyle w:val="ConsPlusNormal"/>
              <w:jc w:val="center"/>
            </w:pPr>
            <w:r>
              <w:t>8</w:t>
            </w:r>
          </w:p>
        </w:tc>
        <w:tc>
          <w:tcPr>
            <w:tcW w:w="907" w:type="dxa"/>
          </w:tcPr>
          <w:p w:rsidR="00112873" w:rsidRDefault="00112873">
            <w:pPr>
              <w:pStyle w:val="ConsPlusNormal"/>
              <w:jc w:val="center"/>
            </w:pPr>
            <w:r>
              <w:t>9</w:t>
            </w:r>
          </w:p>
        </w:tc>
        <w:tc>
          <w:tcPr>
            <w:tcW w:w="907" w:type="dxa"/>
          </w:tcPr>
          <w:p w:rsidR="00112873" w:rsidRDefault="00112873">
            <w:pPr>
              <w:pStyle w:val="ConsPlusNormal"/>
              <w:jc w:val="center"/>
            </w:pPr>
            <w:r>
              <w:t>10</w:t>
            </w:r>
          </w:p>
        </w:tc>
        <w:tc>
          <w:tcPr>
            <w:tcW w:w="1304" w:type="dxa"/>
          </w:tcPr>
          <w:p w:rsidR="00112873" w:rsidRDefault="00112873">
            <w:pPr>
              <w:pStyle w:val="ConsPlusNormal"/>
              <w:jc w:val="center"/>
            </w:pPr>
            <w:r>
              <w:t>11</w:t>
            </w:r>
          </w:p>
        </w:tc>
      </w:tr>
      <w:tr w:rsidR="00112873">
        <w:tblPrEx>
          <w:tblBorders>
            <w:insideH w:val="nil"/>
          </w:tblBorders>
        </w:tblPrEx>
        <w:tc>
          <w:tcPr>
            <w:tcW w:w="737" w:type="dxa"/>
            <w:tcBorders>
              <w:bottom w:val="nil"/>
            </w:tcBorders>
          </w:tcPr>
          <w:p w:rsidR="00112873" w:rsidRDefault="00112873">
            <w:pPr>
              <w:pStyle w:val="ConsPlusNormal"/>
            </w:pPr>
            <w:r>
              <w:t>1</w:t>
            </w:r>
          </w:p>
        </w:tc>
        <w:tc>
          <w:tcPr>
            <w:tcW w:w="2438" w:type="dxa"/>
            <w:tcBorders>
              <w:bottom w:val="nil"/>
            </w:tcBorders>
          </w:tcPr>
          <w:p w:rsidR="00112873" w:rsidRDefault="00112873">
            <w:pPr>
              <w:pStyle w:val="ConsPlusNormal"/>
            </w:pPr>
            <w:r>
              <w:t xml:space="preserve">Объем жилищного строительства, млн. кв. м в год, </w:t>
            </w:r>
            <w:hyperlink w:anchor="P281" w:history="1">
              <w:r>
                <w:rPr>
                  <w:color w:val="0000FF"/>
                </w:rPr>
                <w:t>&lt;2&gt;</w:t>
              </w:r>
            </w:hyperlink>
            <w:r>
              <w:t xml:space="preserve"> </w:t>
            </w:r>
            <w:hyperlink w:anchor="P286" w:history="1">
              <w:r>
                <w:rPr>
                  <w:color w:val="0000FF"/>
                </w:rPr>
                <w:t>&lt;*&gt;</w:t>
              </w:r>
            </w:hyperlink>
          </w:p>
        </w:tc>
        <w:tc>
          <w:tcPr>
            <w:tcW w:w="1077" w:type="dxa"/>
            <w:tcBorders>
              <w:bottom w:val="nil"/>
            </w:tcBorders>
          </w:tcPr>
          <w:p w:rsidR="00112873" w:rsidRDefault="00112873">
            <w:pPr>
              <w:pStyle w:val="ConsPlusNormal"/>
            </w:pPr>
            <w:r>
              <w:t>0,812</w:t>
            </w:r>
          </w:p>
        </w:tc>
        <w:tc>
          <w:tcPr>
            <w:tcW w:w="907" w:type="dxa"/>
            <w:tcBorders>
              <w:bottom w:val="nil"/>
            </w:tcBorders>
          </w:tcPr>
          <w:p w:rsidR="00112873" w:rsidRDefault="00112873">
            <w:pPr>
              <w:pStyle w:val="ConsPlusNormal"/>
            </w:pPr>
            <w:r>
              <w:t>0,798</w:t>
            </w:r>
          </w:p>
        </w:tc>
        <w:tc>
          <w:tcPr>
            <w:tcW w:w="907" w:type="dxa"/>
            <w:tcBorders>
              <w:bottom w:val="nil"/>
            </w:tcBorders>
          </w:tcPr>
          <w:p w:rsidR="00112873" w:rsidRDefault="00112873">
            <w:pPr>
              <w:pStyle w:val="ConsPlusNormal"/>
            </w:pPr>
            <w:r>
              <w:t>0,831</w:t>
            </w:r>
          </w:p>
        </w:tc>
        <w:tc>
          <w:tcPr>
            <w:tcW w:w="907" w:type="dxa"/>
            <w:tcBorders>
              <w:bottom w:val="nil"/>
            </w:tcBorders>
          </w:tcPr>
          <w:p w:rsidR="00112873" w:rsidRDefault="00112873">
            <w:pPr>
              <w:pStyle w:val="ConsPlusNormal"/>
            </w:pPr>
            <w:r>
              <w:t>0,878</w:t>
            </w:r>
          </w:p>
        </w:tc>
        <w:tc>
          <w:tcPr>
            <w:tcW w:w="907" w:type="dxa"/>
            <w:tcBorders>
              <w:bottom w:val="nil"/>
            </w:tcBorders>
          </w:tcPr>
          <w:p w:rsidR="00112873" w:rsidRDefault="00112873">
            <w:pPr>
              <w:pStyle w:val="ConsPlusNormal"/>
            </w:pPr>
            <w:r>
              <w:t>0,868</w:t>
            </w:r>
          </w:p>
        </w:tc>
        <w:tc>
          <w:tcPr>
            <w:tcW w:w="907" w:type="dxa"/>
            <w:tcBorders>
              <w:bottom w:val="nil"/>
            </w:tcBorders>
          </w:tcPr>
          <w:p w:rsidR="00112873" w:rsidRDefault="00112873">
            <w:pPr>
              <w:pStyle w:val="ConsPlusNormal"/>
            </w:pPr>
            <w:r>
              <w:t>0,95</w:t>
            </w:r>
          </w:p>
        </w:tc>
        <w:tc>
          <w:tcPr>
            <w:tcW w:w="907" w:type="dxa"/>
            <w:tcBorders>
              <w:bottom w:val="nil"/>
            </w:tcBorders>
          </w:tcPr>
          <w:p w:rsidR="00112873" w:rsidRDefault="00112873">
            <w:pPr>
              <w:pStyle w:val="ConsPlusNormal"/>
            </w:pPr>
            <w:r>
              <w:t>1,013</w:t>
            </w:r>
          </w:p>
        </w:tc>
        <w:tc>
          <w:tcPr>
            <w:tcW w:w="907" w:type="dxa"/>
            <w:tcBorders>
              <w:bottom w:val="nil"/>
            </w:tcBorders>
          </w:tcPr>
          <w:p w:rsidR="00112873" w:rsidRDefault="00112873">
            <w:pPr>
              <w:pStyle w:val="ConsPlusNormal"/>
            </w:pPr>
            <w:r>
              <w:t>1,013</w:t>
            </w:r>
          </w:p>
        </w:tc>
        <w:tc>
          <w:tcPr>
            <w:tcW w:w="1304" w:type="dxa"/>
            <w:tcBorders>
              <w:bottom w:val="nil"/>
            </w:tcBorders>
          </w:tcPr>
          <w:p w:rsidR="00112873" w:rsidRDefault="00112873">
            <w:pPr>
              <w:pStyle w:val="ConsPlusNormal"/>
            </w:pPr>
            <w:r>
              <w:t>1,582</w:t>
            </w:r>
          </w:p>
        </w:tc>
      </w:tr>
      <w:tr w:rsidR="00112873">
        <w:tblPrEx>
          <w:tblBorders>
            <w:insideH w:val="nil"/>
          </w:tblBorders>
        </w:tblPrEx>
        <w:tc>
          <w:tcPr>
            <w:tcW w:w="11905" w:type="dxa"/>
            <w:gridSpan w:val="11"/>
            <w:tcBorders>
              <w:top w:val="nil"/>
            </w:tcBorders>
          </w:tcPr>
          <w:p w:rsidR="00112873" w:rsidRDefault="00112873">
            <w:pPr>
              <w:pStyle w:val="ConsPlusNormal"/>
              <w:jc w:val="both"/>
            </w:pPr>
            <w:proofErr w:type="gramStart"/>
            <w:r>
              <w:t xml:space="preserve">(в ред. постановлений Правительства ХМАО - Югры от 12.03.2021 </w:t>
            </w:r>
            <w:hyperlink r:id="rId117" w:history="1">
              <w:r>
                <w:rPr>
                  <w:color w:val="0000FF"/>
                </w:rPr>
                <w:t>N 64-п</w:t>
              </w:r>
            </w:hyperlink>
            <w:r>
              <w:t>,</w:t>
            </w:r>
            <w:proofErr w:type="gramEnd"/>
          </w:p>
          <w:p w:rsidR="00112873" w:rsidRDefault="00112873">
            <w:pPr>
              <w:pStyle w:val="ConsPlusNormal"/>
              <w:jc w:val="both"/>
            </w:pPr>
            <w:r>
              <w:t xml:space="preserve">от 29.04.2021 </w:t>
            </w:r>
            <w:hyperlink r:id="rId118" w:history="1">
              <w:r>
                <w:rPr>
                  <w:color w:val="0000FF"/>
                </w:rPr>
                <w:t>N 153-п</w:t>
              </w:r>
            </w:hyperlink>
            <w:r>
              <w:t>)</w:t>
            </w:r>
          </w:p>
        </w:tc>
      </w:tr>
      <w:tr w:rsidR="00112873">
        <w:tc>
          <w:tcPr>
            <w:tcW w:w="737" w:type="dxa"/>
          </w:tcPr>
          <w:p w:rsidR="00112873" w:rsidRDefault="00112873">
            <w:pPr>
              <w:pStyle w:val="ConsPlusNormal"/>
            </w:pPr>
            <w:r>
              <w:t>2</w:t>
            </w:r>
          </w:p>
        </w:tc>
        <w:tc>
          <w:tcPr>
            <w:tcW w:w="2438" w:type="dxa"/>
          </w:tcPr>
          <w:p w:rsidR="00112873" w:rsidRDefault="00112873">
            <w:pPr>
              <w:pStyle w:val="ConsPlusNormal"/>
            </w:pPr>
            <w:r>
              <w:t xml:space="preserve">Количество семей, улучшивших жилищные условия, тыс. семей в год, </w:t>
            </w:r>
            <w:hyperlink w:anchor="P281" w:history="1">
              <w:r>
                <w:rPr>
                  <w:color w:val="0000FF"/>
                </w:rPr>
                <w:t>&lt;2&gt;</w:t>
              </w:r>
            </w:hyperlink>
          </w:p>
        </w:tc>
        <w:tc>
          <w:tcPr>
            <w:tcW w:w="1077" w:type="dxa"/>
          </w:tcPr>
          <w:p w:rsidR="00112873" w:rsidRDefault="00112873">
            <w:pPr>
              <w:pStyle w:val="ConsPlusNormal"/>
            </w:pPr>
            <w:r>
              <w:t>52,8</w:t>
            </w:r>
          </w:p>
        </w:tc>
        <w:tc>
          <w:tcPr>
            <w:tcW w:w="907" w:type="dxa"/>
          </w:tcPr>
          <w:p w:rsidR="00112873" w:rsidRDefault="00112873">
            <w:pPr>
              <w:pStyle w:val="ConsPlusNormal"/>
            </w:pPr>
            <w:r>
              <w:t>52,8</w:t>
            </w:r>
          </w:p>
        </w:tc>
        <w:tc>
          <w:tcPr>
            <w:tcW w:w="907" w:type="dxa"/>
          </w:tcPr>
          <w:p w:rsidR="00112873" w:rsidRDefault="00112873">
            <w:pPr>
              <w:pStyle w:val="ConsPlusNormal"/>
            </w:pPr>
            <w:r>
              <w:t>50,15</w:t>
            </w:r>
          </w:p>
        </w:tc>
        <w:tc>
          <w:tcPr>
            <w:tcW w:w="907" w:type="dxa"/>
          </w:tcPr>
          <w:p w:rsidR="00112873" w:rsidRDefault="00112873">
            <w:pPr>
              <w:pStyle w:val="ConsPlusNormal"/>
            </w:pPr>
            <w:r>
              <w:t>52,96</w:t>
            </w:r>
          </w:p>
        </w:tc>
        <w:tc>
          <w:tcPr>
            <w:tcW w:w="907" w:type="dxa"/>
          </w:tcPr>
          <w:p w:rsidR="00112873" w:rsidRDefault="00112873">
            <w:pPr>
              <w:pStyle w:val="ConsPlusNormal"/>
            </w:pPr>
            <w:r>
              <w:t>53,13</w:t>
            </w:r>
          </w:p>
        </w:tc>
        <w:tc>
          <w:tcPr>
            <w:tcW w:w="907" w:type="dxa"/>
          </w:tcPr>
          <w:p w:rsidR="00112873" w:rsidRDefault="00112873">
            <w:pPr>
              <w:pStyle w:val="ConsPlusNormal"/>
            </w:pPr>
            <w:r>
              <w:t>54,85</w:t>
            </w:r>
          </w:p>
        </w:tc>
        <w:tc>
          <w:tcPr>
            <w:tcW w:w="907" w:type="dxa"/>
          </w:tcPr>
          <w:p w:rsidR="00112873" w:rsidRDefault="00112873">
            <w:pPr>
              <w:pStyle w:val="ConsPlusNormal"/>
            </w:pPr>
            <w:r>
              <w:t>62,57</w:t>
            </w:r>
          </w:p>
        </w:tc>
        <w:tc>
          <w:tcPr>
            <w:tcW w:w="907" w:type="dxa"/>
          </w:tcPr>
          <w:p w:rsidR="00112873" w:rsidRDefault="00112873">
            <w:pPr>
              <w:pStyle w:val="ConsPlusNormal"/>
            </w:pPr>
            <w:r>
              <w:t>63,83</w:t>
            </w:r>
          </w:p>
        </w:tc>
        <w:tc>
          <w:tcPr>
            <w:tcW w:w="1304" w:type="dxa"/>
          </w:tcPr>
          <w:p w:rsidR="00112873" w:rsidRDefault="00112873">
            <w:pPr>
              <w:pStyle w:val="ConsPlusNormal"/>
            </w:pPr>
            <w:r>
              <w:t>71,43</w:t>
            </w:r>
          </w:p>
        </w:tc>
      </w:tr>
      <w:tr w:rsidR="00112873">
        <w:tblPrEx>
          <w:tblBorders>
            <w:insideH w:val="nil"/>
          </w:tblBorders>
        </w:tblPrEx>
        <w:tc>
          <w:tcPr>
            <w:tcW w:w="737" w:type="dxa"/>
            <w:tcBorders>
              <w:bottom w:val="nil"/>
            </w:tcBorders>
          </w:tcPr>
          <w:p w:rsidR="00112873" w:rsidRDefault="00112873">
            <w:pPr>
              <w:pStyle w:val="ConsPlusNormal"/>
            </w:pPr>
            <w:r>
              <w:t>3</w:t>
            </w:r>
          </w:p>
        </w:tc>
        <w:tc>
          <w:tcPr>
            <w:tcW w:w="11168" w:type="dxa"/>
            <w:gridSpan w:val="10"/>
            <w:tcBorders>
              <w:bottom w:val="nil"/>
            </w:tcBorders>
          </w:tcPr>
          <w:p w:rsidR="00112873" w:rsidRDefault="00112873">
            <w:pPr>
              <w:pStyle w:val="ConsPlusNormal"/>
              <w:jc w:val="both"/>
            </w:pPr>
            <w:r>
              <w:t xml:space="preserve">Утратил силу. - </w:t>
            </w:r>
            <w:hyperlink r:id="rId119" w:history="1">
              <w:r>
                <w:rPr>
                  <w:color w:val="0000FF"/>
                </w:rPr>
                <w:t>Постановление</w:t>
              </w:r>
            </w:hyperlink>
            <w:r>
              <w:t xml:space="preserve"> Правительства ХМАО - Югры от 29.04.2021 N 153-п</w:t>
            </w:r>
          </w:p>
        </w:tc>
      </w:tr>
      <w:tr w:rsidR="00112873">
        <w:tc>
          <w:tcPr>
            <w:tcW w:w="737" w:type="dxa"/>
          </w:tcPr>
          <w:p w:rsidR="00112873" w:rsidRDefault="00112873">
            <w:pPr>
              <w:pStyle w:val="ConsPlusNormal"/>
            </w:pPr>
            <w:r>
              <w:t>4</w:t>
            </w:r>
          </w:p>
        </w:tc>
        <w:tc>
          <w:tcPr>
            <w:tcW w:w="2438" w:type="dxa"/>
          </w:tcPr>
          <w:p w:rsidR="00112873" w:rsidRDefault="00112873">
            <w:pPr>
              <w:pStyle w:val="ConsPlusNormal"/>
            </w:pPr>
            <w:r>
              <w:t xml:space="preserve">Общая площадь жилых помещений, приходящихся в среднем на 1 жителя, кв. м, </w:t>
            </w:r>
            <w:hyperlink w:anchor="P283" w:history="1">
              <w:r>
                <w:rPr>
                  <w:color w:val="0000FF"/>
                </w:rPr>
                <w:t>&lt;3&gt;</w:t>
              </w:r>
            </w:hyperlink>
            <w:r>
              <w:t xml:space="preserve"> </w:t>
            </w:r>
            <w:hyperlink w:anchor="P286" w:history="1">
              <w:r>
                <w:rPr>
                  <w:color w:val="0000FF"/>
                </w:rPr>
                <w:t>&lt;*&gt;</w:t>
              </w:r>
            </w:hyperlink>
          </w:p>
        </w:tc>
        <w:tc>
          <w:tcPr>
            <w:tcW w:w="1077" w:type="dxa"/>
          </w:tcPr>
          <w:p w:rsidR="00112873" w:rsidRDefault="00112873">
            <w:pPr>
              <w:pStyle w:val="ConsPlusNormal"/>
            </w:pPr>
            <w:r>
              <w:t>20,8</w:t>
            </w:r>
          </w:p>
        </w:tc>
        <w:tc>
          <w:tcPr>
            <w:tcW w:w="907" w:type="dxa"/>
          </w:tcPr>
          <w:p w:rsidR="00112873" w:rsidRDefault="00112873">
            <w:pPr>
              <w:pStyle w:val="ConsPlusNormal"/>
            </w:pPr>
            <w:r>
              <w:t>21,3</w:t>
            </w:r>
          </w:p>
        </w:tc>
        <w:tc>
          <w:tcPr>
            <w:tcW w:w="907" w:type="dxa"/>
          </w:tcPr>
          <w:p w:rsidR="00112873" w:rsidRDefault="00112873">
            <w:pPr>
              <w:pStyle w:val="ConsPlusNormal"/>
            </w:pPr>
            <w:r>
              <w:t>21,5</w:t>
            </w:r>
          </w:p>
        </w:tc>
        <w:tc>
          <w:tcPr>
            <w:tcW w:w="907" w:type="dxa"/>
          </w:tcPr>
          <w:p w:rsidR="00112873" w:rsidRDefault="00112873">
            <w:pPr>
              <w:pStyle w:val="ConsPlusNormal"/>
            </w:pPr>
            <w:r>
              <w:t>21,9</w:t>
            </w:r>
          </w:p>
        </w:tc>
        <w:tc>
          <w:tcPr>
            <w:tcW w:w="907" w:type="dxa"/>
          </w:tcPr>
          <w:p w:rsidR="00112873" w:rsidRDefault="00112873">
            <w:pPr>
              <w:pStyle w:val="ConsPlusNormal"/>
            </w:pPr>
            <w:r>
              <w:t>22,2</w:t>
            </w:r>
          </w:p>
        </w:tc>
        <w:tc>
          <w:tcPr>
            <w:tcW w:w="907" w:type="dxa"/>
          </w:tcPr>
          <w:p w:rsidR="00112873" w:rsidRDefault="00112873">
            <w:pPr>
              <w:pStyle w:val="ConsPlusNormal"/>
            </w:pPr>
            <w:r>
              <w:t>22,4</w:t>
            </w:r>
          </w:p>
        </w:tc>
        <w:tc>
          <w:tcPr>
            <w:tcW w:w="907" w:type="dxa"/>
          </w:tcPr>
          <w:p w:rsidR="00112873" w:rsidRDefault="00112873">
            <w:pPr>
              <w:pStyle w:val="ConsPlusNormal"/>
            </w:pPr>
            <w:r>
              <w:t>22,8</w:t>
            </w:r>
          </w:p>
        </w:tc>
        <w:tc>
          <w:tcPr>
            <w:tcW w:w="907" w:type="dxa"/>
          </w:tcPr>
          <w:p w:rsidR="00112873" w:rsidRDefault="00112873">
            <w:pPr>
              <w:pStyle w:val="ConsPlusNormal"/>
            </w:pPr>
            <w:r>
              <w:t>23,1</w:t>
            </w:r>
          </w:p>
        </w:tc>
        <w:tc>
          <w:tcPr>
            <w:tcW w:w="1304" w:type="dxa"/>
          </w:tcPr>
          <w:p w:rsidR="00112873" w:rsidRDefault="00112873">
            <w:pPr>
              <w:pStyle w:val="ConsPlusNormal"/>
            </w:pPr>
            <w:r>
              <w:t>25,5</w:t>
            </w:r>
          </w:p>
        </w:tc>
      </w:tr>
      <w:tr w:rsidR="00112873">
        <w:tblPrEx>
          <w:tblBorders>
            <w:insideH w:val="nil"/>
          </w:tblBorders>
        </w:tblPrEx>
        <w:tc>
          <w:tcPr>
            <w:tcW w:w="737" w:type="dxa"/>
            <w:tcBorders>
              <w:bottom w:val="nil"/>
            </w:tcBorders>
          </w:tcPr>
          <w:p w:rsidR="00112873" w:rsidRDefault="00112873">
            <w:pPr>
              <w:pStyle w:val="ConsPlusNormal"/>
            </w:pPr>
            <w:r>
              <w:t>5</w:t>
            </w:r>
          </w:p>
        </w:tc>
        <w:tc>
          <w:tcPr>
            <w:tcW w:w="2438" w:type="dxa"/>
            <w:tcBorders>
              <w:bottom w:val="nil"/>
            </w:tcBorders>
          </w:tcPr>
          <w:p w:rsidR="00112873" w:rsidRDefault="00112873">
            <w:pPr>
              <w:pStyle w:val="ConsPlusNormal"/>
            </w:pPr>
            <w:r>
              <w:t xml:space="preserve">Количество квадратных метров расселенного </w:t>
            </w:r>
            <w:r>
              <w:lastRenderedPageBreak/>
              <w:t xml:space="preserve">аварийного жилищного фонда, тыс. кв. м, нарастающим итогом </w:t>
            </w:r>
            <w:hyperlink w:anchor="P284" w:history="1">
              <w:r>
                <w:rPr>
                  <w:color w:val="0000FF"/>
                </w:rPr>
                <w:t>&lt;4&gt;</w:t>
              </w:r>
            </w:hyperlink>
            <w:r>
              <w:t xml:space="preserve"> </w:t>
            </w:r>
            <w:hyperlink w:anchor="P288" w:history="1">
              <w:r>
                <w:rPr>
                  <w:color w:val="0000FF"/>
                </w:rPr>
                <w:t>&lt;**&gt;</w:t>
              </w:r>
            </w:hyperlink>
          </w:p>
        </w:tc>
        <w:tc>
          <w:tcPr>
            <w:tcW w:w="1077" w:type="dxa"/>
            <w:tcBorders>
              <w:bottom w:val="nil"/>
            </w:tcBorders>
          </w:tcPr>
          <w:p w:rsidR="00112873" w:rsidRDefault="00112873">
            <w:pPr>
              <w:pStyle w:val="ConsPlusNormal"/>
            </w:pPr>
            <w:r>
              <w:lastRenderedPageBreak/>
              <w:t>0,0</w:t>
            </w:r>
          </w:p>
        </w:tc>
        <w:tc>
          <w:tcPr>
            <w:tcW w:w="907" w:type="dxa"/>
            <w:tcBorders>
              <w:bottom w:val="nil"/>
            </w:tcBorders>
          </w:tcPr>
          <w:p w:rsidR="00112873" w:rsidRDefault="00112873">
            <w:pPr>
              <w:pStyle w:val="ConsPlusNormal"/>
            </w:pPr>
            <w:r>
              <w:t>5,66</w:t>
            </w:r>
          </w:p>
        </w:tc>
        <w:tc>
          <w:tcPr>
            <w:tcW w:w="907" w:type="dxa"/>
            <w:tcBorders>
              <w:bottom w:val="nil"/>
            </w:tcBorders>
          </w:tcPr>
          <w:p w:rsidR="00112873" w:rsidRDefault="00112873">
            <w:pPr>
              <w:pStyle w:val="ConsPlusNormal"/>
            </w:pPr>
            <w:r>
              <w:t>84,18</w:t>
            </w:r>
          </w:p>
        </w:tc>
        <w:tc>
          <w:tcPr>
            <w:tcW w:w="907" w:type="dxa"/>
            <w:tcBorders>
              <w:bottom w:val="nil"/>
            </w:tcBorders>
          </w:tcPr>
          <w:p w:rsidR="00112873" w:rsidRDefault="00112873">
            <w:pPr>
              <w:pStyle w:val="ConsPlusNormal"/>
            </w:pPr>
            <w:r>
              <w:t>194,48</w:t>
            </w:r>
          </w:p>
        </w:tc>
        <w:tc>
          <w:tcPr>
            <w:tcW w:w="907" w:type="dxa"/>
            <w:tcBorders>
              <w:bottom w:val="nil"/>
            </w:tcBorders>
          </w:tcPr>
          <w:p w:rsidR="00112873" w:rsidRDefault="00112873">
            <w:pPr>
              <w:pStyle w:val="ConsPlusNormal"/>
            </w:pPr>
            <w:r>
              <w:t>212,03</w:t>
            </w:r>
          </w:p>
        </w:tc>
        <w:tc>
          <w:tcPr>
            <w:tcW w:w="907" w:type="dxa"/>
            <w:tcBorders>
              <w:bottom w:val="nil"/>
            </w:tcBorders>
          </w:tcPr>
          <w:p w:rsidR="00112873" w:rsidRDefault="00112873">
            <w:pPr>
              <w:pStyle w:val="ConsPlusNormal"/>
            </w:pPr>
            <w:r>
              <w:t>239,15</w:t>
            </w:r>
          </w:p>
        </w:tc>
        <w:tc>
          <w:tcPr>
            <w:tcW w:w="907" w:type="dxa"/>
            <w:tcBorders>
              <w:bottom w:val="nil"/>
            </w:tcBorders>
          </w:tcPr>
          <w:p w:rsidR="00112873" w:rsidRDefault="00112873">
            <w:pPr>
              <w:pStyle w:val="ConsPlusNormal"/>
            </w:pPr>
            <w:r>
              <w:t>375,09</w:t>
            </w:r>
          </w:p>
        </w:tc>
        <w:tc>
          <w:tcPr>
            <w:tcW w:w="907" w:type="dxa"/>
            <w:tcBorders>
              <w:bottom w:val="nil"/>
            </w:tcBorders>
          </w:tcPr>
          <w:p w:rsidR="00112873" w:rsidRDefault="00112873">
            <w:pPr>
              <w:pStyle w:val="ConsPlusNormal"/>
            </w:pPr>
            <w:r>
              <w:t>375,09</w:t>
            </w:r>
          </w:p>
        </w:tc>
        <w:tc>
          <w:tcPr>
            <w:tcW w:w="1304" w:type="dxa"/>
            <w:tcBorders>
              <w:bottom w:val="nil"/>
            </w:tcBorders>
          </w:tcPr>
          <w:p w:rsidR="00112873" w:rsidRDefault="00112873">
            <w:pPr>
              <w:pStyle w:val="ConsPlusNormal"/>
            </w:pPr>
            <w:r>
              <w:t>375,09</w:t>
            </w:r>
          </w:p>
        </w:tc>
      </w:tr>
      <w:tr w:rsidR="00112873">
        <w:tblPrEx>
          <w:tblBorders>
            <w:insideH w:val="nil"/>
          </w:tblBorders>
        </w:tblPrEx>
        <w:tc>
          <w:tcPr>
            <w:tcW w:w="11905" w:type="dxa"/>
            <w:gridSpan w:val="11"/>
            <w:tcBorders>
              <w:top w:val="nil"/>
            </w:tcBorders>
          </w:tcPr>
          <w:p w:rsidR="00112873" w:rsidRDefault="00112873">
            <w:pPr>
              <w:pStyle w:val="ConsPlusNormal"/>
              <w:jc w:val="both"/>
            </w:pPr>
            <w:r>
              <w:lastRenderedPageBreak/>
              <w:t xml:space="preserve">(п. 5 в ред. </w:t>
            </w:r>
            <w:hyperlink r:id="rId120" w:history="1">
              <w:r>
                <w:rPr>
                  <w:color w:val="0000FF"/>
                </w:rPr>
                <w:t>постановления</w:t>
              </w:r>
            </w:hyperlink>
            <w:r>
              <w:t xml:space="preserve"> Правительства ХМАО - Югры от 12.03.2021 N 64-п)</w:t>
            </w:r>
          </w:p>
        </w:tc>
      </w:tr>
      <w:tr w:rsidR="00112873">
        <w:tblPrEx>
          <w:tblBorders>
            <w:insideH w:val="nil"/>
          </w:tblBorders>
        </w:tblPrEx>
        <w:tc>
          <w:tcPr>
            <w:tcW w:w="737" w:type="dxa"/>
            <w:tcBorders>
              <w:bottom w:val="nil"/>
            </w:tcBorders>
          </w:tcPr>
          <w:p w:rsidR="00112873" w:rsidRDefault="00112873">
            <w:pPr>
              <w:pStyle w:val="ConsPlusNormal"/>
            </w:pPr>
            <w:r>
              <w:t>6</w:t>
            </w:r>
          </w:p>
        </w:tc>
        <w:tc>
          <w:tcPr>
            <w:tcW w:w="2438" w:type="dxa"/>
            <w:tcBorders>
              <w:bottom w:val="nil"/>
            </w:tcBorders>
          </w:tcPr>
          <w:p w:rsidR="00112873" w:rsidRDefault="00112873">
            <w:pPr>
              <w:pStyle w:val="ConsPlusNormal"/>
            </w:pPr>
            <w:r>
              <w:t xml:space="preserve">Количество граждан, расселенных из аварийного жилищного фонда, тыс. чел., нарастающим итогом </w:t>
            </w:r>
            <w:hyperlink w:anchor="P285" w:history="1">
              <w:r>
                <w:rPr>
                  <w:color w:val="0000FF"/>
                </w:rPr>
                <w:t>&lt;5&gt;</w:t>
              </w:r>
            </w:hyperlink>
            <w:r>
              <w:t xml:space="preserve"> </w:t>
            </w:r>
            <w:hyperlink w:anchor="P288" w:history="1">
              <w:r>
                <w:rPr>
                  <w:color w:val="0000FF"/>
                </w:rPr>
                <w:t>&lt;**&gt;</w:t>
              </w:r>
            </w:hyperlink>
          </w:p>
        </w:tc>
        <w:tc>
          <w:tcPr>
            <w:tcW w:w="1077" w:type="dxa"/>
            <w:tcBorders>
              <w:bottom w:val="nil"/>
            </w:tcBorders>
          </w:tcPr>
          <w:p w:rsidR="00112873" w:rsidRDefault="00112873">
            <w:pPr>
              <w:pStyle w:val="ConsPlusNormal"/>
            </w:pPr>
            <w:r>
              <w:t>0,0</w:t>
            </w:r>
          </w:p>
        </w:tc>
        <w:tc>
          <w:tcPr>
            <w:tcW w:w="907" w:type="dxa"/>
            <w:tcBorders>
              <w:bottom w:val="nil"/>
            </w:tcBorders>
          </w:tcPr>
          <w:p w:rsidR="00112873" w:rsidRDefault="00112873">
            <w:pPr>
              <w:pStyle w:val="ConsPlusNormal"/>
            </w:pPr>
            <w:r>
              <w:t>0,33</w:t>
            </w:r>
          </w:p>
        </w:tc>
        <w:tc>
          <w:tcPr>
            <w:tcW w:w="907" w:type="dxa"/>
            <w:tcBorders>
              <w:bottom w:val="nil"/>
            </w:tcBorders>
          </w:tcPr>
          <w:p w:rsidR="00112873" w:rsidRDefault="00112873">
            <w:pPr>
              <w:pStyle w:val="ConsPlusNormal"/>
            </w:pPr>
            <w:r>
              <w:t>4,69</w:t>
            </w:r>
          </w:p>
        </w:tc>
        <w:tc>
          <w:tcPr>
            <w:tcW w:w="907" w:type="dxa"/>
            <w:tcBorders>
              <w:bottom w:val="nil"/>
            </w:tcBorders>
          </w:tcPr>
          <w:p w:rsidR="00112873" w:rsidRDefault="00112873">
            <w:pPr>
              <w:pStyle w:val="ConsPlusNormal"/>
            </w:pPr>
            <w:r>
              <w:t>10,83</w:t>
            </w:r>
          </w:p>
        </w:tc>
        <w:tc>
          <w:tcPr>
            <w:tcW w:w="907" w:type="dxa"/>
            <w:tcBorders>
              <w:bottom w:val="nil"/>
            </w:tcBorders>
          </w:tcPr>
          <w:p w:rsidR="00112873" w:rsidRDefault="00112873">
            <w:pPr>
              <w:pStyle w:val="ConsPlusNormal"/>
            </w:pPr>
            <w:r>
              <w:t>11,81</w:t>
            </w:r>
          </w:p>
        </w:tc>
        <w:tc>
          <w:tcPr>
            <w:tcW w:w="907" w:type="dxa"/>
            <w:tcBorders>
              <w:bottom w:val="nil"/>
            </w:tcBorders>
          </w:tcPr>
          <w:p w:rsidR="00112873" w:rsidRDefault="00112873">
            <w:pPr>
              <w:pStyle w:val="ConsPlusNormal"/>
            </w:pPr>
            <w:r>
              <w:t>13,31</w:t>
            </w:r>
          </w:p>
        </w:tc>
        <w:tc>
          <w:tcPr>
            <w:tcW w:w="907" w:type="dxa"/>
            <w:tcBorders>
              <w:bottom w:val="nil"/>
            </w:tcBorders>
          </w:tcPr>
          <w:p w:rsidR="00112873" w:rsidRDefault="00112873">
            <w:pPr>
              <w:pStyle w:val="ConsPlusNormal"/>
            </w:pPr>
            <w:r>
              <w:t>20,85</w:t>
            </w:r>
          </w:p>
        </w:tc>
        <w:tc>
          <w:tcPr>
            <w:tcW w:w="907" w:type="dxa"/>
            <w:tcBorders>
              <w:bottom w:val="nil"/>
            </w:tcBorders>
          </w:tcPr>
          <w:p w:rsidR="00112873" w:rsidRDefault="00112873">
            <w:pPr>
              <w:pStyle w:val="ConsPlusNormal"/>
            </w:pPr>
            <w:r>
              <w:t>20,85</w:t>
            </w:r>
          </w:p>
        </w:tc>
        <w:tc>
          <w:tcPr>
            <w:tcW w:w="1304" w:type="dxa"/>
            <w:tcBorders>
              <w:bottom w:val="nil"/>
            </w:tcBorders>
          </w:tcPr>
          <w:p w:rsidR="00112873" w:rsidRDefault="00112873">
            <w:pPr>
              <w:pStyle w:val="ConsPlusNormal"/>
            </w:pPr>
            <w:r>
              <w:t>20,85</w:t>
            </w:r>
          </w:p>
        </w:tc>
      </w:tr>
      <w:tr w:rsidR="00112873">
        <w:tblPrEx>
          <w:tblBorders>
            <w:insideH w:val="nil"/>
          </w:tblBorders>
        </w:tblPrEx>
        <w:tc>
          <w:tcPr>
            <w:tcW w:w="11905" w:type="dxa"/>
            <w:gridSpan w:val="11"/>
            <w:tcBorders>
              <w:top w:val="nil"/>
            </w:tcBorders>
          </w:tcPr>
          <w:p w:rsidR="00112873" w:rsidRDefault="00112873">
            <w:pPr>
              <w:pStyle w:val="ConsPlusNormal"/>
              <w:jc w:val="both"/>
            </w:pPr>
            <w:r>
              <w:t xml:space="preserve">(п. 6 в ред. </w:t>
            </w:r>
            <w:hyperlink r:id="rId121" w:history="1">
              <w:r>
                <w:rPr>
                  <w:color w:val="0000FF"/>
                </w:rPr>
                <w:t>постановления</w:t>
              </w:r>
            </w:hyperlink>
            <w:r>
              <w:t xml:space="preserve"> Правительства ХМАО - Югры от 12.03.2021 N 64-п)</w:t>
            </w:r>
          </w:p>
        </w:tc>
      </w:tr>
    </w:tbl>
    <w:p w:rsidR="00112873" w:rsidRDefault="00112873">
      <w:pPr>
        <w:sectPr w:rsidR="00112873">
          <w:pgSz w:w="16838" w:h="11905" w:orient="landscape"/>
          <w:pgMar w:top="1701" w:right="1134" w:bottom="850" w:left="1134" w:header="0" w:footer="0" w:gutter="0"/>
          <w:cols w:space="720"/>
        </w:sectPr>
      </w:pPr>
    </w:p>
    <w:p w:rsidR="00112873" w:rsidRDefault="00112873">
      <w:pPr>
        <w:pStyle w:val="ConsPlusNormal"/>
        <w:jc w:val="both"/>
      </w:pPr>
    </w:p>
    <w:p w:rsidR="00112873" w:rsidRDefault="00112873">
      <w:pPr>
        <w:pStyle w:val="ConsPlusNormal"/>
        <w:ind w:firstLine="540"/>
        <w:jc w:val="both"/>
      </w:pPr>
      <w:r>
        <w:t>--------------------------------</w:t>
      </w:r>
    </w:p>
    <w:p w:rsidR="00112873" w:rsidRDefault="00112873">
      <w:pPr>
        <w:pStyle w:val="ConsPlusNormal"/>
        <w:spacing w:before="220"/>
        <w:ind w:firstLine="540"/>
        <w:jc w:val="both"/>
      </w:pPr>
      <w:r>
        <w:t xml:space="preserve">&lt;1&gt; Сноска утратила силу. - </w:t>
      </w:r>
      <w:hyperlink r:id="rId122" w:history="1">
        <w:r>
          <w:rPr>
            <w:color w:val="0000FF"/>
          </w:rPr>
          <w:t>Постановление</w:t>
        </w:r>
      </w:hyperlink>
      <w:r>
        <w:t xml:space="preserve"> Правительства ХМАО - Югры от 29.04.2021 N 153-п.</w:t>
      </w:r>
    </w:p>
    <w:p w:rsidR="00112873" w:rsidRDefault="00112873">
      <w:pPr>
        <w:pStyle w:val="ConsPlusNormal"/>
        <w:spacing w:before="220"/>
        <w:ind w:firstLine="540"/>
        <w:jc w:val="both"/>
      </w:pPr>
      <w:bookmarkStart w:id="1" w:name="P281"/>
      <w:bookmarkEnd w:id="1"/>
      <w:r>
        <w:t>&lt;2</w:t>
      </w:r>
      <w:proofErr w:type="gramStart"/>
      <w:r>
        <w:t>&gt; Р</w:t>
      </w:r>
      <w:proofErr w:type="gramEnd"/>
      <w:r>
        <w:t xml:space="preserve">ассчитывается в соответствии с методикой, утвержденной </w:t>
      </w:r>
      <w:hyperlink r:id="rId123" w:history="1">
        <w:r>
          <w:rPr>
            <w:color w:val="0000FF"/>
          </w:rPr>
          <w:t>постановлением</w:t>
        </w:r>
      </w:hyperlink>
      <w:r>
        <w:t xml:space="preserve"> Правительства Российской Федерации от 3 апреля 2021 года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 </w:t>
      </w:r>
      <w:hyperlink r:id="rId124" w:history="1">
        <w:r>
          <w:rPr>
            <w:color w:val="0000FF"/>
          </w:rPr>
          <w:t>Указом</w:t>
        </w:r>
      </w:hyperlink>
      <w:r>
        <w:t xml:space="preserve">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112873" w:rsidRDefault="00112873">
      <w:pPr>
        <w:pStyle w:val="ConsPlusNormal"/>
        <w:jc w:val="both"/>
      </w:pPr>
      <w:r>
        <w:t xml:space="preserve">(сноска в ред. </w:t>
      </w:r>
      <w:hyperlink r:id="rId125" w:history="1">
        <w:r>
          <w:rPr>
            <w:color w:val="0000FF"/>
          </w:rPr>
          <w:t>постановления</w:t>
        </w:r>
      </w:hyperlink>
      <w:r>
        <w:t xml:space="preserve"> Правительства ХМАО - Югры от 29.04.2021 N 153-п)</w:t>
      </w:r>
    </w:p>
    <w:p w:rsidR="00112873" w:rsidRDefault="00112873">
      <w:pPr>
        <w:pStyle w:val="ConsPlusNormal"/>
        <w:spacing w:before="220"/>
        <w:ind w:firstLine="540"/>
        <w:jc w:val="both"/>
      </w:pPr>
      <w:bookmarkStart w:id="2" w:name="P283"/>
      <w:bookmarkEnd w:id="2"/>
      <w:r>
        <w:t>&lt;3</w:t>
      </w:r>
      <w:proofErr w:type="gramStart"/>
      <w:r>
        <w:t>&gt; Р</w:t>
      </w:r>
      <w:proofErr w:type="gramEnd"/>
      <w:r>
        <w:t xml:space="preserve">ассчитывается как отношение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государственной статистики (форма федерального статистического наблюдения N 1-жилфонд "Сведения о жилищном фонде") и </w:t>
      </w:r>
      <w:hyperlink r:id="rId126" w:history="1">
        <w:r>
          <w:rPr>
            <w:color w:val="0000FF"/>
          </w:rPr>
          <w:t>методики</w:t>
        </w:r>
      </w:hyperlink>
      <w:r>
        <w:t xml:space="preserve"> расчета показателя "Численность населения (человек)", утвержденной приказом Федеральной службы государственной статистики от 5 июля 2013 года N 261.</w:t>
      </w:r>
    </w:p>
    <w:p w:rsidR="00112873" w:rsidRDefault="00112873">
      <w:pPr>
        <w:pStyle w:val="ConsPlusNormal"/>
        <w:spacing w:before="220"/>
        <w:ind w:firstLine="540"/>
        <w:jc w:val="both"/>
      </w:pPr>
      <w:bookmarkStart w:id="3" w:name="P284"/>
      <w:bookmarkEnd w:id="3"/>
      <w:r>
        <w:t>&lt;4</w:t>
      </w:r>
      <w:proofErr w:type="gramStart"/>
      <w:r>
        <w:t>&gt; О</w:t>
      </w:r>
      <w:proofErr w:type="gramEnd"/>
      <w:r>
        <w:t>пределяется расчетным методом на основании отчетных данных муниципальных образований автономного округа.</w:t>
      </w:r>
    </w:p>
    <w:p w:rsidR="00112873" w:rsidRDefault="00112873">
      <w:pPr>
        <w:pStyle w:val="ConsPlusNormal"/>
        <w:spacing w:before="220"/>
        <w:ind w:firstLine="540"/>
        <w:jc w:val="both"/>
      </w:pPr>
      <w:bookmarkStart w:id="4" w:name="P285"/>
      <w:bookmarkEnd w:id="4"/>
      <w:r>
        <w:t>&lt;5</w:t>
      </w:r>
      <w:proofErr w:type="gramStart"/>
      <w:r>
        <w:t>&gt; О</w:t>
      </w:r>
      <w:proofErr w:type="gramEnd"/>
      <w:r>
        <w:t>пределяется расчетным методом на основании отчетных данных муниципальных образований автономного округа.</w:t>
      </w:r>
    </w:p>
    <w:p w:rsidR="00112873" w:rsidRDefault="00112873">
      <w:pPr>
        <w:pStyle w:val="ConsPlusNormal"/>
        <w:spacing w:before="220"/>
        <w:ind w:firstLine="540"/>
        <w:jc w:val="both"/>
      </w:pPr>
      <w:bookmarkStart w:id="5" w:name="P286"/>
      <w:bookmarkEnd w:id="5"/>
      <w:r>
        <w:t>&lt;*&gt; Региональный проект "Жилье" портфеля проектов "Жилье и городская среда".</w:t>
      </w:r>
    </w:p>
    <w:p w:rsidR="00112873" w:rsidRDefault="00112873">
      <w:pPr>
        <w:pStyle w:val="ConsPlusNormal"/>
        <w:jc w:val="both"/>
      </w:pPr>
      <w:r>
        <w:t xml:space="preserve">(сноска в ред. </w:t>
      </w:r>
      <w:hyperlink r:id="rId127" w:history="1">
        <w:r>
          <w:rPr>
            <w:color w:val="0000FF"/>
          </w:rPr>
          <w:t>постановления</w:t>
        </w:r>
      </w:hyperlink>
      <w:r>
        <w:t xml:space="preserve"> Правительства ХМАО - Югры от 12.03.2021 N 64-п)</w:t>
      </w:r>
    </w:p>
    <w:p w:rsidR="00112873" w:rsidRDefault="00112873">
      <w:pPr>
        <w:pStyle w:val="ConsPlusNormal"/>
        <w:spacing w:before="220"/>
        <w:ind w:firstLine="540"/>
        <w:jc w:val="both"/>
      </w:pPr>
      <w:bookmarkStart w:id="6" w:name="P288"/>
      <w:bookmarkEnd w:id="6"/>
      <w:r>
        <w:t>&lt;**&gt; Региональный проект "Обеспечение устойчивого сокращения непригодного для проживания жилищного фонда" портфеля проектов "Жилье и городская среда".</w:t>
      </w:r>
    </w:p>
    <w:p w:rsidR="00112873" w:rsidRDefault="00112873">
      <w:pPr>
        <w:pStyle w:val="ConsPlusNormal"/>
        <w:jc w:val="both"/>
      </w:pPr>
      <w:r>
        <w:t xml:space="preserve">(сноска в ред. </w:t>
      </w:r>
      <w:hyperlink r:id="rId128" w:history="1">
        <w:r>
          <w:rPr>
            <w:color w:val="0000FF"/>
          </w:rPr>
          <w:t>постановления</w:t>
        </w:r>
      </w:hyperlink>
      <w:r>
        <w:t xml:space="preserve"> Правительства ХМАО - Югры от 12.03.2021 N 64-п)</w:t>
      </w:r>
    </w:p>
    <w:p w:rsidR="00112873" w:rsidRDefault="00112873">
      <w:pPr>
        <w:pStyle w:val="ConsPlusNormal"/>
        <w:jc w:val="both"/>
      </w:pPr>
    </w:p>
    <w:p w:rsidR="00112873" w:rsidRDefault="00112873">
      <w:pPr>
        <w:pStyle w:val="ConsPlusNormal"/>
        <w:jc w:val="right"/>
        <w:outlineLvl w:val="1"/>
      </w:pPr>
      <w:r>
        <w:t>Таблица 2</w:t>
      </w:r>
    </w:p>
    <w:p w:rsidR="00112873" w:rsidRDefault="00112873">
      <w:pPr>
        <w:pStyle w:val="ConsPlusNormal"/>
        <w:jc w:val="both"/>
      </w:pPr>
    </w:p>
    <w:p w:rsidR="00112873" w:rsidRDefault="00112873">
      <w:pPr>
        <w:pStyle w:val="ConsPlusTitle"/>
        <w:jc w:val="center"/>
      </w:pPr>
      <w:bookmarkStart w:id="7" w:name="P293"/>
      <w:bookmarkEnd w:id="7"/>
      <w:r>
        <w:t>Распределение финансовых ресурсов государственной программы</w:t>
      </w:r>
    </w:p>
    <w:p w:rsidR="00112873" w:rsidRDefault="00112873">
      <w:pPr>
        <w:pStyle w:val="ConsPlusNormal"/>
        <w:jc w:val="center"/>
      </w:pPr>
      <w:proofErr w:type="gramStart"/>
      <w:r>
        <w:t xml:space="preserve">(в ред. </w:t>
      </w:r>
      <w:hyperlink r:id="rId129" w:history="1">
        <w:r>
          <w:rPr>
            <w:color w:val="0000FF"/>
          </w:rPr>
          <w:t>постановления</w:t>
        </w:r>
      </w:hyperlink>
      <w:r>
        <w:t xml:space="preserve"> Правительства ХМАО - Югры</w:t>
      </w:r>
      <w:proofErr w:type="gramEnd"/>
    </w:p>
    <w:p w:rsidR="00112873" w:rsidRDefault="00112873">
      <w:pPr>
        <w:pStyle w:val="ConsPlusNormal"/>
        <w:jc w:val="center"/>
      </w:pPr>
      <w:r>
        <w:t>от 12.03.2021 N 64-п)</w:t>
      </w:r>
    </w:p>
    <w:p w:rsidR="00112873" w:rsidRDefault="00112873">
      <w:pPr>
        <w:pStyle w:val="ConsPlusNormal"/>
        <w:jc w:val="both"/>
      </w:pPr>
    </w:p>
    <w:p w:rsidR="00112873" w:rsidRDefault="00112873">
      <w:pPr>
        <w:sectPr w:rsidR="001128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608"/>
        <w:gridCol w:w="1757"/>
        <w:gridCol w:w="1587"/>
        <w:gridCol w:w="1644"/>
        <w:gridCol w:w="1474"/>
        <w:gridCol w:w="1474"/>
        <w:gridCol w:w="1531"/>
        <w:gridCol w:w="1531"/>
        <w:gridCol w:w="1531"/>
        <w:gridCol w:w="1417"/>
        <w:gridCol w:w="1417"/>
        <w:gridCol w:w="1531"/>
      </w:tblGrid>
      <w:tr w:rsidR="00112873">
        <w:tc>
          <w:tcPr>
            <w:tcW w:w="850" w:type="dxa"/>
            <w:vMerge w:val="restart"/>
          </w:tcPr>
          <w:p w:rsidR="00112873" w:rsidRDefault="00112873">
            <w:pPr>
              <w:pStyle w:val="ConsPlusNormal"/>
              <w:jc w:val="center"/>
            </w:pPr>
            <w:r>
              <w:lastRenderedPageBreak/>
              <w:t>Номер основного мероприятия</w:t>
            </w:r>
          </w:p>
        </w:tc>
        <w:tc>
          <w:tcPr>
            <w:tcW w:w="2608" w:type="dxa"/>
            <w:vMerge w:val="restart"/>
          </w:tcPr>
          <w:p w:rsidR="00112873" w:rsidRDefault="00112873">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757" w:type="dxa"/>
            <w:vMerge w:val="restart"/>
          </w:tcPr>
          <w:p w:rsidR="00112873" w:rsidRDefault="00112873">
            <w:pPr>
              <w:pStyle w:val="ConsPlusNormal"/>
              <w:jc w:val="center"/>
            </w:pPr>
            <w:r>
              <w:t>Ответственный исполнитель/соисполнитель</w:t>
            </w:r>
          </w:p>
        </w:tc>
        <w:tc>
          <w:tcPr>
            <w:tcW w:w="1587" w:type="dxa"/>
            <w:vMerge w:val="restart"/>
          </w:tcPr>
          <w:p w:rsidR="00112873" w:rsidRDefault="00112873">
            <w:pPr>
              <w:pStyle w:val="ConsPlusNormal"/>
              <w:jc w:val="center"/>
            </w:pPr>
            <w:r>
              <w:t>Источники финансирования</w:t>
            </w:r>
          </w:p>
        </w:tc>
        <w:tc>
          <w:tcPr>
            <w:tcW w:w="13550" w:type="dxa"/>
            <w:gridSpan w:val="9"/>
          </w:tcPr>
          <w:p w:rsidR="00112873" w:rsidRDefault="00112873">
            <w:pPr>
              <w:pStyle w:val="ConsPlusNormal"/>
              <w:jc w:val="center"/>
            </w:pPr>
            <w:r>
              <w:t>Финансовые затраты на реализацию (тыс. рублей)</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vMerge/>
          </w:tcPr>
          <w:p w:rsidR="00112873" w:rsidRDefault="00112873"/>
        </w:tc>
        <w:tc>
          <w:tcPr>
            <w:tcW w:w="1644" w:type="dxa"/>
            <w:vMerge w:val="restart"/>
          </w:tcPr>
          <w:p w:rsidR="00112873" w:rsidRDefault="00112873">
            <w:pPr>
              <w:pStyle w:val="ConsPlusNormal"/>
              <w:jc w:val="center"/>
            </w:pPr>
            <w:r>
              <w:t>всего</w:t>
            </w:r>
          </w:p>
        </w:tc>
        <w:tc>
          <w:tcPr>
            <w:tcW w:w="11906" w:type="dxa"/>
            <w:gridSpan w:val="8"/>
          </w:tcPr>
          <w:p w:rsidR="00112873" w:rsidRDefault="00112873">
            <w:pPr>
              <w:pStyle w:val="ConsPlusNormal"/>
              <w:jc w:val="center"/>
            </w:pPr>
            <w:r>
              <w:t>в том числе</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vMerge/>
          </w:tcPr>
          <w:p w:rsidR="00112873" w:rsidRDefault="00112873"/>
        </w:tc>
        <w:tc>
          <w:tcPr>
            <w:tcW w:w="1644" w:type="dxa"/>
            <w:vMerge/>
          </w:tcPr>
          <w:p w:rsidR="00112873" w:rsidRDefault="00112873"/>
        </w:tc>
        <w:tc>
          <w:tcPr>
            <w:tcW w:w="1474" w:type="dxa"/>
          </w:tcPr>
          <w:p w:rsidR="00112873" w:rsidRDefault="00112873">
            <w:pPr>
              <w:pStyle w:val="ConsPlusNormal"/>
              <w:jc w:val="center"/>
            </w:pPr>
            <w:r>
              <w:t>2019 г.</w:t>
            </w:r>
          </w:p>
        </w:tc>
        <w:tc>
          <w:tcPr>
            <w:tcW w:w="1474" w:type="dxa"/>
          </w:tcPr>
          <w:p w:rsidR="00112873" w:rsidRDefault="00112873">
            <w:pPr>
              <w:pStyle w:val="ConsPlusNormal"/>
              <w:jc w:val="center"/>
            </w:pPr>
            <w:r>
              <w:t>2020 г.</w:t>
            </w:r>
          </w:p>
        </w:tc>
        <w:tc>
          <w:tcPr>
            <w:tcW w:w="1531" w:type="dxa"/>
          </w:tcPr>
          <w:p w:rsidR="00112873" w:rsidRDefault="00112873">
            <w:pPr>
              <w:pStyle w:val="ConsPlusNormal"/>
              <w:jc w:val="center"/>
            </w:pPr>
            <w:r>
              <w:t>2021 г.</w:t>
            </w:r>
          </w:p>
        </w:tc>
        <w:tc>
          <w:tcPr>
            <w:tcW w:w="1531" w:type="dxa"/>
          </w:tcPr>
          <w:p w:rsidR="00112873" w:rsidRDefault="00112873">
            <w:pPr>
              <w:pStyle w:val="ConsPlusNormal"/>
              <w:jc w:val="center"/>
            </w:pPr>
            <w:r>
              <w:t>2022 г.</w:t>
            </w:r>
          </w:p>
        </w:tc>
        <w:tc>
          <w:tcPr>
            <w:tcW w:w="1531" w:type="dxa"/>
          </w:tcPr>
          <w:p w:rsidR="00112873" w:rsidRDefault="00112873">
            <w:pPr>
              <w:pStyle w:val="ConsPlusNormal"/>
              <w:jc w:val="center"/>
            </w:pPr>
            <w:r>
              <w:t>2023 г.</w:t>
            </w:r>
          </w:p>
        </w:tc>
        <w:tc>
          <w:tcPr>
            <w:tcW w:w="1417" w:type="dxa"/>
          </w:tcPr>
          <w:p w:rsidR="00112873" w:rsidRDefault="00112873">
            <w:pPr>
              <w:pStyle w:val="ConsPlusNormal"/>
              <w:jc w:val="center"/>
            </w:pPr>
            <w:r>
              <w:t>2024 г.</w:t>
            </w:r>
          </w:p>
        </w:tc>
        <w:tc>
          <w:tcPr>
            <w:tcW w:w="1417" w:type="dxa"/>
          </w:tcPr>
          <w:p w:rsidR="00112873" w:rsidRDefault="00112873">
            <w:pPr>
              <w:pStyle w:val="ConsPlusNormal"/>
              <w:jc w:val="center"/>
            </w:pPr>
            <w:r>
              <w:t>2025 г.</w:t>
            </w:r>
          </w:p>
        </w:tc>
        <w:tc>
          <w:tcPr>
            <w:tcW w:w="1531" w:type="dxa"/>
          </w:tcPr>
          <w:p w:rsidR="00112873" w:rsidRDefault="00112873">
            <w:pPr>
              <w:pStyle w:val="ConsPlusNormal"/>
              <w:jc w:val="center"/>
            </w:pPr>
            <w:r>
              <w:t>2026 - 2030 гг.</w:t>
            </w:r>
          </w:p>
        </w:tc>
      </w:tr>
      <w:tr w:rsidR="00112873">
        <w:tc>
          <w:tcPr>
            <w:tcW w:w="850" w:type="dxa"/>
          </w:tcPr>
          <w:p w:rsidR="00112873" w:rsidRDefault="00112873">
            <w:pPr>
              <w:pStyle w:val="ConsPlusNormal"/>
              <w:jc w:val="center"/>
            </w:pPr>
            <w:r>
              <w:t>1</w:t>
            </w:r>
          </w:p>
        </w:tc>
        <w:tc>
          <w:tcPr>
            <w:tcW w:w="2608" w:type="dxa"/>
          </w:tcPr>
          <w:p w:rsidR="00112873" w:rsidRDefault="00112873">
            <w:pPr>
              <w:pStyle w:val="ConsPlusNormal"/>
              <w:jc w:val="center"/>
            </w:pPr>
            <w:r>
              <w:t>2</w:t>
            </w:r>
          </w:p>
        </w:tc>
        <w:tc>
          <w:tcPr>
            <w:tcW w:w="1757" w:type="dxa"/>
          </w:tcPr>
          <w:p w:rsidR="00112873" w:rsidRDefault="00112873">
            <w:pPr>
              <w:pStyle w:val="ConsPlusNormal"/>
              <w:jc w:val="center"/>
            </w:pPr>
            <w:r>
              <w:t>3</w:t>
            </w:r>
          </w:p>
        </w:tc>
        <w:tc>
          <w:tcPr>
            <w:tcW w:w="1587" w:type="dxa"/>
          </w:tcPr>
          <w:p w:rsidR="00112873" w:rsidRDefault="00112873">
            <w:pPr>
              <w:pStyle w:val="ConsPlusNormal"/>
              <w:jc w:val="center"/>
            </w:pPr>
            <w:r>
              <w:t>4</w:t>
            </w:r>
          </w:p>
        </w:tc>
        <w:tc>
          <w:tcPr>
            <w:tcW w:w="1644" w:type="dxa"/>
          </w:tcPr>
          <w:p w:rsidR="00112873" w:rsidRDefault="00112873">
            <w:pPr>
              <w:pStyle w:val="ConsPlusNormal"/>
              <w:jc w:val="center"/>
            </w:pPr>
            <w:r>
              <w:t>5</w:t>
            </w:r>
          </w:p>
        </w:tc>
        <w:tc>
          <w:tcPr>
            <w:tcW w:w="1474" w:type="dxa"/>
          </w:tcPr>
          <w:p w:rsidR="00112873" w:rsidRDefault="00112873">
            <w:pPr>
              <w:pStyle w:val="ConsPlusNormal"/>
              <w:jc w:val="center"/>
            </w:pPr>
            <w:r>
              <w:t>6</w:t>
            </w:r>
          </w:p>
        </w:tc>
        <w:tc>
          <w:tcPr>
            <w:tcW w:w="1474" w:type="dxa"/>
          </w:tcPr>
          <w:p w:rsidR="00112873" w:rsidRDefault="00112873">
            <w:pPr>
              <w:pStyle w:val="ConsPlusNormal"/>
              <w:jc w:val="center"/>
            </w:pPr>
            <w:r>
              <w:t>7</w:t>
            </w:r>
          </w:p>
        </w:tc>
        <w:tc>
          <w:tcPr>
            <w:tcW w:w="1531" w:type="dxa"/>
          </w:tcPr>
          <w:p w:rsidR="00112873" w:rsidRDefault="00112873">
            <w:pPr>
              <w:pStyle w:val="ConsPlusNormal"/>
              <w:jc w:val="center"/>
            </w:pPr>
            <w:r>
              <w:t>8</w:t>
            </w:r>
          </w:p>
        </w:tc>
        <w:tc>
          <w:tcPr>
            <w:tcW w:w="1531" w:type="dxa"/>
          </w:tcPr>
          <w:p w:rsidR="00112873" w:rsidRDefault="00112873">
            <w:pPr>
              <w:pStyle w:val="ConsPlusNormal"/>
              <w:jc w:val="center"/>
            </w:pPr>
            <w:r>
              <w:t>9</w:t>
            </w:r>
          </w:p>
        </w:tc>
        <w:tc>
          <w:tcPr>
            <w:tcW w:w="1531" w:type="dxa"/>
          </w:tcPr>
          <w:p w:rsidR="00112873" w:rsidRDefault="00112873">
            <w:pPr>
              <w:pStyle w:val="ConsPlusNormal"/>
              <w:jc w:val="center"/>
            </w:pPr>
            <w:r>
              <w:t>10</w:t>
            </w:r>
          </w:p>
        </w:tc>
        <w:tc>
          <w:tcPr>
            <w:tcW w:w="1417" w:type="dxa"/>
          </w:tcPr>
          <w:p w:rsidR="00112873" w:rsidRDefault="00112873">
            <w:pPr>
              <w:pStyle w:val="ConsPlusNormal"/>
              <w:jc w:val="center"/>
            </w:pPr>
            <w:r>
              <w:t>11</w:t>
            </w:r>
          </w:p>
        </w:tc>
        <w:tc>
          <w:tcPr>
            <w:tcW w:w="1417" w:type="dxa"/>
          </w:tcPr>
          <w:p w:rsidR="00112873" w:rsidRDefault="00112873">
            <w:pPr>
              <w:pStyle w:val="ConsPlusNormal"/>
              <w:jc w:val="center"/>
            </w:pPr>
            <w:r>
              <w:t>12</w:t>
            </w:r>
          </w:p>
        </w:tc>
        <w:tc>
          <w:tcPr>
            <w:tcW w:w="1531" w:type="dxa"/>
          </w:tcPr>
          <w:p w:rsidR="00112873" w:rsidRDefault="00112873">
            <w:pPr>
              <w:pStyle w:val="ConsPlusNormal"/>
              <w:jc w:val="center"/>
            </w:pPr>
            <w:r>
              <w:t>13</w:t>
            </w:r>
          </w:p>
        </w:tc>
      </w:tr>
      <w:tr w:rsidR="00112873">
        <w:tc>
          <w:tcPr>
            <w:tcW w:w="20352" w:type="dxa"/>
            <w:gridSpan w:val="13"/>
          </w:tcPr>
          <w:p w:rsidR="00112873" w:rsidRDefault="00112873">
            <w:pPr>
              <w:pStyle w:val="ConsPlusNormal"/>
              <w:outlineLvl w:val="2"/>
            </w:pPr>
            <w:bookmarkStart w:id="8" w:name="P325"/>
            <w:bookmarkEnd w:id="8"/>
            <w:r>
              <w:t>Подпрограмма I "Комплексное развитие территорий"</w:t>
            </w:r>
          </w:p>
        </w:tc>
      </w:tr>
      <w:tr w:rsidR="00112873">
        <w:tc>
          <w:tcPr>
            <w:tcW w:w="850" w:type="dxa"/>
            <w:vMerge w:val="restart"/>
            <w:tcBorders>
              <w:bottom w:val="nil"/>
            </w:tcBorders>
          </w:tcPr>
          <w:p w:rsidR="00112873" w:rsidRDefault="00112873">
            <w:pPr>
              <w:pStyle w:val="ConsPlusNormal"/>
            </w:pPr>
            <w:r>
              <w:t>1.1.</w:t>
            </w:r>
          </w:p>
        </w:tc>
        <w:tc>
          <w:tcPr>
            <w:tcW w:w="2608" w:type="dxa"/>
            <w:vMerge w:val="restart"/>
            <w:tcBorders>
              <w:bottom w:val="nil"/>
            </w:tcBorders>
          </w:tcPr>
          <w:p w:rsidR="00112873" w:rsidRDefault="00112873">
            <w:pPr>
              <w:pStyle w:val="ConsPlusNormal"/>
            </w:pPr>
            <w:r>
              <w:t>Внесение изменений в схему территориального планирования Ханты-Мансийского автономного округа - Югры и нормативы градостроительного проектирования Ханты-Мансийского автономного округа - Югры (1)</w:t>
            </w:r>
          </w:p>
        </w:tc>
        <w:tc>
          <w:tcPr>
            <w:tcW w:w="1757" w:type="dxa"/>
            <w:vMerge w:val="restart"/>
            <w:tcBorders>
              <w:bottom w:val="nil"/>
            </w:tcBorders>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135977,4</w:t>
            </w:r>
          </w:p>
        </w:tc>
        <w:tc>
          <w:tcPr>
            <w:tcW w:w="1474" w:type="dxa"/>
          </w:tcPr>
          <w:p w:rsidR="00112873" w:rsidRDefault="00112873">
            <w:pPr>
              <w:pStyle w:val="ConsPlusNormal"/>
            </w:pPr>
            <w:r>
              <w:t>2543,4</w:t>
            </w:r>
          </w:p>
        </w:tc>
        <w:tc>
          <w:tcPr>
            <w:tcW w:w="1474" w:type="dxa"/>
          </w:tcPr>
          <w:p w:rsidR="00112873" w:rsidRDefault="00112873">
            <w:pPr>
              <w:pStyle w:val="ConsPlusNormal"/>
            </w:pPr>
            <w:r>
              <w:t>0,0</w:t>
            </w:r>
          </w:p>
        </w:tc>
        <w:tc>
          <w:tcPr>
            <w:tcW w:w="1531" w:type="dxa"/>
          </w:tcPr>
          <w:p w:rsidR="00112873" w:rsidRDefault="00112873">
            <w:pPr>
              <w:pStyle w:val="ConsPlusNormal"/>
            </w:pPr>
            <w:r>
              <w:t>64643,4</w:t>
            </w:r>
          </w:p>
        </w:tc>
        <w:tc>
          <w:tcPr>
            <w:tcW w:w="1531" w:type="dxa"/>
          </w:tcPr>
          <w:p w:rsidR="00112873" w:rsidRDefault="00112873">
            <w:pPr>
              <w:pStyle w:val="ConsPlusNormal"/>
            </w:pPr>
            <w:r>
              <w:t>7643,4</w:t>
            </w:r>
          </w:p>
        </w:tc>
        <w:tc>
          <w:tcPr>
            <w:tcW w:w="1531" w:type="dxa"/>
          </w:tcPr>
          <w:p w:rsidR="00112873" w:rsidRDefault="00112873">
            <w:pPr>
              <w:pStyle w:val="ConsPlusNormal"/>
            </w:pPr>
            <w:r>
              <w:t>7643,4</w:t>
            </w:r>
          </w:p>
        </w:tc>
        <w:tc>
          <w:tcPr>
            <w:tcW w:w="1417" w:type="dxa"/>
          </w:tcPr>
          <w:p w:rsidR="00112873" w:rsidRDefault="00112873">
            <w:pPr>
              <w:pStyle w:val="ConsPlusNormal"/>
            </w:pPr>
            <w:r>
              <w:t>7643,4</w:t>
            </w:r>
          </w:p>
        </w:tc>
        <w:tc>
          <w:tcPr>
            <w:tcW w:w="1417" w:type="dxa"/>
          </w:tcPr>
          <w:p w:rsidR="00112873" w:rsidRDefault="00112873">
            <w:pPr>
              <w:pStyle w:val="ConsPlusNormal"/>
            </w:pPr>
            <w:r>
              <w:t>7643,4</w:t>
            </w:r>
          </w:p>
        </w:tc>
        <w:tc>
          <w:tcPr>
            <w:tcW w:w="1531" w:type="dxa"/>
          </w:tcPr>
          <w:p w:rsidR="00112873" w:rsidRDefault="00112873">
            <w:pPr>
              <w:pStyle w:val="ConsPlusNormal"/>
            </w:pPr>
            <w:r>
              <w:t>38217,0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135977,4</w:t>
            </w:r>
          </w:p>
        </w:tc>
        <w:tc>
          <w:tcPr>
            <w:tcW w:w="1474" w:type="dxa"/>
          </w:tcPr>
          <w:p w:rsidR="00112873" w:rsidRDefault="00112873">
            <w:pPr>
              <w:pStyle w:val="ConsPlusNormal"/>
            </w:pPr>
            <w:r>
              <w:t>2543,4</w:t>
            </w:r>
          </w:p>
        </w:tc>
        <w:tc>
          <w:tcPr>
            <w:tcW w:w="1474" w:type="dxa"/>
          </w:tcPr>
          <w:p w:rsidR="00112873" w:rsidRDefault="00112873">
            <w:pPr>
              <w:pStyle w:val="ConsPlusNormal"/>
            </w:pPr>
            <w:r>
              <w:t>0,0</w:t>
            </w:r>
          </w:p>
        </w:tc>
        <w:tc>
          <w:tcPr>
            <w:tcW w:w="1531" w:type="dxa"/>
          </w:tcPr>
          <w:p w:rsidR="00112873" w:rsidRDefault="00112873">
            <w:pPr>
              <w:pStyle w:val="ConsPlusNormal"/>
            </w:pPr>
            <w:r>
              <w:t>64643,4</w:t>
            </w:r>
          </w:p>
        </w:tc>
        <w:tc>
          <w:tcPr>
            <w:tcW w:w="1531" w:type="dxa"/>
          </w:tcPr>
          <w:p w:rsidR="00112873" w:rsidRDefault="00112873">
            <w:pPr>
              <w:pStyle w:val="ConsPlusNormal"/>
            </w:pPr>
            <w:r>
              <w:t>7643,4</w:t>
            </w:r>
          </w:p>
        </w:tc>
        <w:tc>
          <w:tcPr>
            <w:tcW w:w="1531" w:type="dxa"/>
          </w:tcPr>
          <w:p w:rsidR="00112873" w:rsidRDefault="00112873">
            <w:pPr>
              <w:pStyle w:val="ConsPlusNormal"/>
            </w:pPr>
            <w:r>
              <w:t>7643,4</w:t>
            </w:r>
          </w:p>
        </w:tc>
        <w:tc>
          <w:tcPr>
            <w:tcW w:w="1417" w:type="dxa"/>
          </w:tcPr>
          <w:p w:rsidR="00112873" w:rsidRDefault="00112873">
            <w:pPr>
              <w:pStyle w:val="ConsPlusNormal"/>
            </w:pPr>
            <w:r>
              <w:t>7643,4</w:t>
            </w:r>
          </w:p>
        </w:tc>
        <w:tc>
          <w:tcPr>
            <w:tcW w:w="1417" w:type="dxa"/>
          </w:tcPr>
          <w:p w:rsidR="00112873" w:rsidRDefault="00112873">
            <w:pPr>
              <w:pStyle w:val="ConsPlusNormal"/>
            </w:pPr>
            <w:r>
              <w:t>7643,4</w:t>
            </w:r>
          </w:p>
        </w:tc>
        <w:tc>
          <w:tcPr>
            <w:tcW w:w="1531" w:type="dxa"/>
          </w:tcPr>
          <w:p w:rsidR="00112873" w:rsidRDefault="00112873">
            <w:pPr>
              <w:pStyle w:val="ConsPlusNormal"/>
            </w:pPr>
            <w:r>
              <w:t>38217,0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1.1 в ред. </w:t>
            </w:r>
            <w:hyperlink r:id="rId130" w:history="1">
              <w:r>
                <w:rPr>
                  <w:color w:val="0000FF"/>
                </w:rPr>
                <w:t>постановления</w:t>
              </w:r>
            </w:hyperlink>
            <w:r>
              <w:t xml:space="preserve"> Правительства ХМАО - Югры от 29.04.2021 N 153-п)</w:t>
            </w:r>
          </w:p>
        </w:tc>
      </w:tr>
      <w:tr w:rsidR="00112873">
        <w:tc>
          <w:tcPr>
            <w:tcW w:w="850" w:type="dxa"/>
            <w:vMerge w:val="restart"/>
          </w:tcPr>
          <w:p w:rsidR="00112873" w:rsidRDefault="00112873">
            <w:pPr>
              <w:pStyle w:val="ConsPlusNormal"/>
            </w:pPr>
            <w:r>
              <w:t>1.2.</w:t>
            </w:r>
          </w:p>
        </w:tc>
        <w:tc>
          <w:tcPr>
            <w:tcW w:w="2608" w:type="dxa"/>
            <w:vMerge w:val="restart"/>
          </w:tcPr>
          <w:p w:rsidR="00112873" w:rsidRDefault="00112873">
            <w:pPr>
              <w:pStyle w:val="ConsPlusNormal"/>
            </w:pPr>
            <w:r>
              <w:t xml:space="preserve">Эксплуатация и совершенствование региональной </w:t>
            </w:r>
            <w:r>
              <w:lastRenderedPageBreak/>
              <w:t>информационной системы обеспечения градостроительной деятельности территории Ханты-Мансийского автономного округа - Югры (РИСОГД) (1)</w:t>
            </w:r>
          </w:p>
        </w:tc>
        <w:tc>
          <w:tcPr>
            <w:tcW w:w="1757" w:type="dxa"/>
            <w:vMerge w:val="restart"/>
          </w:tcPr>
          <w:p w:rsidR="00112873" w:rsidRDefault="00112873">
            <w:pPr>
              <w:pStyle w:val="ConsPlusNormal"/>
            </w:pPr>
            <w:proofErr w:type="spellStart"/>
            <w:r>
              <w:lastRenderedPageBreak/>
              <w:t>Депинформтехнологий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71005,9</w:t>
            </w:r>
          </w:p>
        </w:tc>
        <w:tc>
          <w:tcPr>
            <w:tcW w:w="1474" w:type="dxa"/>
          </w:tcPr>
          <w:p w:rsidR="00112873" w:rsidRDefault="00112873">
            <w:pPr>
              <w:pStyle w:val="ConsPlusNormal"/>
            </w:pPr>
            <w:r>
              <w:t>0,0</w:t>
            </w:r>
          </w:p>
        </w:tc>
        <w:tc>
          <w:tcPr>
            <w:tcW w:w="1474" w:type="dxa"/>
          </w:tcPr>
          <w:p w:rsidR="00112873" w:rsidRDefault="00112873">
            <w:pPr>
              <w:pStyle w:val="ConsPlusNormal"/>
            </w:pPr>
            <w:r>
              <w:t>33825,9</w:t>
            </w:r>
          </w:p>
        </w:tc>
        <w:tc>
          <w:tcPr>
            <w:tcW w:w="1531" w:type="dxa"/>
          </w:tcPr>
          <w:p w:rsidR="00112873" w:rsidRDefault="00112873">
            <w:pPr>
              <w:pStyle w:val="ConsPlusNormal"/>
            </w:pPr>
            <w:r>
              <w:t>26180,0</w:t>
            </w:r>
          </w:p>
        </w:tc>
        <w:tc>
          <w:tcPr>
            <w:tcW w:w="1531" w:type="dxa"/>
          </w:tcPr>
          <w:p w:rsidR="00112873" w:rsidRDefault="00112873">
            <w:pPr>
              <w:pStyle w:val="ConsPlusNormal"/>
            </w:pPr>
            <w:r>
              <w:t>5500,0</w:t>
            </w:r>
          </w:p>
        </w:tc>
        <w:tc>
          <w:tcPr>
            <w:tcW w:w="1531" w:type="dxa"/>
          </w:tcPr>
          <w:p w:rsidR="00112873" w:rsidRDefault="00112873">
            <w:pPr>
              <w:pStyle w:val="ConsPlusNormal"/>
            </w:pPr>
            <w:r>
              <w:t>5500,0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71005,9</w:t>
            </w:r>
          </w:p>
        </w:tc>
        <w:tc>
          <w:tcPr>
            <w:tcW w:w="1474" w:type="dxa"/>
          </w:tcPr>
          <w:p w:rsidR="00112873" w:rsidRDefault="00112873">
            <w:pPr>
              <w:pStyle w:val="ConsPlusNormal"/>
            </w:pPr>
            <w:r>
              <w:t>0,0</w:t>
            </w:r>
          </w:p>
        </w:tc>
        <w:tc>
          <w:tcPr>
            <w:tcW w:w="1474" w:type="dxa"/>
          </w:tcPr>
          <w:p w:rsidR="00112873" w:rsidRDefault="00112873">
            <w:pPr>
              <w:pStyle w:val="ConsPlusNormal"/>
            </w:pPr>
            <w:r>
              <w:t>33825,9</w:t>
            </w:r>
          </w:p>
        </w:tc>
        <w:tc>
          <w:tcPr>
            <w:tcW w:w="1531" w:type="dxa"/>
          </w:tcPr>
          <w:p w:rsidR="00112873" w:rsidRDefault="00112873">
            <w:pPr>
              <w:pStyle w:val="ConsPlusNormal"/>
            </w:pPr>
            <w:r>
              <w:t>26180,0</w:t>
            </w:r>
          </w:p>
        </w:tc>
        <w:tc>
          <w:tcPr>
            <w:tcW w:w="1531" w:type="dxa"/>
          </w:tcPr>
          <w:p w:rsidR="00112873" w:rsidRDefault="00112873">
            <w:pPr>
              <w:pStyle w:val="ConsPlusNormal"/>
            </w:pPr>
            <w:r>
              <w:t>5500,0</w:t>
            </w:r>
          </w:p>
        </w:tc>
        <w:tc>
          <w:tcPr>
            <w:tcW w:w="1531" w:type="dxa"/>
          </w:tcPr>
          <w:p w:rsidR="00112873" w:rsidRDefault="00112873">
            <w:pPr>
              <w:pStyle w:val="ConsPlusNormal"/>
            </w:pPr>
            <w:r>
              <w:t>5500,0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1.3.</w:t>
            </w:r>
          </w:p>
        </w:tc>
        <w:tc>
          <w:tcPr>
            <w:tcW w:w="2608" w:type="dxa"/>
            <w:vMerge w:val="restart"/>
          </w:tcPr>
          <w:p w:rsidR="00112873" w:rsidRDefault="00112873">
            <w:pPr>
              <w:pStyle w:val="ConsPlusNormal"/>
            </w:pPr>
            <w:r>
              <w:t>Проведение конкурсов в сфере градостроительства и архитектуры (1)</w:t>
            </w:r>
          </w:p>
        </w:tc>
        <w:tc>
          <w:tcPr>
            <w:tcW w:w="1757" w:type="dxa"/>
            <w:vMerge w:val="restart"/>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Borders>
              <w:bottom w:val="nil"/>
            </w:tcBorders>
          </w:tcPr>
          <w:p w:rsidR="00112873" w:rsidRDefault="00112873">
            <w:pPr>
              <w:pStyle w:val="ConsPlusNormal"/>
            </w:pPr>
            <w:r>
              <w:t>1.4.</w:t>
            </w:r>
          </w:p>
        </w:tc>
        <w:tc>
          <w:tcPr>
            <w:tcW w:w="2608" w:type="dxa"/>
            <w:vMerge w:val="restart"/>
            <w:tcBorders>
              <w:bottom w:val="nil"/>
            </w:tcBorders>
          </w:tcPr>
          <w:p w:rsidR="00112873" w:rsidRDefault="00112873">
            <w:pPr>
              <w:pStyle w:val="ConsPlusNormal"/>
            </w:pPr>
            <w:proofErr w:type="spellStart"/>
            <w:r>
              <w:t>Цифровизация</w:t>
            </w:r>
            <w:proofErr w:type="spellEnd"/>
            <w:r>
              <w:t xml:space="preserve"> строительной отрасли (1)</w:t>
            </w:r>
          </w:p>
        </w:tc>
        <w:tc>
          <w:tcPr>
            <w:tcW w:w="1757" w:type="dxa"/>
            <w:vMerge w:val="restart"/>
            <w:tcBorders>
              <w:bottom w:val="nil"/>
            </w:tcBorders>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943000,0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43000,0</w:t>
            </w:r>
          </w:p>
        </w:tc>
        <w:tc>
          <w:tcPr>
            <w:tcW w:w="1531" w:type="dxa"/>
          </w:tcPr>
          <w:p w:rsidR="00112873" w:rsidRDefault="00112873">
            <w:pPr>
              <w:pStyle w:val="ConsPlusNormal"/>
            </w:pPr>
            <w:r>
              <w:t>100000,0</w:t>
            </w:r>
          </w:p>
        </w:tc>
        <w:tc>
          <w:tcPr>
            <w:tcW w:w="1531" w:type="dxa"/>
          </w:tcPr>
          <w:p w:rsidR="00112873" w:rsidRDefault="00112873">
            <w:pPr>
              <w:pStyle w:val="ConsPlusNormal"/>
            </w:pPr>
            <w:r>
              <w:t>100000,0</w:t>
            </w:r>
          </w:p>
        </w:tc>
        <w:tc>
          <w:tcPr>
            <w:tcW w:w="1417" w:type="dxa"/>
          </w:tcPr>
          <w:p w:rsidR="00112873" w:rsidRDefault="00112873">
            <w:pPr>
              <w:pStyle w:val="ConsPlusNormal"/>
            </w:pPr>
            <w:r>
              <w:t>100000,0</w:t>
            </w:r>
          </w:p>
        </w:tc>
        <w:tc>
          <w:tcPr>
            <w:tcW w:w="1417" w:type="dxa"/>
          </w:tcPr>
          <w:p w:rsidR="00112873" w:rsidRDefault="00112873">
            <w:pPr>
              <w:pStyle w:val="ConsPlusNormal"/>
            </w:pPr>
            <w:r>
              <w:t>100000,0</w:t>
            </w:r>
          </w:p>
        </w:tc>
        <w:tc>
          <w:tcPr>
            <w:tcW w:w="1531" w:type="dxa"/>
          </w:tcPr>
          <w:p w:rsidR="00112873" w:rsidRDefault="00112873">
            <w:pPr>
              <w:pStyle w:val="ConsPlusNormal"/>
            </w:pPr>
            <w:r>
              <w:t>500000,0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 xml:space="preserve">бюджет автономного </w:t>
            </w:r>
            <w:r>
              <w:lastRenderedPageBreak/>
              <w:t>округа</w:t>
            </w:r>
          </w:p>
        </w:tc>
        <w:tc>
          <w:tcPr>
            <w:tcW w:w="1644" w:type="dxa"/>
          </w:tcPr>
          <w:p w:rsidR="00112873" w:rsidRDefault="00112873">
            <w:pPr>
              <w:pStyle w:val="ConsPlusNormal"/>
            </w:pPr>
            <w:r>
              <w:lastRenderedPageBreak/>
              <w:t>943000,0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43000,0</w:t>
            </w:r>
          </w:p>
        </w:tc>
        <w:tc>
          <w:tcPr>
            <w:tcW w:w="1531" w:type="dxa"/>
          </w:tcPr>
          <w:p w:rsidR="00112873" w:rsidRDefault="00112873">
            <w:pPr>
              <w:pStyle w:val="ConsPlusNormal"/>
            </w:pPr>
            <w:r>
              <w:t>100000,0</w:t>
            </w:r>
          </w:p>
        </w:tc>
        <w:tc>
          <w:tcPr>
            <w:tcW w:w="1531" w:type="dxa"/>
          </w:tcPr>
          <w:p w:rsidR="00112873" w:rsidRDefault="00112873">
            <w:pPr>
              <w:pStyle w:val="ConsPlusNormal"/>
            </w:pPr>
            <w:r>
              <w:t>100000,0</w:t>
            </w:r>
          </w:p>
        </w:tc>
        <w:tc>
          <w:tcPr>
            <w:tcW w:w="1417" w:type="dxa"/>
          </w:tcPr>
          <w:p w:rsidR="00112873" w:rsidRDefault="00112873">
            <w:pPr>
              <w:pStyle w:val="ConsPlusNormal"/>
            </w:pPr>
            <w:r>
              <w:t>100000,0</w:t>
            </w:r>
          </w:p>
        </w:tc>
        <w:tc>
          <w:tcPr>
            <w:tcW w:w="1417" w:type="dxa"/>
          </w:tcPr>
          <w:p w:rsidR="00112873" w:rsidRDefault="00112873">
            <w:pPr>
              <w:pStyle w:val="ConsPlusNormal"/>
            </w:pPr>
            <w:r>
              <w:t>100000,0</w:t>
            </w:r>
          </w:p>
        </w:tc>
        <w:tc>
          <w:tcPr>
            <w:tcW w:w="1531" w:type="dxa"/>
          </w:tcPr>
          <w:p w:rsidR="00112873" w:rsidRDefault="00112873">
            <w:pPr>
              <w:pStyle w:val="ConsPlusNormal"/>
            </w:pPr>
            <w:r>
              <w:t>500000,0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1.4 в ред. </w:t>
            </w:r>
            <w:hyperlink r:id="rId131" w:history="1">
              <w:r>
                <w:rPr>
                  <w:color w:val="0000FF"/>
                </w:rPr>
                <w:t>постановления</w:t>
              </w:r>
            </w:hyperlink>
            <w:r>
              <w:t xml:space="preserve"> Правительства ХМАО - Югры от 29.04.2021 N 153-п)</w:t>
            </w:r>
          </w:p>
        </w:tc>
      </w:tr>
      <w:tr w:rsidR="00112873">
        <w:tc>
          <w:tcPr>
            <w:tcW w:w="850" w:type="dxa"/>
            <w:vMerge w:val="restart"/>
            <w:tcBorders>
              <w:bottom w:val="nil"/>
            </w:tcBorders>
          </w:tcPr>
          <w:p w:rsidR="00112873" w:rsidRDefault="00112873">
            <w:pPr>
              <w:pStyle w:val="ConsPlusNormal"/>
            </w:pPr>
            <w:r>
              <w:t>1.5.</w:t>
            </w:r>
          </w:p>
        </w:tc>
        <w:tc>
          <w:tcPr>
            <w:tcW w:w="2608" w:type="dxa"/>
            <w:vMerge w:val="restart"/>
            <w:tcBorders>
              <w:bottom w:val="nil"/>
            </w:tcBorders>
          </w:tcPr>
          <w:p w:rsidR="00112873" w:rsidRDefault="00112873">
            <w:pPr>
              <w:pStyle w:val="ConsPlusNormal"/>
            </w:pPr>
            <w:r>
              <w:t>Предоставление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(1, 2, 4, 5, 6)</w:t>
            </w:r>
          </w:p>
        </w:tc>
        <w:tc>
          <w:tcPr>
            <w:tcW w:w="1757" w:type="dxa"/>
            <w:vMerge w:val="restart"/>
            <w:tcBorders>
              <w:bottom w:val="nil"/>
            </w:tcBorders>
          </w:tcPr>
          <w:p w:rsidR="00112873" w:rsidRDefault="00112873">
            <w:pPr>
              <w:pStyle w:val="ConsPlusNormal"/>
            </w:pPr>
            <w:proofErr w:type="spellStart"/>
            <w:r>
              <w:t>Депстрой</w:t>
            </w:r>
            <w:proofErr w:type="spellEnd"/>
            <w:r>
              <w:t xml:space="preserve">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14961810,1</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1744653,9</w:t>
            </w:r>
          </w:p>
        </w:tc>
        <w:tc>
          <w:tcPr>
            <w:tcW w:w="1531" w:type="dxa"/>
          </w:tcPr>
          <w:p w:rsidR="00112873" w:rsidRDefault="00112873">
            <w:pPr>
              <w:pStyle w:val="ConsPlusNormal"/>
            </w:pPr>
            <w:r>
              <w:t>1587446,2</w:t>
            </w:r>
          </w:p>
        </w:tc>
        <w:tc>
          <w:tcPr>
            <w:tcW w:w="1531" w:type="dxa"/>
          </w:tcPr>
          <w:p w:rsidR="00112873" w:rsidRDefault="00112873">
            <w:pPr>
              <w:pStyle w:val="ConsPlusNormal"/>
            </w:pPr>
            <w:r>
              <w:t>857375,6</w:t>
            </w:r>
          </w:p>
        </w:tc>
        <w:tc>
          <w:tcPr>
            <w:tcW w:w="1417" w:type="dxa"/>
          </w:tcPr>
          <w:p w:rsidR="00112873" w:rsidRDefault="00112873">
            <w:pPr>
              <w:pStyle w:val="ConsPlusNormal"/>
            </w:pPr>
            <w:r>
              <w:t>1451903,8</w:t>
            </w:r>
          </w:p>
        </w:tc>
        <w:tc>
          <w:tcPr>
            <w:tcW w:w="1417" w:type="dxa"/>
          </w:tcPr>
          <w:p w:rsidR="00112873" w:rsidRDefault="00112873">
            <w:pPr>
              <w:pStyle w:val="ConsPlusNormal"/>
            </w:pPr>
            <w:r>
              <w:t>1553405,1</w:t>
            </w:r>
          </w:p>
        </w:tc>
        <w:tc>
          <w:tcPr>
            <w:tcW w:w="1531" w:type="dxa"/>
          </w:tcPr>
          <w:p w:rsidR="00112873" w:rsidRDefault="00112873">
            <w:pPr>
              <w:pStyle w:val="ConsPlusNormal"/>
            </w:pPr>
            <w:r>
              <w:t>7767025,5</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13435708,7</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1607675,8</w:t>
            </w:r>
          </w:p>
        </w:tc>
        <w:tc>
          <w:tcPr>
            <w:tcW w:w="1531" w:type="dxa"/>
          </w:tcPr>
          <w:p w:rsidR="00112873" w:rsidRDefault="00112873">
            <w:pPr>
              <w:pStyle w:val="ConsPlusNormal"/>
            </w:pPr>
            <w:r>
              <w:t>1450135,9</w:t>
            </w:r>
          </w:p>
        </w:tc>
        <w:tc>
          <w:tcPr>
            <w:tcW w:w="1531" w:type="dxa"/>
          </w:tcPr>
          <w:p w:rsidR="00112873" w:rsidRDefault="00112873">
            <w:pPr>
              <w:pStyle w:val="ConsPlusNormal"/>
            </w:pPr>
            <w:r>
              <w:t>783214,6</w:t>
            </w:r>
          </w:p>
        </w:tc>
        <w:tc>
          <w:tcPr>
            <w:tcW w:w="1417" w:type="dxa"/>
          </w:tcPr>
          <w:p w:rsidR="00112873" w:rsidRDefault="00112873">
            <w:pPr>
              <w:pStyle w:val="ConsPlusNormal"/>
            </w:pPr>
            <w:r>
              <w:t>1292194,4</w:t>
            </w:r>
          </w:p>
        </w:tc>
        <w:tc>
          <w:tcPr>
            <w:tcW w:w="1417" w:type="dxa"/>
          </w:tcPr>
          <w:p w:rsidR="00112873" w:rsidRDefault="00112873">
            <w:pPr>
              <w:pStyle w:val="ConsPlusNormal"/>
            </w:pPr>
            <w:r>
              <w:t>1383748,0</w:t>
            </w:r>
          </w:p>
        </w:tc>
        <w:tc>
          <w:tcPr>
            <w:tcW w:w="1531" w:type="dxa"/>
          </w:tcPr>
          <w:p w:rsidR="00112873" w:rsidRDefault="00112873">
            <w:pPr>
              <w:pStyle w:val="ConsPlusNormal"/>
            </w:pPr>
            <w:r>
              <w:t>6918740,0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1526101,4</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136978,1</w:t>
            </w:r>
          </w:p>
        </w:tc>
        <w:tc>
          <w:tcPr>
            <w:tcW w:w="1531" w:type="dxa"/>
          </w:tcPr>
          <w:p w:rsidR="00112873" w:rsidRDefault="00112873">
            <w:pPr>
              <w:pStyle w:val="ConsPlusNormal"/>
            </w:pPr>
            <w:r>
              <w:t>137310,3</w:t>
            </w:r>
          </w:p>
        </w:tc>
        <w:tc>
          <w:tcPr>
            <w:tcW w:w="1531" w:type="dxa"/>
          </w:tcPr>
          <w:p w:rsidR="00112873" w:rsidRDefault="00112873">
            <w:pPr>
              <w:pStyle w:val="ConsPlusNormal"/>
            </w:pPr>
            <w:r>
              <w:t>74161,0</w:t>
            </w:r>
          </w:p>
        </w:tc>
        <w:tc>
          <w:tcPr>
            <w:tcW w:w="1417" w:type="dxa"/>
          </w:tcPr>
          <w:p w:rsidR="00112873" w:rsidRDefault="00112873">
            <w:pPr>
              <w:pStyle w:val="ConsPlusNormal"/>
            </w:pPr>
            <w:r>
              <w:t>159709,4</w:t>
            </w:r>
          </w:p>
        </w:tc>
        <w:tc>
          <w:tcPr>
            <w:tcW w:w="1417" w:type="dxa"/>
          </w:tcPr>
          <w:p w:rsidR="00112873" w:rsidRDefault="00112873">
            <w:pPr>
              <w:pStyle w:val="ConsPlusNormal"/>
            </w:pPr>
            <w:r>
              <w:t>169657,1</w:t>
            </w:r>
          </w:p>
        </w:tc>
        <w:tc>
          <w:tcPr>
            <w:tcW w:w="1531" w:type="dxa"/>
          </w:tcPr>
          <w:p w:rsidR="00112873" w:rsidRDefault="00112873">
            <w:pPr>
              <w:pStyle w:val="ConsPlusNormal"/>
            </w:pPr>
            <w:r>
              <w:t>848285,5</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1.5 в ред. </w:t>
            </w:r>
            <w:hyperlink r:id="rId132" w:history="1">
              <w:r>
                <w:rPr>
                  <w:color w:val="0000FF"/>
                </w:rPr>
                <w:t>постановления</w:t>
              </w:r>
            </w:hyperlink>
            <w:r>
              <w:t xml:space="preserve"> Правительства ХМАО - Югры от 23.08.2021 N 324-п)</w:t>
            </w:r>
          </w:p>
        </w:tc>
      </w:tr>
      <w:tr w:rsidR="00112873">
        <w:tc>
          <w:tcPr>
            <w:tcW w:w="850" w:type="dxa"/>
            <w:vMerge w:val="restart"/>
            <w:tcBorders>
              <w:bottom w:val="nil"/>
            </w:tcBorders>
          </w:tcPr>
          <w:p w:rsidR="00112873" w:rsidRDefault="00112873">
            <w:pPr>
              <w:pStyle w:val="ConsPlusNormal"/>
            </w:pPr>
            <w:r>
              <w:t>1.6.</w:t>
            </w:r>
          </w:p>
        </w:tc>
        <w:tc>
          <w:tcPr>
            <w:tcW w:w="2608" w:type="dxa"/>
            <w:vMerge w:val="restart"/>
            <w:tcBorders>
              <w:bottom w:val="nil"/>
            </w:tcBorders>
          </w:tcPr>
          <w:p w:rsidR="00112873" w:rsidRDefault="00112873">
            <w:pPr>
              <w:pStyle w:val="ConsPlusNormal"/>
            </w:pPr>
            <w:r>
              <w:t>Региональный проект "Жилье" (1)</w:t>
            </w:r>
          </w:p>
        </w:tc>
        <w:tc>
          <w:tcPr>
            <w:tcW w:w="1757" w:type="dxa"/>
            <w:vMerge w:val="restart"/>
            <w:tcBorders>
              <w:bottom w:val="nil"/>
            </w:tcBorders>
          </w:tcPr>
          <w:p w:rsidR="00112873" w:rsidRDefault="00112873">
            <w:pPr>
              <w:pStyle w:val="ConsPlusNormal"/>
            </w:pPr>
            <w:proofErr w:type="spellStart"/>
            <w:r>
              <w:t>Депстрой</w:t>
            </w:r>
            <w:proofErr w:type="spellEnd"/>
            <w:r>
              <w:t xml:space="preserve"> Югры, </w:t>
            </w:r>
            <w:proofErr w:type="spellStart"/>
            <w:r>
              <w:t>Депдорхоз</w:t>
            </w:r>
            <w:proofErr w:type="spellEnd"/>
            <w:r>
              <w:t xml:space="preserve"> и транспорта </w:t>
            </w:r>
            <w:r>
              <w:lastRenderedPageBreak/>
              <w:t>Югры, муниципальные образования</w:t>
            </w:r>
          </w:p>
        </w:tc>
        <w:tc>
          <w:tcPr>
            <w:tcW w:w="1587" w:type="dxa"/>
          </w:tcPr>
          <w:p w:rsidR="00112873" w:rsidRDefault="00112873">
            <w:pPr>
              <w:pStyle w:val="ConsPlusNormal"/>
            </w:pPr>
            <w:r>
              <w:lastRenderedPageBreak/>
              <w:t>всего</w:t>
            </w:r>
          </w:p>
        </w:tc>
        <w:tc>
          <w:tcPr>
            <w:tcW w:w="1644" w:type="dxa"/>
          </w:tcPr>
          <w:p w:rsidR="00112873" w:rsidRDefault="00112873">
            <w:pPr>
              <w:pStyle w:val="ConsPlusNormal"/>
            </w:pPr>
            <w:r>
              <w:t>1374666,3</w:t>
            </w:r>
          </w:p>
        </w:tc>
        <w:tc>
          <w:tcPr>
            <w:tcW w:w="1474" w:type="dxa"/>
          </w:tcPr>
          <w:p w:rsidR="00112873" w:rsidRDefault="00112873">
            <w:pPr>
              <w:pStyle w:val="ConsPlusNormal"/>
            </w:pPr>
            <w:r>
              <w:t>163901,7</w:t>
            </w:r>
          </w:p>
        </w:tc>
        <w:tc>
          <w:tcPr>
            <w:tcW w:w="1474" w:type="dxa"/>
          </w:tcPr>
          <w:p w:rsidR="00112873" w:rsidRDefault="00112873">
            <w:pPr>
              <w:pStyle w:val="ConsPlusNormal"/>
            </w:pPr>
            <w:r>
              <w:t>457409,1</w:t>
            </w:r>
          </w:p>
        </w:tc>
        <w:tc>
          <w:tcPr>
            <w:tcW w:w="1531" w:type="dxa"/>
          </w:tcPr>
          <w:p w:rsidR="00112873" w:rsidRDefault="00112873">
            <w:pPr>
              <w:pStyle w:val="ConsPlusNormal"/>
            </w:pPr>
            <w:r>
              <w:t>197678,3</w:t>
            </w:r>
          </w:p>
        </w:tc>
        <w:tc>
          <w:tcPr>
            <w:tcW w:w="1531" w:type="dxa"/>
          </w:tcPr>
          <w:p w:rsidR="00112873" w:rsidRDefault="00112873">
            <w:pPr>
              <w:pStyle w:val="ConsPlusNormal"/>
            </w:pPr>
            <w:r>
              <w:t>232902,4</w:t>
            </w:r>
          </w:p>
        </w:tc>
        <w:tc>
          <w:tcPr>
            <w:tcW w:w="1531" w:type="dxa"/>
          </w:tcPr>
          <w:p w:rsidR="00112873" w:rsidRDefault="00112873">
            <w:pPr>
              <w:pStyle w:val="ConsPlusNormal"/>
            </w:pPr>
            <w:r>
              <w:t>221358,2</w:t>
            </w:r>
          </w:p>
        </w:tc>
        <w:tc>
          <w:tcPr>
            <w:tcW w:w="1417" w:type="dxa"/>
          </w:tcPr>
          <w:p w:rsidR="00112873" w:rsidRDefault="00112873">
            <w:pPr>
              <w:pStyle w:val="ConsPlusNormal"/>
            </w:pPr>
            <w:r>
              <w:t>101416,6</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513668,3</w:t>
            </w:r>
          </w:p>
        </w:tc>
        <w:tc>
          <w:tcPr>
            <w:tcW w:w="1474" w:type="dxa"/>
          </w:tcPr>
          <w:p w:rsidR="00112873" w:rsidRDefault="00112873">
            <w:pPr>
              <w:pStyle w:val="ConsPlusNormal"/>
            </w:pPr>
            <w:r>
              <w:t>61933,2</w:t>
            </w:r>
          </w:p>
        </w:tc>
        <w:tc>
          <w:tcPr>
            <w:tcW w:w="1474" w:type="dxa"/>
          </w:tcPr>
          <w:p w:rsidR="00112873" w:rsidRDefault="00112873">
            <w:pPr>
              <w:pStyle w:val="ConsPlusNormal"/>
            </w:pPr>
            <w:r>
              <w:t>167066,1</w:t>
            </w:r>
          </w:p>
        </w:tc>
        <w:tc>
          <w:tcPr>
            <w:tcW w:w="1531" w:type="dxa"/>
          </w:tcPr>
          <w:p w:rsidR="00112873" w:rsidRDefault="00112873">
            <w:pPr>
              <w:pStyle w:val="ConsPlusNormal"/>
            </w:pPr>
            <w:r>
              <w:t>74696,3</w:t>
            </w:r>
          </w:p>
        </w:tc>
        <w:tc>
          <w:tcPr>
            <w:tcW w:w="1531" w:type="dxa"/>
          </w:tcPr>
          <w:p w:rsidR="00112873" w:rsidRDefault="00112873">
            <w:pPr>
              <w:pStyle w:val="ConsPlusNormal"/>
            </w:pPr>
            <w:r>
              <w:t>88006,4</w:t>
            </w:r>
          </w:p>
        </w:tc>
        <w:tc>
          <w:tcPr>
            <w:tcW w:w="1531" w:type="dxa"/>
          </w:tcPr>
          <w:p w:rsidR="00112873" w:rsidRDefault="00112873">
            <w:pPr>
              <w:pStyle w:val="ConsPlusNormal"/>
            </w:pPr>
            <w:r>
              <w:t>83644,2</w:t>
            </w:r>
          </w:p>
        </w:tc>
        <w:tc>
          <w:tcPr>
            <w:tcW w:w="1417" w:type="dxa"/>
          </w:tcPr>
          <w:p w:rsidR="00112873" w:rsidRDefault="00112873">
            <w:pPr>
              <w:pStyle w:val="ConsPlusNormal"/>
            </w:pPr>
            <w:r>
              <w:t>38322,1</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803430,4</w:t>
            </w:r>
          </w:p>
        </w:tc>
        <w:tc>
          <w:tcPr>
            <w:tcW w:w="1474" w:type="dxa"/>
          </w:tcPr>
          <w:p w:rsidR="00112873" w:rsidRDefault="00112873">
            <w:pPr>
              <w:pStyle w:val="ConsPlusNormal"/>
            </w:pPr>
            <w:r>
              <w:t>96870,0</w:t>
            </w:r>
          </w:p>
        </w:tc>
        <w:tc>
          <w:tcPr>
            <w:tcW w:w="1474" w:type="dxa"/>
          </w:tcPr>
          <w:p w:rsidR="00112873" w:rsidRDefault="00112873">
            <w:pPr>
              <w:pStyle w:val="ConsPlusNormal"/>
            </w:pPr>
            <w:r>
              <w:t>261308,6</w:t>
            </w:r>
          </w:p>
        </w:tc>
        <w:tc>
          <w:tcPr>
            <w:tcW w:w="1531" w:type="dxa"/>
          </w:tcPr>
          <w:p w:rsidR="00112873" w:rsidRDefault="00112873">
            <w:pPr>
              <w:pStyle w:val="ConsPlusNormal"/>
            </w:pPr>
            <w:r>
              <w:t>116832,8</w:t>
            </w:r>
          </w:p>
        </w:tc>
        <w:tc>
          <w:tcPr>
            <w:tcW w:w="1531" w:type="dxa"/>
          </w:tcPr>
          <w:p w:rsidR="00112873" w:rsidRDefault="00112873">
            <w:pPr>
              <w:pStyle w:val="ConsPlusNormal"/>
            </w:pPr>
            <w:r>
              <w:t>137651,1</w:t>
            </w:r>
          </w:p>
        </w:tc>
        <w:tc>
          <w:tcPr>
            <w:tcW w:w="1531" w:type="dxa"/>
          </w:tcPr>
          <w:p w:rsidR="00112873" w:rsidRDefault="00112873">
            <w:pPr>
              <w:pStyle w:val="ConsPlusNormal"/>
            </w:pPr>
            <w:r>
              <w:t>130828,2</w:t>
            </w:r>
          </w:p>
        </w:tc>
        <w:tc>
          <w:tcPr>
            <w:tcW w:w="1417" w:type="dxa"/>
          </w:tcPr>
          <w:p w:rsidR="00112873" w:rsidRDefault="00112873">
            <w:pPr>
              <w:pStyle w:val="ConsPlusNormal"/>
            </w:pPr>
            <w:r>
              <w:t>59939,7</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57567,6</w:t>
            </w:r>
          </w:p>
        </w:tc>
        <w:tc>
          <w:tcPr>
            <w:tcW w:w="1474" w:type="dxa"/>
          </w:tcPr>
          <w:p w:rsidR="00112873" w:rsidRDefault="00112873">
            <w:pPr>
              <w:pStyle w:val="ConsPlusNormal"/>
            </w:pPr>
            <w:r>
              <w:t>5098,5</w:t>
            </w:r>
          </w:p>
        </w:tc>
        <w:tc>
          <w:tcPr>
            <w:tcW w:w="1474" w:type="dxa"/>
          </w:tcPr>
          <w:p w:rsidR="00112873" w:rsidRDefault="00112873">
            <w:pPr>
              <w:pStyle w:val="ConsPlusNormal"/>
            </w:pPr>
            <w:r>
              <w:t>29034,4</w:t>
            </w:r>
          </w:p>
        </w:tc>
        <w:tc>
          <w:tcPr>
            <w:tcW w:w="1531" w:type="dxa"/>
          </w:tcPr>
          <w:p w:rsidR="00112873" w:rsidRDefault="00112873">
            <w:pPr>
              <w:pStyle w:val="ConsPlusNormal"/>
            </w:pPr>
            <w:r>
              <w:t>6149,2</w:t>
            </w:r>
          </w:p>
        </w:tc>
        <w:tc>
          <w:tcPr>
            <w:tcW w:w="1531" w:type="dxa"/>
          </w:tcPr>
          <w:p w:rsidR="00112873" w:rsidRDefault="00112873">
            <w:pPr>
              <w:pStyle w:val="ConsPlusNormal"/>
            </w:pPr>
            <w:r>
              <w:t>7244,9</w:t>
            </w:r>
          </w:p>
        </w:tc>
        <w:tc>
          <w:tcPr>
            <w:tcW w:w="1531" w:type="dxa"/>
          </w:tcPr>
          <w:p w:rsidR="00112873" w:rsidRDefault="00112873">
            <w:pPr>
              <w:pStyle w:val="ConsPlusNormal"/>
            </w:pPr>
            <w:r>
              <w:t>6885,8</w:t>
            </w:r>
          </w:p>
        </w:tc>
        <w:tc>
          <w:tcPr>
            <w:tcW w:w="1417" w:type="dxa"/>
          </w:tcPr>
          <w:p w:rsidR="00112873" w:rsidRDefault="00112873">
            <w:pPr>
              <w:pStyle w:val="ConsPlusNormal"/>
            </w:pPr>
            <w:r>
              <w:t>3154,8</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33" w:history="1">
              <w:r>
                <w:rPr>
                  <w:color w:val="0000FF"/>
                </w:rPr>
                <w:t>постановления</w:t>
              </w:r>
            </w:hyperlink>
            <w:r>
              <w:t xml:space="preserve"> Правительства ХМАО - Югры от 29.04.2021 N 153-п)</w:t>
            </w:r>
          </w:p>
        </w:tc>
      </w:tr>
      <w:tr w:rsidR="00112873">
        <w:tc>
          <w:tcPr>
            <w:tcW w:w="850" w:type="dxa"/>
            <w:vMerge w:val="restart"/>
            <w:tcBorders>
              <w:bottom w:val="nil"/>
            </w:tcBorders>
          </w:tcPr>
          <w:p w:rsidR="00112873" w:rsidRDefault="00112873">
            <w:pPr>
              <w:pStyle w:val="ConsPlusNormal"/>
            </w:pPr>
            <w:r>
              <w:t>1.6.1.</w:t>
            </w:r>
          </w:p>
        </w:tc>
        <w:tc>
          <w:tcPr>
            <w:tcW w:w="2608" w:type="dxa"/>
            <w:vMerge w:val="restart"/>
            <w:tcBorders>
              <w:bottom w:val="nil"/>
            </w:tcBorders>
          </w:tcPr>
          <w:p w:rsidR="00112873" w:rsidRDefault="00112873">
            <w:pPr>
              <w:pStyle w:val="ConsPlusNormal"/>
            </w:pPr>
            <w:r>
              <w:t>Стимулирование программ развития жилищного строительства субъектов Российской Федерации (1)</w:t>
            </w:r>
          </w:p>
        </w:tc>
        <w:tc>
          <w:tcPr>
            <w:tcW w:w="1757" w:type="dxa"/>
            <w:vMerge w:val="restart"/>
            <w:tcBorders>
              <w:bottom w:val="nil"/>
            </w:tcBorders>
          </w:tcPr>
          <w:p w:rsidR="00112873" w:rsidRDefault="00112873">
            <w:pPr>
              <w:pStyle w:val="ConsPlusNormal"/>
            </w:pPr>
            <w:proofErr w:type="spellStart"/>
            <w:r>
              <w:t>Депстрой</w:t>
            </w:r>
            <w:proofErr w:type="spellEnd"/>
            <w:r>
              <w:t xml:space="preserve"> Югры, </w:t>
            </w:r>
            <w:proofErr w:type="spellStart"/>
            <w:r>
              <w:t>Депдорхоз</w:t>
            </w:r>
            <w:proofErr w:type="spellEnd"/>
            <w:r>
              <w:t xml:space="preserve"> и транспорта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1374666,3</w:t>
            </w:r>
          </w:p>
        </w:tc>
        <w:tc>
          <w:tcPr>
            <w:tcW w:w="1474" w:type="dxa"/>
          </w:tcPr>
          <w:p w:rsidR="00112873" w:rsidRDefault="00112873">
            <w:pPr>
              <w:pStyle w:val="ConsPlusNormal"/>
            </w:pPr>
            <w:r>
              <w:t>163901,7</w:t>
            </w:r>
          </w:p>
        </w:tc>
        <w:tc>
          <w:tcPr>
            <w:tcW w:w="1474" w:type="dxa"/>
          </w:tcPr>
          <w:p w:rsidR="00112873" w:rsidRDefault="00112873">
            <w:pPr>
              <w:pStyle w:val="ConsPlusNormal"/>
            </w:pPr>
            <w:r>
              <w:t>457409,1</w:t>
            </w:r>
          </w:p>
        </w:tc>
        <w:tc>
          <w:tcPr>
            <w:tcW w:w="1531" w:type="dxa"/>
          </w:tcPr>
          <w:p w:rsidR="00112873" w:rsidRDefault="00112873">
            <w:pPr>
              <w:pStyle w:val="ConsPlusNormal"/>
            </w:pPr>
            <w:r>
              <w:t>197678,3</w:t>
            </w:r>
          </w:p>
        </w:tc>
        <w:tc>
          <w:tcPr>
            <w:tcW w:w="1531" w:type="dxa"/>
          </w:tcPr>
          <w:p w:rsidR="00112873" w:rsidRDefault="00112873">
            <w:pPr>
              <w:pStyle w:val="ConsPlusNormal"/>
            </w:pPr>
            <w:r>
              <w:t>232902,4</w:t>
            </w:r>
          </w:p>
        </w:tc>
        <w:tc>
          <w:tcPr>
            <w:tcW w:w="1531" w:type="dxa"/>
          </w:tcPr>
          <w:p w:rsidR="00112873" w:rsidRDefault="00112873">
            <w:pPr>
              <w:pStyle w:val="ConsPlusNormal"/>
            </w:pPr>
            <w:r>
              <w:t>221358,2</w:t>
            </w:r>
          </w:p>
        </w:tc>
        <w:tc>
          <w:tcPr>
            <w:tcW w:w="1417" w:type="dxa"/>
          </w:tcPr>
          <w:p w:rsidR="00112873" w:rsidRDefault="00112873">
            <w:pPr>
              <w:pStyle w:val="ConsPlusNormal"/>
            </w:pPr>
            <w:r>
              <w:t>101416,6</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513668,3</w:t>
            </w:r>
          </w:p>
        </w:tc>
        <w:tc>
          <w:tcPr>
            <w:tcW w:w="1474" w:type="dxa"/>
          </w:tcPr>
          <w:p w:rsidR="00112873" w:rsidRDefault="00112873">
            <w:pPr>
              <w:pStyle w:val="ConsPlusNormal"/>
            </w:pPr>
            <w:r>
              <w:t>61933,2</w:t>
            </w:r>
          </w:p>
        </w:tc>
        <w:tc>
          <w:tcPr>
            <w:tcW w:w="1474" w:type="dxa"/>
          </w:tcPr>
          <w:p w:rsidR="00112873" w:rsidRDefault="00112873">
            <w:pPr>
              <w:pStyle w:val="ConsPlusNormal"/>
            </w:pPr>
            <w:r>
              <w:t>167066,1</w:t>
            </w:r>
          </w:p>
        </w:tc>
        <w:tc>
          <w:tcPr>
            <w:tcW w:w="1531" w:type="dxa"/>
          </w:tcPr>
          <w:p w:rsidR="00112873" w:rsidRDefault="00112873">
            <w:pPr>
              <w:pStyle w:val="ConsPlusNormal"/>
            </w:pPr>
            <w:r>
              <w:t>74696,3</w:t>
            </w:r>
          </w:p>
        </w:tc>
        <w:tc>
          <w:tcPr>
            <w:tcW w:w="1531" w:type="dxa"/>
          </w:tcPr>
          <w:p w:rsidR="00112873" w:rsidRDefault="00112873">
            <w:pPr>
              <w:pStyle w:val="ConsPlusNormal"/>
            </w:pPr>
            <w:r>
              <w:t>88006,4</w:t>
            </w:r>
          </w:p>
        </w:tc>
        <w:tc>
          <w:tcPr>
            <w:tcW w:w="1531" w:type="dxa"/>
          </w:tcPr>
          <w:p w:rsidR="00112873" w:rsidRDefault="00112873">
            <w:pPr>
              <w:pStyle w:val="ConsPlusNormal"/>
            </w:pPr>
            <w:r>
              <w:t>83644,2</w:t>
            </w:r>
          </w:p>
        </w:tc>
        <w:tc>
          <w:tcPr>
            <w:tcW w:w="1417" w:type="dxa"/>
          </w:tcPr>
          <w:p w:rsidR="00112873" w:rsidRDefault="00112873">
            <w:pPr>
              <w:pStyle w:val="ConsPlusNormal"/>
            </w:pPr>
            <w:r>
              <w:t>38322,1</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803430,4</w:t>
            </w:r>
          </w:p>
        </w:tc>
        <w:tc>
          <w:tcPr>
            <w:tcW w:w="1474" w:type="dxa"/>
          </w:tcPr>
          <w:p w:rsidR="00112873" w:rsidRDefault="00112873">
            <w:pPr>
              <w:pStyle w:val="ConsPlusNormal"/>
            </w:pPr>
            <w:r>
              <w:t>96870,0</w:t>
            </w:r>
          </w:p>
        </w:tc>
        <w:tc>
          <w:tcPr>
            <w:tcW w:w="1474" w:type="dxa"/>
          </w:tcPr>
          <w:p w:rsidR="00112873" w:rsidRDefault="00112873">
            <w:pPr>
              <w:pStyle w:val="ConsPlusNormal"/>
            </w:pPr>
            <w:r>
              <w:t>261308,6</w:t>
            </w:r>
          </w:p>
        </w:tc>
        <w:tc>
          <w:tcPr>
            <w:tcW w:w="1531" w:type="dxa"/>
          </w:tcPr>
          <w:p w:rsidR="00112873" w:rsidRDefault="00112873">
            <w:pPr>
              <w:pStyle w:val="ConsPlusNormal"/>
            </w:pPr>
            <w:r>
              <w:t>116832,8</w:t>
            </w:r>
          </w:p>
        </w:tc>
        <w:tc>
          <w:tcPr>
            <w:tcW w:w="1531" w:type="dxa"/>
          </w:tcPr>
          <w:p w:rsidR="00112873" w:rsidRDefault="00112873">
            <w:pPr>
              <w:pStyle w:val="ConsPlusNormal"/>
            </w:pPr>
            <w:r>
              <w:t>137651,1</w:t>
            </w:r>
          </w:p>
        </w:tc>
        <w:tc>
          <w:tcPr>
            <w:tcW w:w="1531" w:type="dxa"/>
          </w:tcPr>
          <w:p w:rsidR="00112873" w:rsidRDefault="00112873">
            <w:pPr>
              <w:pStyle w:val="ConsPlusNormal"/>
            </w:pPr>
            <w:r>
              <w:t>130828,2</w:t>
            </w:r>
          </w:p>
        </w:tc>
        <w:tc>
          <w:tcPr>
            <w:tcW w:w="1417" w:type="dxa"/>
          </w:tcPr>
          <w:p w:rsidR="00112873" w:rsidRDefault="00112873">
            <w:pPr>
              <w:pStyle w:val="ConsPlusNormal"/>
            </w:pPr>
            <w:r>
              <w:t>59939,7</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57567,6</w:t>
            </w:r>
          </w:p>
        </w:tc>
        <w:tc>
          <w:tcPr>
            <w:tcW w:w="1474" w:type="dxa"/>
          </w:tcPr>
          <w:p w:rsidR="00112873" w:rsidRDefault="00112873">
            <w:pPr>
              <w:pStyle w:val="ConsPlusNormal"/>
            </w:pPr>
            <w:r>
              <w:t>5098,5</w:t>
            </w:r>
          </w:p>
        </w:tc>
        <w:tc>
          <w:tcPr>
            <w:tcW w:w="1474" w:type="dxa"/>
          </w:tcPr>
          <w:p w:rsidR="00112873" w:rsidRDefault="00112873">
            <w:pPr>
              <w:pStyle w:val="ConsPlusNormal"/>
            </w:pPr>
            <w:r>
              <w:t>29034,4</w:t>
            </w:r>
          </w:p>
        </w:tc>
        <w:tc>
          <w:tcPr>
            <w:tcW w:w="1531" w:type="dxa"/>
          </w:tcPr>
          <w:p w:rsidR="00112873" w:rsidRDefault="00112873">
            <w:pPr>
              <w:pStyle w:val="ConsPlusNormal"/>
            </w:pPr>
            <w:r>
              <w:t>6149,2</w:t>
            </w:r>
          </w:p>
        </w:tc>
        <w:tc>
          <w:tcPr>
            <w:tcW w:w="1531" w:type="dxa"/>
          </w:tcPr>
          <w:p w:rsidR="00112873" w:rsidRDefault="00112873">
            <w:pPr>
              <w:pStyle w:val="ConsPlusNormal"/>
            </w:pPr>
            <w:r>
              <w:t>7244,9</w:t>
            </w:r>
          </w:p>
        </w:tc>
        <w:tc>
          <w:tcPr>
            <w:tcW w:w="1531" w:type="dxa"/>
          </w:tcPr>
          <w:p w:rsidR="00112873" w:rsidRDefault="00112873">
            <w:pPr>
              <w:pStyle w:val="ConsPlusNormal"/>
            </w:pPr>
            <w:r>
              <w:t>6885,8</w:t>
            </w:r>
          </w:p>
        </w:tc>
        <w:tc>
          <w:tcPr>
            <w:tcW w:w="1417" w:type="dxa"/>
          </w:tcPr>
          <w:p w:rsidR="00112873" w:rsidRDefault="00112873">
            <w:pPr>
              <w:pStyle w:val="ConsPlusNormal"/>
            </w:pPr>
            <w:r>
              <w:t>3154,8</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34" w:history="1">
              <w:r>
                <w:rPr>
                  <w:color w:val="0000FF"/>
                </w:rPr>
                <w:t>постановления</w:t>
              </w:r>
            </w:hyperlink>
            <w:r>
              <w:t xml:space="preserve"> Правительства ХМАО - Югры от 29.04.2021 N 153-п)</w:t>
            </w:r>
          </w:p>
        </w:tc>
      </w:tr>
      <w:tr w:rsidR="00112873">
        <w:tc>
          <w:tcPr>
            <w:tcW w:w="850" w:type="dxa"/>
            <w:vMerge w:val="restart"/>
            <w:tcBorders>
              <w:bottom w:val="nil"/>
            </w:tcBorders>
          </w:tcPr>
          <w:p w:rsidR="00112873" w:rsidRDefault="00112873">
            <w:pPr>
              <w:pStyle w:val="ConsPlusNormal"/>
            </w:pPr>
            <w:r>
              <w:t>1.7.</w:t>
            </w:r>
          </w:p>
        </w:tc>
        <w:tc>
          <w:tcPr>
            <w:tcW w:w="2608" w:type="dxa"/>
            <w:vMerge w:val="restart"/>
            <w:tcBorders>
              <w:bottom w:val="nil"/>
            </w:tcBorders>
          </w:tcPr>
          <w:p w:rsidR="00112873" w:rsidRDefault="00112873">
            <w:pPr>
              <w:pStyle w:val="ConsPlusNormal"/>
            </w:pPr>
            <w:r>
              <w:t xml:space="preserve">Региональный проект "Обеспечение </w:t>
            </w:r>
            <w:r>
              <w:lastRenderedPageBreak/>
              <w:t>устойчивого сокращения непригодного для проживания жилищного фонда" (2, 5, 6)</w:t>
            </w:r>
          </w:p>
        </w:tc>
        <w:tc>
          <w:tcPr>
            <w:tcW w:w="1757" w:type="dxa"/>
            <w:vMerge w:val="restart"/>
            <w:tcBorders>
              <w:bottom w:val="nil"/>
            </w:tcBorders>
          </w:tcPr>
          <w:p w:rsidR="00112873" w:rsidRDefault="00112873">
            <w:pPr>
              <w:pStyle w:val="ConsPlusNormal"/>
            </w:pPr>
            <w:proofErr w:type="spellStart"/>
            <w:r>
              <w:lastRenderedPageBreak/>
              <w:t>Депстрой</w:t>
            </w:r>
            <w:proofErr w:type="spellEnd"/>
            <w:r>
              <w:t xml:space="preserve"> Югры, муниципальные </w:t>
            </w:r>
            <w:r>
              <w:lastRenderedPageBreak/>
              <w:t>образования автономного округа</w:t>
            </w:r>
          </w:p>
        </w:tc>
        <w:tc>
          <w:tcPr>
            <w:tcW w:w="1587" w:type="dxa"/>
          </w:tcPr>
          <w:p w:rsidR="00112873" w:rsidRDefault="00112873">
            <w:pPr>
              <w:pStyle w:val="ConsPlusNormal"/>
            </w:pPr>
            <w:r>
              <w:lastRenderedPageBreak/>
              <w:t>всего</w:t>
            </w:r>
          </w:p>
        </w:tc>
        <w:tc>
          <w:tcPr>
            <w:tcW w:w="1644" w:type="dxa"/>
          </w:tcPr>
          <w:p w:rsidR="00112873" w:rsidRDefault="00112873">
            <w:pPr>
              <w:pStyle w:val="ConsPlusNormal"/>
            </w:pPr>
            <w:r>
              <w:t>32585838,2</w:t>
            </w:r>
          </w:p>
        </w:tc>
        <w:tc>
          <w:tcPr>
            <w:tcW w:w="1474" w:type="dxa"/>
          </w:tcPr>
          <w:p w:rsidR="00112873" w:rsidRDefault="00112873">
            <w:pPr>
              <w:pStyle w:val="ConsPlusNormal"/>
            </w:pPr>
            <w:r>
              <w:t>7973318,5</w:t>
            </w:r>
          </w:p>
        </w:tc>
        <w:tc>
          <w:tcPr>
            <w:tcW w:w="1474" w:type="dxa"/>
          </w:tcPr>
          <w:p w:rsidR="00112873" w:rsidRDefault="00112873">
            <w:pPr>
              <w:pStyle w:val="ConsPlusNormal"/>
            </w:pPr>
            <w:r>
              <w:t>5617679,8</w:t>
            </w:r>
          </w:p>
        </w:tc>
        <w:tc>
          <w:tcPr>
            <w:tcW w:w="1531" w:type="dxa"/>
          </w:tcPr>
          <w:p w:rsidR="00112873" w:rsidRDefault="00112873">
            <w:pPr>
              <w:pStyle w:val="ConsPlusNormal"/>
            </w:pPr>
            <w:r>
              <w:t>6679605,1</w:t>
            </w:r>
          </w:p>
        </w:tc>
        <w:tc>
          <w:tcPr>
            <w:tcW w:w="1531" w:type="dxa"/>
          </w:tcPr>
          <w:p w:rsidR="00112873" w:rsidRDefault="00112873">
            <w:pPr>
              <w:pStyle w:val="ConsPlusNormal"/>
            </w:pPr>
            <w:r>
              <w:t>3850855,7</w:t>
            </w:r>
          </w:p>
        </w:tc>
        <w:tc>
          <w:tcPr>
            <w:tcW w:w="1531" w:type="dxa"/>
          </w:tcPr>
          <w:p w:rsidR="00112873" w:rsidRDefault="00112873">
            <w:pPr>
              <w:pStyle w:val="ConsPlusNormal"/>
            </w:pPr>
            <w:r>
              <w:t>5155525,5</w:t>
            </w:r>
          </w:p>
        </w:tc>
        <w:tc>
          <w:tcPr>
            <w:tcW w:w="1417" w:type="dxa"/>
          </w:tcPr>
          <w:p w:rsidR="00112873" w:rsidRDefault="00112873">
            <w:pPr>
              <w:pStyle w:val="ConsPlusNormal"/>
            </w:pPr>
            <w:r>
              <w:t>3308853,6</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 xml:space="preserve">федеральный </w:t>
            </w:r>
            <w:r>
              <w:lastRenderedPageBreak/>
              <w:t>бюджет</w:t>
            </w:r>
          </w:p>
        </w:tc>
        <w:tc>
          <w:tcPr>
            <w:tcW w:w="1644" w:type="dxa"/>
          </w:tcPr>
          <w:p w:rsidR="00112873" w:rsidRDefault="00112873">
            <w:pPr>
              <w:pStyle w:val="ConsPlusNormal"/>
            </w:pPr>
            <w:r>
              <w:lastRenderedPageBreak/>
              <w:t>7512564,9</w:t>
            </w:r>
          </w:p>
        </w:tc>
        <w:tc>
          <w:tcPr>
            <w:tcW w:w="1474" w:type="dxa"/>
          </w:tcPr>
          <w:p w:rsidR="00112873" w:rsidRDefault="00112873">
            <w:pPr>
              <w:pStyle w:val="ConsPlusNormal"/>
            </w:pPr>
            <w:r>
              <w:t>723710,2</w:t>
            </w:r>
          </w:p>
        </w:tc>
        <w:tc>
          <w:tcPr>
            <w:tcW w:w="1474" w:type="dxa"/>
          </w:tcPr>
          <w:p w:rsidR="00112873" w:rsidRDefault="00112873">
            <w:pPr>
              <w:pStyle w:val="ConsPlusNormal"/>
            </w:pPr>
            <w:r>
              <w:t>1253303,1</w:t>
            </w:r>
          </w:p>
        </w:tc>
        <w:tc>
          <w:tcPr>
            <w:tcW w:w="1531" w:type="dxa"/>
          </w:tcPr>
          <w:p w:rsidR="00112873" w:rsidRDefault="00112873">
            <w:pPr>
              <w:pStyle w:val="ConsPlusNormal"/>
            </w:pPr>
            <w:r>
              <w:t>1878063,9</w:t>
            </w:r>
          </w:p>
        </w:tc>
        <w:tc>
          <w:tcPr>
            <w:tcW w:w="1531" w:type="dxa"/>
          </w:tcPr>
          <w:p w:rsidR="00112873" w:rsidRDefault="00112873">
            <w:pPr>
              <w:pStyle w:val="ConsPlusNormal"/>
            </w:pPr>
            <w:r>
              <w:t>1161691,9</w:t>
            </w:r>
          </w:p>
        </w:tc>
        <w:tc>
          <w:tcPr>
            <w:tcW w:w="1531" w:type="dxa"/>
          </w:tcPr>
          <w:p w:rsidR="00112873" w:rsidRDefault="00112873">
            <w:pPr>
              <w:pStyle w:val="ConsPlusNormal"/>
            </w:pPr>
            <w:r>
              <w:t>1596290,7</w:t>
            </w:r>
          </w:p>
        </w:tc>
        <w:tc>
          <w:tcPr>
            <w:tcW w:w="1417" w:type="dxa"/>
          </w:tcPr>
          <w:p w:rsidR="00112873" w:rsidRDefault="00112873">
            <w:pPr>
              <w:pStyle w:val="ConsPlusNormal"/>
            </w:pPr>
            <w:r>
              <w:t>899505,1</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22567940,4</w:t>
            </w:r>
          </w:p>
        </w:tc>
        <w:tc>
          <w:tcPr>
            <w:tcW w:w="1474" w:type="dxa"/>
          </w:tcPr>
          <w:p w:rsidR="00112873" w:rsidRDefault="00112873">
            <w:pPr>
              <w:pStyle w:val="ConsPlusNormal"/>
            </w:pPr>
            <w:r>
              <w:t>6566072,9</w:t>
            </w:r>
          </w:p>
        </w:tc>
        <w:tc>
          <w:tcPr>
            <w:tcW w:w="1474" w:type="dxa"/>
          </w:tcPr>
          <w:p w:rsidR="00112873" w:rsidRDefault="00112873">
            <w:pPr>
              <w:pStyle w:val="ConsPlusNormal"/>
            </w:pPr>
            <w:r>
              <w:t>3912120,5</w:t>
            </w:r>
          </w:p>
        </w:tc>
        <w:tc>
          <w:tcPr>
            <w:tcW w:w="1531" w:type="dxa"/>
          </w:tcPr>
          <w:p w:rsidR="00112873" w:rsidRDefault="00112873">
            <w:pPr>
              <w:pStyle w:val="ConsPlusNormal"/>
            </w:pPr>
            <w:r>
              <w:t>4202177,8</w:t>
            </w:r>
          </w:p>
        </w:tc>
        <w:tc>
          <w:tcPr>
            <w:tcW w:w="1531" w:type="dxa"/>
          </w:tcPr>
          <w:p w:rsidR="00112873" w:rsidRDefault="00112873">
            <w:pPr>
              <w:pStyle w:val="ConsPlusNormal"/>
            </w:pPr>
            <w:r>
              <w:t>2466830,4</w:t>
            </w:r>
          </w:p>
        </w:tc>
        <w:tc>
          <w:tcPr>
            <w:tcW w:w="1531" w:type="dxa"/>
          </w:tcPr>
          <w:p w:rsidR="00112873" w:rsidRDefault="00112873">
            <w:pPr>
              <w:pStyle w:val="ConsPlusNormal"/>
            </w:pPr>
            <w:r>
              <w:t>3243273,5</w:t>
            </w:r>
          </w:p>
        </w:tc>
        <w:tc>
          <w:tcPr>
            <w:tcW w:w="1417" w:type="dxa"/>
          </w:tcPr>
          <w:p w:rsidR="00112873" w:rsidRDefault="00112873">
            <w:pPr>
              <w:pStyle w:val="ConsPlusNormal"/>
            </w:pPr>
            <w:r>
              <w:t>2177465,3</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2505332,9</w:t>
            </w:r>
          </w:p>
        </w:tc>
        <w:tc>
          <w:tcPr>
            <w:tcW w:w="1474" w:type="dxa"/>
          </w:tcPr>
          <w:p w:rsidR="00112873" w:rsidRDefault="00112873">
            <w:pPr>
              <w:pStyle w:val="ConsPlusNormal"/>
            </w:pPr>
            <w:r>
              <w:t>683535,4</w:t>
            </w:r>
          </w:p>
        </w:tc>
        <w:tc>
          <w:tcPr>
            <w:tcW w:w="1474" w:type="dxa"/>
          </w:tcPr>
          <w:p w:rsidR="00112873" w:rsidRDefault="00112873">
            <w:pPr>
              <w:pStyle w:val="ConsPlusNormal"/>
            </w:pPr>
            <w:r>
              <w:t>452256,2</w:t>
            </w:r>
          </w:p>
        </w:tc>
        <w:tc>
          <w:tcPr>
            <w:tcW w:w="1531" w:type="dxa"/>
          </w:tcPr>
          <w:p w:rsidR="00112873" w:rsidRDefault="00112873">
            <w:pPr>
              <w:pStyle w:val="ConsPlusNormal"/>
            </w:pPr>
            <w:r>
              <w:t>599363,4</w:t>
            </w:r>
          </w:p>
        </w:tc>
        <w:tc>
          <w:tcPr>
            <w:tcW w:w="1531" w:type="dxa"/>
          </w:tcPr>
          <w:p w:rsidR="00112873" w:rsidRDefault="00112873">
            <w:pPr>
              <w:pStyle w:val="ConsPlusNormal"/>
            </w:pPr>
            <w:r>
              <w:t>222333,4</w:t>
            </w:r>
          </w:p>
        </w:tc>
        <w:tc>
          <w:tcPr>
            <w:tcW w:w="1531" w:type="dxa"/>
          </w:tcPr>
          <w:p w:rsidR="00112873" w:rsidRDefault="00112873">
            <w:pPr>
              <w:pStyle w:val="ConsPlusNormal"/>
            </w:pPr>
            <w:r>
              <w:t>315961,3</w:t>
            </w:r>
          </w:p>
        </w:tc>
        <w:tc>
          <w:tcPr>
            <w:tcW w:w="1417" w:type="dxa"/>
          </w:tcPr>
          <w:p w:rsidR="00112873" w:rsidRDefault="00112873">
            <w:pPr>
              <w:pStyle w:val="ConsPlusNormal"/>
            </w:pPr>
            <w:r>
              <w:t>231883,2</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1.7 в ред. </w:t>
            </w:r>
            <w:hyperlink r:id="rId135" w:history="1">
              <w:r>
                <w:rPr>
                  <w:color w:val="0000FF"/>
                </w:rPr>
                <w:t>постановления</w:t>
              </w:r>
            </w:hyperlink>
            <w:r>
              <w:t xml:space="preserve"> Правительства ХМАО - Югры от 29.04.2021 N 153-п)</w:t>
            </w:r>
          </w:p>
        </w:tc>
      </w:tr>
      <w:tr w:rsidR="00112873">
        <w:tc>
          <w:tcPr>
            <w:tcW w:w="850" w:type="dxa"/>
            <w:vMerge w:val="restart"/>
          </w:tcPr>
          <w:p w:rsidR="00112873" w:rsidRDefault="00112873">
            <w:pPr>
              <w:pStyle w:val="ConsPlusNormal"/>
            </w:pPr>
            <w:r>
              <w:t>1.8.</w:t>
            </w:r>
          </w:p>
        </w:tc>
        <w:tc>
          <w:tcPr>
            <w:tcW w:w="2608" w:type="dxa"/>
            <w:vMerge w:val="restart"/>
          </w:tcPr>
          <w:p w:rsidR="00112873" w:rsidRDefault="00112873">
            <w:pPr>
              <w:pStyle w:val="ConsPlusNormal"/>
            </w:pPr>
            <w:r>
              <w:t>Предоставление субсидий из бюджета автономного округа бюджетам муниципальных образований автономного округа для реализации полномочий в области жилищных отношений (1, 2, 4, 5, 6)</w:t>
            </w:r>
          </w:p>
        </w:tc>
        <w:tc>
          <w:tcPr>
            <w:tcW w:w="1757" w:type="dxa"/>
            <w:vMerge w:val="restart"/>
          </w:tcPr>
          <w:p w:rsidR="00112873" w:rsidRDefault="00112873">
            <w:pPr>
              <w:pStyle w:val="ConsPlusNormal"/>
            </w:pPr>
            <w:proofErr w:type="spellStart"/>
            <w:r>
              <w:t>Депстрой</w:t>
            </w:r>
            <w:proofErr w:type="spellEnd"/>
            <w:r>
              <w:t xml:space="preserve">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15211860,7</w:t>
            </w:r>
          </w:p>
        </w:tc>
        <w:tc>
          <w:tcPr>
            <w:tcW w:w="1474" w:type="dxa"/>
          </w:tcPr>
          <w:p w:rsidR="00112873" w:rsidRDefault="00112873">
            <w:pPr>
              <w:pStyle w:val="ConsPlusNormal"/>
            </w:pPr>
            <w:r>
              <w:t>6466280,0</w:t>
            </w:r>
          </w:p>
        </w:tc>
        <w:tc>
          <w:tcPr>
            <w:tcW w:w="1474" w:type="dxa"/>
          </w:tcPr>
          <w:p w:rsidR="00112873" w:rsidRDefault="00112873">
            <w:pPr>
              <w:pStyle w:val="ConsPlusNormal"/>
            </w:pPr>
            <w:r>
              <w:t>8745580,7</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13975980,1</w:t>
            </w:r>
          </w:p>
        </w:tc>
        <w:tc>
          <w:tcPr>
            <w:tcW w:w="1474" w:type="dxa"/>
          </w:tcPr>
          <w:p w:rsidR="00112873" w:rsidRDefault="00112873">
            <w:pPr>
              <w:pStyle w:val="ConsPlusNormal"/>
            </w:pPr>
            <w:r>
              <w:t>5961577,3</w:t>
            </w:r>
          </w:p>
        </w:tc>
        <w:tc>
          <w:tcPr>
            <w:tcW w:w="1474" w:type="dxa"/>
          </w:tcPr>
          <w:p w:rsidR="00112873" w:rsidRDefault="00112873">
            <w:pPr>
              <w:pStyle w:val="ConsPlusNormal"/>
            </w:pPr>
            <w:r>
              <w:t>8014402,8</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1235880,6</w:t>
            </w:r>
          </w:p>
        </w:tc>
        <w:tc>
          <w:tcPr>
            <w:tcW w:w="1474" w:type="dxa"/>
          </w:tcPr>
          <w:p w:rsidR="00112873" w:rsidRDefault="00112873">
            <w:pPr>
              <w:pStyle w:val="ConsPlusNormal"/>
            </w:pPr>
            <w:r>
              <w:t>504702,7</w:t>
            </w:r>
          </w:p>
        </w:tc>
        <w:tc>
          <w:tcPr>
            <w:tcW w:w="1474" w:type="dxa"/>
          </w:tcPr>
          <w:p w:rsidR="00112873" w:rsidRDefault="00112873">
            <w:pPr>
              <w:pStyle w:val="ConsPlusNormal"/>
            </w:pPr>
            <w:r>
              <w:t>731177,9</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Borders>
              <w:bottom w:val="nil"/>
            </w:tcBorders>
          </w:tcPr>
          <w:p w:rsidR="00112873" w:rsidRDefault="00112873">
            <w:pPr>
              <w:pStyle w:val="ConsPlusNormal"/>
            </w:pPr>
            <w:r>
              <w:t>1.9.</w:t>
            </w:r>
          </w:p>
        </w:tc>
        <w:tc>
          <w:tcPr>
            <w:tcW w:w="2608" w:type="dxa"/>
            <w:vMerge w:val="restart"/>
            <w:tcBorders>
              <w:bottom w:val="nil"/>
            </w:tcBorders>
          </w:tcPr>
          <w:p w:rsidR="00112873" w:rsidRDefault="00112873">
            <w:pPr>
              <w:pStyle w:val="ConsPlusNormal"/>
            </w:pPr>
            <w:r>
              <w:t xml:space="preserve">Предоставление субсидий органам </w:t>
            </w:r>
            <w:r>
              <w:lastRenderedPageBreak/>
              <w:t>местного самоуправления муниципальных образований в области жилищного строительства (1)</w:t>
            </w:r>
          </w:p>
        </w:tc>
        <w:tc>
          <w:tcPr>
            <w:tcW w:w="1757" w:type="dxa"/>
            <w:vMerge w:val="restart"/>
            <w:tcBorders>
              <w:bottom w:val="nil"/>
            </w:tcBorders>
          </w:tcPr>
          <w:p w:rsidR="00112873" w:rsidRDefault="00112873">
            <w:pPr>
              <w:pStyle w:val="ConsPlusNormal"/>
            </w:pPr>
            <w:proofErr w:type="spellStart"/>
            <w:r>
              <w:lastRenderedPageBreak/>
              <w:t>Депстрой</w:t>
            </w:r>
            <w:proofErr w:type="spellEnd"/>
            <w:r>
              <w:t xml:space="preserve"> Югры, муниципальные </w:t>
            </w:r>
            <w:r>
              <w:lastRenderedPageBreak/>
              <w:t>образования автономного округа</w:t>
            </w:r>
          </w:p>
        </w:tc>
        <w:tc>
          <w:tcPr>
            <w:tcW w:w="1587" w:type="dxa"/>
          </w:tcPr>
          <w:p w:rsidR="00112873" w:rsidRDefault="00112873">
            <w:pPr>
              <w:pStyle w:val="ConsPlusNormal"/>
            </w:pPr>
            <w:r>
              <w:lastRenderedPageBreak/>
              <w:t>всего</w:t>
            </w:r>
          </w:p>
        </w:tc>
        <w:tc>
          <w:tcPr>
            <w:tcW w:w="1644" w:type="dxa"/>
          </w:tcPr>
          <w:p w:rsidR="00112873" w:rsidRDefault="00112873">
            <w:pPr>
              <w:pStyle w:val="ConsPlusNormal"/>
            </w:pPr>
            <w:r>
              <w:t>871934,4</w:t>
            </w:r>
          </w:p>
        </w:tc>
        <w:tc>
          <w:tcPr>
            <w:tcW w:w="1474" w:type="dxa"/>
          </w:tcPr>
          <w:p w:rsidR="00112873" w:rsidRDefault="00112873">
            <w:pPr>
              <w:pStyle w:val="ConsPlusNormal"/>
            </w:pPr>
            <w:r>
              <w:t>482355,4</w:t>
            </w:r>
          </w:p>
        </w:tc>
        <w:tc>
          <w:tcPr>
            <w:tcW w:w="1474" w:type="dxa"/>
          </w:tcPr>
          <w:p w:rsidR="00112873" w:rsidRDefault="00112873">
            <w:pPr>
              <w:pStyle w:val="ConsPlusNormal"/>
            </w:pPr>
            <w:r>
              <w:t>389579,0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 xml:space="preserve">федеральный </w:t>
            </w:r>
            <w:r>
              <w:lastRenderedPageBreak/>
              <w:t>бюджет</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800212,4</w:t>
            </w:r>
          </w:p>
        </w:tc>
        <w:tc>
          <w:tcPr>
            <w:tcW w:w="1474" w:type="dxa"/>
          </w:tcPr>
          <w:p w:rsidR="00112873" w:rsidRDefault="00112873">
            <w:pPr>
              <w:pStyle w:val="ConsPlusNormal"/>
            </w:pPr>
            <w:r>
              <w:t>442527,9</w:t>
            </w:r>
          </w:p>
        </w:tc>
        <w:tc>
          <w:tcPr>
            <w:tcW w:w="1474" w:type="dxa"/>
          </w:tcPr>
          <w:p w:rsidR="00112873" w:rsidRDefault="00112873">
            <w:pPr>
              <w:pStyle w:val="ConsPlusNormal"/>
            </w:pPr>
            <w:r>
              <w:t>357684,5</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71722,0</w:t>
            </w:r>
          </w:p>
        </w:tc>
        <w:tc>
          <w:tcPr>
            <w:tcW w:w="1474" w:type="dxa"/>
          </w:tcPr>
          <w:p w:rsidR="00112873" w:rsidRDefault="00112873">
            <w:pPr>
              <w:pStyle w:val="ConsPlusNormal"/>
            </w:pPr>
            <w:r>
              <w:t>39827,5</w:t>
            </w:r>
          </w:p>
        </w:tc>
        <w:tc>
          <w:tcPr>
            <w:tcW w:w="1474" w:type="dxa"/>
          </w:tcPr>
          <w:p w:rsidR="00112873" w:rsidRDefault="00112873">
            <w:pPr>
              <w:pStyle w:val="ConsPlusNormal"/>
            </w:pPr>
            <w:r>
              <w:t>31894,5</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36" w:history="1">
              <w:r>
                <w:rPr>
                  <w:color w:val="0000FF"/>
                </w:rPr>
                <w:t>постановления</w:t>
              </w:r>
            </w:hyperlink>
            <w:r>
              <w:t xml:space="preserve"> Правительства ХМАО - Югры от 29.04.2021 N 153-п)</w:t>
            </w:r>
          </w:p>
        </w:tc>
      </w:tr>
      <w:tr w:rsidR="00112873">
        <w:tc>
          <w:tcPr>
            <w:tcW w:w="850" w:type="dxa"/>
            <w:vMerge w:val="restart"/>
          </w:tcPr>
          <w:p w:rsidR="00112873" w:rsidRDefault="00112873">
            <w:pPr>
              <w:pStyle w:val="ConsPlusNormal"/>
            </w:pPr>
            <w:r>
              <w:t>1.10.</w:t>
            </w:r>
          </w:p>
        </w:tc>
        <w:tc>
          <w:tcPr>
            <w:tcW w:w="2608" w:type="dxa"/>
            <w:vMerge w:val="restart"/>
          </w:tcPr>
          <w:p w:rsidR="00112873" w:rsidRDefault="00112873">
            <w:pPr>
              <w:pStyle w:val="ConsPlusNormal"/>
            </w:pPr>
            <w:r>
              <w:t>Строительство систем инженерной инфраструктуры в целях обеспечения инженерной подготовки земельных участков для жилищного строительства (1, 4)</w:t>
            </w:r>
          </w:p>
        </w:tc>
        <w:tc>
          <w:tcPr>
            <w:tcW w:w="1757" w:type="dxa"/>
            <w:vMerge w:val="restart"/>
          </w:tcPr>
          <w:p w:rsidR="00112873" w:rsidRDefault="00112873">
            <w:pPr>
              <w:pStyle w:val="ConsPlusNormal"/>
            </w:pPr>
            <w:proofErr w:type="spellStart"/>
            <w:r>
              <w:t>Депстрой</w:t>
            </w:r>
            <w:proofErr w:type="spellEnd"/>
            <w:r>
              <w:t xml:space="preserve">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782126,0</w:t>
            </w:r>
          </w:p>
        </w:tc>
        <w:tc>
          <w:tcPr>
            <w:tcW w:w="1474" w:type="dxa"/>
          </w:tcPr>
          <w:p w:rsidR="00112873" w:rsidRDefault="00112873">
            <w:pPr>
              <w:pStyle w:val="ConsPlusNormal"/>
            </w:pPr>
            <w:r>
              <w:t>427171,7</w:t>
            </w:r>
          </w:p>
        </w:tc>
        <w:tc>
          <w:tcPr>
            <w:tcW w:w="1474" w:type="dxa"/>
          </w:tcPr>
          <w:p w:rsidR="00112873" w:rsidRDefault="00112873">
            <w:pPr>
              <w:pStyle w:val="ConsPlusNormal"/>
            </w:pPr>
            <w:r>
              <w:t>354954,3</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584670,1</w:t>
            </w:r>
          </w:p>
        </w:tc>
        <w:tc>
          <w:tcPr>
            <w:tcW w:w="1474" w:type="dxa"/>
          </w:tcPr>
          <w:p w:rsidR="00112873" w:rsidRDefault="00112873">
            <w:pPr>
              <w:pStyle w:val="ConsPlusNormal"/>
            </w:pPr>
            <w:r>
              <w:t>320378,7</w:t>
            </w:r>
          </w:p>
        </w:tc>
        <w:tc>
          <w:tcPr>
            <w:tcW w:w="1474" w:type="dxa"/>
          </w:tcPr>
          <w:p w:rsidR="00112873" w:rsidRDefault="00112873">
            <w:pPr>
              <w:pStyle w:val="ConsPlusNormal"/>
            </w:pPr>
            <w:r>
              <w:t>264291,4</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197455,9</w:t>
            </w:r>
          </w:p>
        </w:tc>
        <w:tc>
          <w:tcPr>
            <w:tcW w:w="1474" w:type="dxa"/>
          </w:tcPr>
          <w:p w:rsidR="00112873" w:rsidRDefault="00112873">
            <w:pPr>
              <w:pStyle w:val="ConsPlusNormal"/>
            </w:pPr>
            <w:r>
              <w:t>106793,0</w:t>
            </w:r>
          </w:p>
        </w:tc>
        <w:tc>
          <w:tcPr>
            <w:tcW w:w="1474" w:type="dxa"/>
          </w:tcPr>
          <w:p w:rsidR="00112873" w:rsidRDefault="00112873">
            <w:pPr>
              <w:pStyle w:val="ConsPlusNormal"/>
            </w:pPr>
            <w:r>
              <w:t>90662,9</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Borders>
              <w:bottom w:val="nil"/>
            </w:tcBorders>
          </w:tcPr>
          <w:p w:rsidR="00112873" w:rsidRDefault="00112873">
            <w:pPr>
              <w:pStyle w:val="ConsPlusNormal"/>
            </w:pPr>
            <w:r>
              <w:t>1.11.</w:t>
            </w:r>
          </w:p>
        </w:tc>
        <w:tc>
          <w:tcPr>
            <w:tcW w:w="2608" w:type="dxa"/>
            <w:vMerge w:val="restart"/>
            <w:tcBorders>
              <w:bottom w:val="nil"/>
            </w:tcBorders>
          </w:tcPr>
          <w:p w:rsidR="00112873" w:rsidRDefault="00112873">
            <w:pPr>
              <w:pStyle w:val="ConsPlusNormal"/>
            </w:pPr>
            <w:r>
              <w:t xml:space="preserve">Строительство (реконструкция) </w:t>
            </w:r>
            <w:r>
              <w:lastRenderedPageBreak/>
              <w:t>автомобильных дорог общего пользования местного значения при реализации проектов по развитию территорий, предусматривающих строительство жилья (1)</w:t>
            </w:r>
          </w:p>
        </w:tc>
        <w:tc>
          <w:tcPr>
            <w:tcW w:w="1757" w:type="dxa"/>
            <w:vMerge w:val="restart"/>
            <w:tcBorders>
              <w:bottom w:val="nil"/>
            </w:tcBorders>
          </w:tcPr>
          <w:p w:rsidR="00112873" w:rsidRDefault="00112873">
            <w:pPr>
              <w:pStyle w:val="ConsPlusNormal"/>
            </w:pPr>
            <w:proofErr w:type="spellStart"/>
            <w:r>
              <w:lastRenderedPageBreak/>
              <w:t>Депстрой</w:t>
            </w:r>
            <w:proofErr w:type="spellEnd"/>
            <w:r>
              <w:t xml:space="preserve"> Югры, </w:t>
            </w:r>
            <w:proofErr w:type="spellStart"/>
            <w:r>
              <w:t>Депдорхоз</w:t>
            </w:r>
            <w:proofErr w:type="spellEnd"/>
            <w:r>
              <w:t xml:space="preserve"> и </w:t>
            </w:r>
            <w:r>
              <w:lastRenderedPageBreak/>
              <w:t>транспорта Югры, муниципальные образования автономного округа</w:t>
            </w:r>
          </w:p>
        </w:tc>
        <w:tc>
          <w:tcPr>
            <w:tcW w:w="1587" w:type="dxa"/>
          </w:tcPr>
          <w:p w:rsidR="00112873" w:rsidRDefault="00112873">
            <w:pPr>
              <w:pStyle w:val="ConsPlusNormal"/>
            </w:pPr>
            <w:r>
              <w:lastRenderedPageBreak/>
              <w:t>всего</w:t>
            </w:r>
          </w:p>
        </w:tc>
        <w:tc>
          <w:tcPr>
            <w:tcW w:w="1644" w:type="dxa"/>
          </w:tcPr>
          <w:p w:rsidR="00112873" w:rsidRDefault="00112873">
            <w:pPr>
              <w:pStyle w:val="ConsPlusNormal"/>
            </w:pPr>
            <w:r>
              <w:t>88068,4</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6039,7</w:t>
            </w:r>
          </w:p>
        </w:tc>
        <w:tc>
          <w:tcPr>
            <w:tcW w:w="1531" w:type="dxa"/>
          </w:tcPr>
          <w:p w:rsidR="00112873" w:rsidRDefault="00112873">
            <w:pPr>
              <w:pStyle w:val="ConsPlusNormal"/>
            </w:pPr>
            <w:r>
              <w:t>27821,2</w:t>
            </w:r>
          </w:p>
        </w:tc>
        <w:tc>
          <w:tcPr>
            <w:tcW w:w="1531" w:type="dxa"/>
          </w:tcPr>
          <w:p w:rsidR="00112873" w:rsidRDefault="00112873">
            <w:pPr>
              <w:pStyle w:val="ConsPlusNormal"/>
            </w:pPr>
            <w:r>
              <w:t>20929,6</w:t>
            </w:r>
          </w:p>
        </w:tc>
        <w:tc>
          <w:tcPr>
            <w:tcW w:w="1417" w:type="dxa"/>
          </w:tcPr>
          <w:p w:rsidR="00112873" w:rsidRDefault="00112873">
            <w:pPr>
              <w:pStyle w:val="ConsPlusNormal"/>
            </w:pPr>
            <w:r>
              <w:t>33277,9</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 xml:space="preserve">федеральный </w:t>
            </w:r>
            <w:r>
              <w:lastRenderedPageBreak/>
              <w:t>бюджет</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83664,7</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5737,6</w:t>
            </w:r>
          </w:p>
        </w:tc>
        <w:tc>
          <w:tcPr>
            <w:tcW w:w="1531" w:type="dxa"/>
          </w:tcPr>
          <w:p w:rsidR="00112873" w:rsidRDefault="00112873">
            <w:pPr>
              <w:pStyle w:val="ConsPlusNormal"/>
            </w:pPr>
            <w:r>
              <w:t>26430,1</w:t>
            </w:r>
          </w:p>
        </w:tc>
        <w:tc>
          <w:tcPr>
            <w:tcW w:w="1531" w:type="dxa"/>
          </w:tcPr>
          <w:p w:rsidR="00112873" w:rsidRDefault="00112873">
            <w:pPr>
              <w:pStyle w:val="ConsPlusNormal"/>
            </w:pPr>
            <w:r>
              <w:t>19883,1</w:t>
            </w:r>
          </w:p>
        </w:tc>
        <w:tc>
          <w:tcPr>
            <w:tcW w:w="1417" w:type="dxa"/>
          </w:tcPr>
          <w:p w:rsidR="00112873" w:rsidRDefault="00112873">
            <w:pPr>
              <w:pStyle w:val="ConsPlusNormal"/>
            </w:pPr>
            <w:r>
              <w:t>31613,9</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4403,7</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302,1</w:t>
            </w:r>
          </w:p>
        </w:tc>
        <w:tc>
          <w:tcPr>
            <w:tcW w:w="1531" w:type="dxa"/>
          </w:tcPr>
          <w:p w:rsidR="00112873" w:rsidRDefault="00112873">
            <w:pPr>
              <w:pStyle w:val="ConsPlusNormal"/>
            </w:pPr>
            <w:r>
              <w:t>1391,1</w:t>
            </w:r>
          </w:p>
        </w:tc>
        <w:tc>
          <w:tcPr>
            <w:tcW w:w="1531" w:type="dxa"/>
          </w:tcPr>
          <w:p w:rsidR="00112873" w:rsidRDefault="00112873">
            <w:pPr>
              <w:pStyle w:val="ConsPlusNormal"/>
            </w:pPr>
            <w:r>
              <w:t>1046,5</w:t>
            </w:r>
          </w:p>
        </w:tc>
        <w:tc>
          <w:tcPr>
            <w:tcW w:w="1417" w:type="dxa"/>
          </w:tcPr>
          <w:p w:rsidR="00112873" w:rsidRDefault="00112873">
            <w:pPr>
              <w:pStyle w:val="ConsPlusNormal"/>
            </w:pPr>
            <w:r>
              <w:t>1664,0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37" w:history="1">
              <w:r>
                <w:rPr>
                  <w:color w:val="0000FF"/>
                </w:rPr>
                <w:t>постановления</w:t>
              </w:r>
            </w:hyperlink>
            <w:r>
              <w:t xml:space="preserve"> Правительства ХМАО - Югры от 29.04.2021 N 153-п)</w:t>
            </w:r>
          </w:p>
        </w:tc>
      </w:tr>
      <w:tr w:rsidR="00112873">
        <w:tc>
          <w:tcPr>
            <w:tcW w:w="5215" w:type="dxa"/>
            <w:gridSpan w:val="3"/>
            <w:vMerge w:val="restart"/>
            <w:tcBorders>
              <w:bottom w:val="nil"/>
            </w:tcBorders>
          </w:tcPr>
          <w:p w:rsidR="00112873" w:rsidRDefault="00112873">
            <w:pPr>
              <w:pStyle w:val="ConsPlusNormal"/>
            </w:pPr>
            <w:r>
              <w:t>Итого по подпрограмме I</w:t>
            </w:r>
          </w:p>
        </w:tc>
        <w:tc>
          <w:tcPr>
            <w:tcW w:w="1587" w:type="dxa"/>
          </w:tcPr>
          <w:p w:rsidR="00112873" w:rsidRDefault="00112873">
            <w:pPr>
              <w:pStyle w:val="ConsPlusNormal"/>
            </w:pPr>
            <w:r>
              <w:t>Всего</w:t>
            </w:r>
          </w:p>
        </w:tc>
        <w:tc>
          <w:tcPr>
            <w:tcW w:w="1644" w:type="dxa"/>
          </w:tcPr>
          <w:p w:rsidR="00112873" w:rsidRDefault="00112873">
            <w:pPr>
              <w:pStyle w:val="ConsPlusNormal"/>
            </w:pPr>
            <w:r>
              <w:t>67026287,4</w:t>
            </w:r>
          </w:p>
        </w:tc>
        <w:tc>
          <w:tcPr>
            <w:tcW w:w="1474" w:type="dxa"/>
          </w:tcPr>
          <w:p w:rsidR="00112873" w:rsidRDefault="00112873">
            <w:pPr>
              <w:pStyle w:val="ConsPlusNormal"/>
            </w:pPr>
            <w:r>
              <w:t>15515570,7</w:t>
            </w:r>
          </w:p>
        </w:tc>
        <w:tc>
          <w:tcPr>
            <w:tcW w:w="1474" w:type="dxa"/>
          </w:tcPr>
          <w:p w:rsidR="00112873" w:rsidRDefault="00112873">
            <w:pPr>
              <w:pStyle w:val="ConsPlusNormal"/>
            </w:pPr>
            <w:r>
              <w:t>15599028,8</w:t>
            </w:r>
          </w:p>
        </w:tc>
        <w:tc>
          <w:tcPr>
            <w:tcW w:w="1531" w:type="dxa"/>
          </w:tcPr>
          <w:p w:rsidR="00112873" w:rsidRDefault="00112873">
            <w:pPr>
              <w:pStyle w:val="ConsPlusNormal"/>
            </w:pPr>
            <w:r>
              <w:t>8761800,4</w:t>
            </w:r>
          </w:p>
        </w:tc>
        <w:tc>
          <w:tcPr>
            <w:tcW w:w="1531" w:type="dxa"/>
          </w:tcPr>
          <w:p w:rsidR="00112873" w:rsidRDefault="00112873">
            <w:pPr>
              <w:pStyle w:val="ConsPlusNormal"/>
            </w:pPr>
            <w:r>
              <w:t>5812168,9</w:t>
            </w:r>
          </w:p>
        </w:tc>
        <w:tc>
          <w:tcPr>
            <w:tcW w:w="1531" w:type="dxa"/>
          </w:tcPr>
          <w:p w:rsidR="00112873" w:rsidRDefault="00112873">
            <w:pPr>
              <w:pStyle w:val="ConsPlusNormal"/>
            </w:pPr>
            <w:r>
              <w:t>6368332,3</w:t>
            </w:r>
          </w:p>
        </w:tc>
        <w:tc>
          <w:tcPr>
            <w:tcW w:w="1417" w:type="dxa"/>
          </w:tcPr>
          <w:p w:rsidR="00112873" w:rsidRDefault="00112873">
            <w:pPr>
              <w:pStyle w:val="ConsPlusNormal"/>
            </w:pPr>
            <w:r>
              <w:t>5003095,3</w:t>
            </w:r>
          </w:p>
        </w:tc>
        <w:tc>
          <w:tcPr>
            <w:tcW w:w="1417" w:type="dxa"/>
          </w:tcPr>
          <w:p w:rsidR="00112873" w:rsidRDefault="00112873">
            <w:pPr>
              <w:pStyle w:val="ConsPlusNormal"/>
            </w:pPr>
            <w:r>
              <w:t>1661048,5</w:t>
            </w:r>
          </w:p>
        </w:tc>
        <w:tc>
          <w:tcPr>
            <w:tcW w:w="1531" w:type="dxa"/>
          </w:tcPr>
          <w:p w:rsidR="00112873" w:rsidRDefault="00112873">
            <w:pPr>
              <w:pStyle w:val="ConsPlusNormal"/>
            </w:pPr>
            <w:r>
              <w:t>8305242,5</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8026233,2</w:t>
            </w:r>
          </w:p>
        </w:tc>
        <w:tc>
          <w:tcPr>
            <w:tcW w:w="1474" w:type="dxa"/>
          </w:tcPr>
          <w:p w:rsidR="00112873" w:rsidRDefault="00112873">
            <w:pPr>
              <w:pStyle w:val="ConsPlusNormal"/>
            </w:pPr>
            <w:r>
              <w:t>785643,4</w:t>
            </w:r>
          </w:p>
        </w:tc>
        <w:tc>
          <w:tcPr>
            <w:tcW w:w="1474" w:type="dxa"/>
          </w:tcPr>
          <w:p w:rsidR="00112873" w:rsidRDefault="00112873">
            <w:pPr>
              <w:pStyle w:val="ConsPlusNormal"/>
            </w:pPr>
            <w:r>
              <w:t>1420369,2</w:t>
            </w:r>
          </w:p>
        </w:tc>
        <w:tc>
          <w:tcPr>
            <w:tcW w:w="1531" w:type="dxa"/>
          </w:tcPr>
          <w:p w:rsidR="00112873" w:rsidRDefault="00112873">
            <w:pPr>
              <w:pStyle w:val="ConsPlusNormal"/>
            </w:pPr>
            <w:r>
              <w:t>1952760,2</w:t>
            </w:r>
          </w:p>
        </w:tc>
        <w:tc>
          <w:tcPr>
            <w:tcW w:w="1531" w:type="dxa"/>
          </w:tcPr>
          <w:p w:rsidR="00112873" w:rsidRDefault="00112873">
            <w:pPr>
              <w:pStyle w:val="ConsPlusNormal"/>
            </w:pPr>
            <w:r>
              <w:t>1249698,3</w:t>
            </w:r>
          </w:p>
        </w:tc>
        <w:tc>
          <w:tcPr>
            <w:tcW w:w="1531" w:type="dxa"/>
          </w:tcPr>
          <w:p w:rsidR="00112873" w:rsidRDefault="00112873">
            <w:pPr>
              <w:pStyle w:val="ConsPlusNormal"/>
            </w:pPr>
            <w:r>
              <w:t>1679934,9</w:t>
            </w:r>
          </w:p>
        </w:tc>
        <w:tc>
          <w:tcPr>
            <w:tcW w:w="1417" w:type="dxa"/>
          </w:tcPr>
          <w:p w:rsidR="00112873" w:rsidRDefault="00112873">
            <w:pPr>
              <w:pStyle w:val="ConsPlusNormal"/>
            </w:pPr>
            <w:r>
              <w:t>937827,2</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53401590,1</w:t>
            </w:r>
          </w:p>
        </w:tc>
        <w:tc>
          <w:tcPr>
            <w:tcW w:w="1474" w:type="dxa"/>
          </w:tcPr>
          <w:p w:rsidR="00112873" w:rsidRDefault="00112873">
            <w:pPr>
              <w:pStyle w:val="ConsPlusNormal"/>
            </w:pPr>
            <w:r>
              <w:t>13389970,2</w:t>
            </w:r>
          </w:p>
        </w:tc>
        <w:tc>
          <w:tcPr>
            <w:tcW w:w="1474" w:type="dxa"/>
          </w:tcPr>
          <w:p w:rsidR="00112873" w:rsidRDefault="00112873">
            <w:pPr>
              <w:pStyle w:val="ConsPlusNormal"/>
            </w:pPr>
            <w:r>
              <w:t>12843633,7</w:t>
            </w:r>
          </w:p>
        </w:tc>
        <w:tc>
          <w:tcPr>
            <w:tcW w:w="1531" w:type="dxa"/>
          </w:tcPr>
          <w:p w:rsidR="00112873" w:rsidRDefault="00112873">
            <w:pPr>
              <w:pStyle w:val="ConsPlusNormal"/>
            </w:pPr>
            <w:r>
              <w:t>6066247,4</w:t>
            </w:r>
          </w:p>
        </w:tc>
        <w:tc>
          <w:tcPr>
            <w:tcW w:w="1531" w:type="dxa"/>
          </w:tcPr>
          <w:p w:rsidR="00112873" w:rsidRDefault="00112873">
            <w:pPr>
              <w:pStyle w:val="ConsPlusNormal"/>
            </w:pPr>
            <w:r>
              <w:t>4194190,9</w:t>
            </w:r>
          </w:p>
        </w:tc>
        <w:tc>
          <w:tcPr>
            <w:tcW w:w="1531" w:type="dxa"/>
          </w:tcPr>
          <w:p w:rsidR="00112873" w:rsidRDefault="00112873">
            <w:pPr>
              <w:pStyle w:val="ConsPlusNormal"/>
            </w:pPr>
            <w:r>
              <w:t>4290342,8</w:t>
            </w:r>
          </w:p>
        </w:tc>
        <w:tc>
          <w:tcPr>
            <w:tcW w:w="1417" w:type="dxa"/>
          </w:tcPr>
          <w:p w:rsidR="00112873" w:rsidRDefault="00112873">
            <w:pPr>
              <w:pStyle w:val="ConsPlusNormal"/>
            </w:pPr>
            <w:r>
              <w:t>3668856,7</w:t>
            </w:r>
          </w:p>
        </w:tc>
        <w:tc>
          <w:tcPr>
            <w:tcW w:w="1417" w:type="dxa"/>
          </w:tcPr>
          <w:p w:rsidR="00112873" w:rsidRDefault="00112873">
            <w:pPr>
              <w:pStyle w:val="ConsPlusNormal"/>
            </w:pPr>
            <w:r>
              <w:t>1491391,4</w:t>
            </w:r>
          </w:p>
        </w:tc>
        <w:tc>
          <w:tcPr>
            <w:tcW w:w="1531" w:type="dxa"/>
          </w:tcPr>
          <w:p w:rsidR="00112873" w:rsidRDefault="00112873">
            <w:pPr>
              <w:pStyle w:val="ConsPlusNormal"/>
            </w:pPr>
            <w:r>
              <w:t>7456957,0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5598464,1</w:t>
            </w:r>
          </w:p>
        </w:tc>
        <w:tc>
          <w:tcPr>
            <w:tcW w:w="1474" w:type="dxa"/>
          </w:tcPr>
          <w:p w:rsidR="00112873" w:rsidRDefault="00112873">
            <w:pPr>
              <w:pStyle w:val="ConsPlusNormal"/>
            </w:pPr>
            <w:r>
              <w:t>1339957,1</w:t>
            </w:r>
          </w:p>
        </w:tc>
        <w:tc>
          <w:tcPr>
            <w:tcW w:w="1474" w:type="dxa"/>
          </w:tcPr>
          <w:p w:rsidR="00112873" w:rsidRDefault="00112873">
            <w:pPr>
              <w:pStyle w:val="ConsPlusNormal"/>
            </w:pPr>
            <w:r>
              <w:t>1335025,9</w:t>
            </w:r>
          </w:p>
        </w:tc>
        <w:tc>
          <w:tcPr>
            <w:tcW w:w="1531" w:type="dxa"/>
          </w:tcPr>
          <w:p w:rsidR="00112873" w:rsidRDefault="00112873">
            <w:pPr>
              <w:pStyle w:val="ConsPlusNormal"/>
            </w:pPr>
            <w:r>
              <w:t>742792,8</w:t>
            </w:r>
          </w:p>
        </w:tc>
        <w:tc>
          <w:tcPr>
            <w:tcW w:w="1531" w:type="dxa"/>
          </w:tcPr>
          <w:p w:rsidR="00112873" w:rsidRDefault="00112873">
            <w:pPr>
              <w:pStyle w:val="ConsPlusNormal"/>
            </w:pPr>
            <w:r>
              <w:t>368279,7</w:t>
            </w:r>
          </w:p>
        </w:tc>
        <w:tc>
          <w:tcPr>
            <w:tcW w:w="1531" w:type="dxa"/>
          </w:tcPr>
          <w:p w:rsidR="00112873" w:rsidRDefault="00112873">
            <w:pPr>
              <w:pStyle w:val="ConsPlusNormal"/>
            </w:pPr>
            <w:r>
              <w:t>398054,6</w:t>
            </w:r>
          </w:p>
        </w:tc>
        <w:tc>
          <w:tcPr>
            <w:tcW w:w="1417" w:type="dxa"/>
          </w:tcPr>
          <w:p w:rsidR="00112873" w:rsidRDefault="00112873">
            <w:pPr>
              <w:pStyle w:val="ConsPlusNormal"/>
            </w:pPr>
            <w:r>
              <w:t>396411,4</w:t>
            </w:r>
          </w:p>
        </w:tc>
        <w:tc>
          <w:tcPr>
            <w:tcW w:w="1417" w:type="dxa"/>
          </w:tcPr>
          <w:p w:rsidR="00112873" w:rsidRDefault="00112873">
            <w:pPr>
              <w:pStyle w:val="ConsPlusNormal"/>
            </w:pPr>
            <w:r>
              <w:t>169657,1</w:t>
            </w:r>
          </w:p>
        </w:tc>
        <w:tc>
          <w:tcPr>
            <w:tcW w:w="1531" w:type="dxa"/>
          </w:tcPr>
          <w:p w:rsidR="00112873" w:rsidRDefault="00112873">
            <w:pPr>
              <w:pStyle w:val="ConsPlusNormal"/>
            </w:pPr>
            <w:r>
              <w:t>848285,5</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38" w:history="1">
              <w:r>
                <w:rPr>
                  <w:color w:val="0000FF"/>
                </w:rPr>
                <w:t>постановления</w:t>
              </w:r>
            </w:hyperlink>
            <w:r>
              <w:t xml:space="preserve"> Правительства ХМАО - Югры от 23.08.2021 N 324-п)</w:t>
            </w:r>
          </w:p>
        </w:tc>
      </w:tr>
      <w:tr w:rsidR="00112873">
        <w:tc>
          <w:tcPr>
            <w:tcW w:w="20352" w:type="dxa"/>
            <w:gridSpan w:val="13"/>
          </w:tcPr>
          <w:p w:rsidR="00112873" w:rsidRDefault="00112873">
            <w:pPr>
              <w:pStyle w:val="ConsPlusNormal"/>
              <w:outlineLvl w:val="2"/>
            </w:pPr>
            <w:bookmarkStart w:id="9" w:name="P1022"/>
            <w:bookmarkEnd w:id="9"/>
            <w:r>
              <w:t>Подпрограмма II "Создание условий для обеспечения жилыми помещениями граждан"</w:t>
            </w:r>
          </w:p>
        </w:tc>
      </w:tr>
      <w:tr w:rsidR="00112873">
        <w:tc>
          <w:tcPr>
            <w:tcW w:w="850" w:type="dxa"/>
            <w:vMerge w:val="restart"/>
          </w:tcPr>
          <w:p w:rsidR="00112873" w:rsidRDefault="00112873">
            <w:pPr>
              <w:pStyle w:val="ConsPlusNormal"/>
            </w:pPr>
            <w:r>
              <w:lastRenderedPageBreak/>
              <w:t>2.1.</w:t>
            </w:r>
          </w:p>
        </w:tc>
        <w:tc>
          <w:tcPr>
            <w:tcW w:w="2608" w:type="dxa"/>
            <w:vMerge w:val="restart"/>
          </w:tcPr>
          <w:p w:rsidR="00112873" w:rsidRDefault="00112873">
            <w:pPr>
              <w:pStyle w:val="ConsPlusNormal"/>
            </w:pPr>
            <w: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(2)</w:t>
            </w:r>
          </w:p>
        </w:tc>
        <w:tc>
          <w:tcPr>
            <w:tcW w:w="1757" w:type="dxa"/>
            <w:vMerge w:val="restart"/>
          </w:tcPr>
          <w:p w:rsidR="00112873" w:rsidRDefault="00112873">
            <w:pPr>
              <w:pStyle w:val="ConsPlusNormal"/>
            </w:pPr>
            <w:proofErr w:type="spellStart"/>
            <w:r>
              <w:t>Депстрой</w:t>
            </w:r>
            <w:proofErr w:type="spellEnd"/>
            <w:r>
              <w:t xml:space="preserve">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1147862,4</w:t>
            </w:r>
          </w:p>
        </w:tc>
        <w:tc>
          <w:tcPr>
            <w:tcW w:w="1474" w:type="dxa"/>
          </w:tcPr>
          <w:p w:rsidR="00112873" w:rsidRDefault="00112873">
            <w:pPr>
              <w:pStyle w:val="ConsPlusNormal"/>
            </w:pPr>
            <w:r>
              <w:t>146379,1</w:t>
            </w:r>
          </w:p>
        </w:tc>
        <w:tc>
          <w:tcPr>
            <w:tcW w:w="1474" w:type="dxa"/>
          </w:tcPr>
          <w:p w:rsidR="00112873" w:rsidRDefault="00112873">
            <w:pPr>
              <w:pStyle w:val="ConsPlusNormal"/>
            </w:pPr>
            <w:r>
              <w:t>231087,6</w:t>
            </w:r>
          </w:p>
        </w:tc>
        <w:tc>
          <w:tcPr>
            <w:tcW w:w="1531" w:type="dxa"/>
          </w:tcPr>
          <w:p w:rsidR="00112873" w:rsidRDefault="00112873">
            <w:pPr>
              <w:pStyle w:val="ConsPlusNormal"/>
            </w:pPr>
            <w:r>
              <w:t>258539,8</w:t>
            </w:r>
          </w:p>
        </w:tc>
        <w:tc>
          <w:tcPr>
            <w:tcW w:w="1531" w:type="dxa"/>
          </w:tcPr>
          <w:p w:rsidR="00112873" w:rsidRDefault="00112873">
            <w:pPr>
              <w:pStyle w:val="ConsPlusNormal"/>
            </w:pPr>
            <w:r>
              <w:t>255641,2</w:t>
            </w:r>
          </w:p>
        </w:tc>
        <w:tc>
          <w:tcPr>
            <w:tcW w:w="1531" w:type="dxa"/>
          </w:tcPr>
          <w:p w:rsidR="00112873" w:rsidRDefault="00112873">
            <w:pPr>
              <w:pStyle w:val="ConsPlusNormal"/>
            </w:pPr>
            <w:r>
              <w:t>230826,4</w:t>
            </w:r>
          </w:p>
        </w:tc>
        <w:tc>
          <w:tcPr>
            <w:tcW w:w="1417" w:type="dxa"/>
          </w:tcPr>
          <w:p w:rsidR="00112873" w:rsidRDefault="00112873">
            <w:pPr>
              <w:pStyle w:val="ConsPlusNormal"/>
            </w:pPr>
            <w:r>
              <w:t>3626,9</w:t>
            </w:r>
          </w:p>
        </w:tc>
        <w:tc>
          <w:tcPr>
            <w:tcW w:w="1417" w:type="dxa"/>
          </w:tcPr>
          <w:p w:rsidR="00112873" w:rsidRDefault="00112873">
            <w:pPr>
              <w:pStyle w:val="ConsPlusNormal"/>
            </w:pPr>
            <w:r>
              <w:t>3626,9</w:t>
            </w:r>
          </w:p>
        </w:tc>
        <w:tc>
          <w:tcPr>
            <w:tcW w:w="1531" w:type="dxa"/>
          </w:tcPr>
          <w:p w:rsidR="00112873" w:rsidRDefault="00112873">
            <w:pPr>
              <w:pStyle w:val="ConsPlusNormal"/>
            </w:pPr>
            <w:r>
              <w:t>18134,5</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1091800,8</w:t>
            </w:r>
          </w:p>
        </w:tc>
        <w:tc>
          <w:tcPr>
            <w:tcW w:w="1474" w:type="dxa"/>
          </w:tcPr>
          <w:p w:rsidR="00112873" w:rsidRDefault="00112873">
            <w:pPr>
              <w:pStyle w:val="ConsPlusNormal"/>
            </w:pPr>
            <w:r>
              <w:t>134538,5</w:t>
            </w:r>
          </w:p>
        </w:tc>
        <w:tc>
          <w:tcPr>
            <w:tcW w:w="1474" w:type="dxa"/>
          </w:tcPr>
          <w:p w:rsidR="00112873" w:rsidRDefault="00112873">
            <w:pPr>
              <w:pStyle w:val="ConsPlusNormal"/>
            </w:pPr>
            <w:r>
              <w:t>223135,6</w:t>
            </w:r>
          </w:p>
        </w:tc>
        <w:tc>
          <w:tcPr>
            <w:tcW w:w="1531" w:type="dxa"/>
          </w:tcPr>
          <w:p w:rsidR="00112873" w:rsidRDefault="00112873">
            <w:pPr>
              <w:pStyle w:val="ConsPlusNormal"/>
            </w:pPr>
            <w:r>
              <w:t>254912,9</w:t>
            </w:r>
          </w:p>
        </w:tc>
        <w:tc>
          <w:tcPr>
            <w:tcW w:w="1531" w:type="dxa"/>
          </w:tcPr>
          <w:p w:rsidR="00112873" w:rsidRDefault="00112873">
            <w:pPr>
              <w:pStyle w:val="ConsPlusNormal"/>
            </w:pPr>
            <w:r>
              <w:t>252014,3</w:t>
            </w:r>
          </w:p>
        </w:tc>
        <w:tc>
          <w:tcPr>
            <w:tcW w:w="1531" w:type="dxa"/>
          </w:tcPr>
          <w:p w:rsidR="00112873" w:rsidRDefault="00112873">
            <w:pPr>
              <w:pStyle w:val="ConsPlusNormal"/>
            </w:pPr>
            <w:r>
              <w:t>227199,5</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56061,6</w:t>
            </w:r>
          </w:p>
        </w:tc>
        <w:tc>
          <w:tcPr>
            <w:tcW w:w="1474" w:type="dxa"/>
          </w:tcPr>
          <w:p w:rsidR="00112873" w:rsidRDefault="00112873">
            <w:pPr>
              <w:pStyle w:val="ConsPlusNormal"/>
            </w:pPr>
            <w:r>
              <w:t>11840,6</w:t>
            </w:r>
          </w:p>
        </w:tc>
        <w:tc>
          <w:tcPr>
            <w:tcW w:w="1474" w:type="dxa"/>
          </w:tcPr>
          <w:p w:rsidR="00112873" w:rsidRDefault="00112873">
            <w:pPr>
              <w:pStyle w:val="ConsPlusNormal"/>
            </w:pPr>
            <w:r>
              <w:t>7952,0</w:t>
            </w:r>
          </w:p>
        </w:tc>
        <w:tc>
          <w:tcPr>
            <w:tcW w:w="1531" w:type="dxa"/>
          </w:tcPr>
          <w:p w:rsidR="00112873" w:rsidRDefault="00112873">
            <w:pPr>
              <w:pStyle w:val="ConsPlusNormal"/>
            </w:pPr>
            <w:r>
              <w:t>3626,9</w:t>
            </w:r>
          </w:p>
        </w:tc>
        <w:tc>
          <w:tcPr>
            <w:tcW w:w="1531" w:type="dxa"/>
          </w:tcPr>
          <w:p w:rsidR="00112873" w:rsidRDefault="00112873">
            <w:pPr>
              <w:pStyle w:val="ConsPlusNormal"/>
            </w:pPr>
            <w:r>
              <w:t>3626,9</w:t>
            </w:r>
          </w:p>
        </w:tc>
        <w:tc>
          <w:tcPr>
            <w:tcW w:w="1531" w:type="dxa"/>
          </w:tcPr>
          <w:p w:rsidR="00112873" w:rsidRDefault="00112873">
            <w:pPr>
              <w:pStyle w:val="ConsPlusNormal"/>
            </w:pPr>
            <w:r>
              <w:t>3626,9</w:t>
            </w:r>
          </w:p>
        </w:tc>
        <w:tc>
          <w:tcPr>
            <w:tcW w:w="1417" w:type="dxa"/>
          </w:tcPr>
          <w:p w:rsidR="00112873" w:rsidRDefault="00112873">
            <w:pPr>
              <w:pStyle w:val="ConsPlusNormal"/>
            </w:pPr>
            <w:r>
              <w:t>3626,9</w:t>
            </w:r>
          </w:p>
        </w:tc>
        <w:tc>
          <w:tcPr>
            <w:tcW w:w="1417" w:type="dxa"/>
          </w:tcPr>
          <w:p w:rsidR="00112873" w:rsidRDefault="00112873">
            <w:pPr>
              <w:pStyle w:val="ConsPlusNormal"/>
            </w:pPr>
            <w:r>
              <w:t>3626,9</w:t>
            </w:r>
          </w:p>
        </w:tc>
        <w:tc>
          <w:tcPr>
            <w:tcW w:w="1531" w:type="dxa"/>
          </w:tcPr>
          <w:p w:rsidR="00112873" w:rsidRDefault="00112873">
            <w:pPr>
              <w:pStyle w:val="ConsPlusNormal"/>
            </w:pPr>
            <w:r>
              <w:t>18134,5</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2.2.</w:t>
            </w:r>
          </w:p>
        </w:tc>
        <w:tc>
          <w:tcPr>
            <w:tcW w:w="2608" w:type="dxa"/>
            <w:vMerge w:val="restart"/>
          </w:tcPr>
          <w:p w:rsidR="00112873" w:rsidRDefault="00112873">
            <w:pPr>
              <w:pStyle w:val="ConsPlusNormal"/>
            </w:pPr>
            <w: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(2)</w:t>
            </w:r>
          </w:p>
        </w:tc>
        <w:tc>
          <w:tcPr>
            <w:tcW w:w="1757" w:type="dxa"/>
            <w:vMerge w:val="restart"/>
          </w:tcPr>
          <w:p w:rsidR="00112873" w:rsidRDefault="00112873">
            <w:pPr>
              <w:pStyle w:val="ConsPlusNormal"/>
            </w:pPr>
            <w:proofErr w:type="spellStart"/>
            <w:r>
              <w:t>Депстрой</w:t>
            </w:r>
            <w:proofErr w:type="spellEnd"/>
            <w:r>
              <w:t xml:space="preserve">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2219014,8</w:t>
            </w:r>
          </w:p>
        </w:tc>
        <w:tc>
          <w:tcPr>
            <w:tcW w:w="1474" w:type="dxa"/>
          </w:tcPr>
          <w:p w:rsidR="00112873" w:rsidRDefault="00112873">
            <w:pPr>
              <w:pStyle w:val="ConsPlusNormal"/>
            </w:pPr>
            <w:r>
              <w:t>105994,7</w:t>
            </w:r>
          </w:p>
        </w:tc>
        <w:tc>
          <w:tcPr>
            <w:tcW w:w="1474" w:type="dxa"/>
          </w:tcPr>
          <w:p w:rsidR="00112873" w:rsidRDefault="00112873">
            <w:pPr>
              <w:pStyle w:val="ConsPlusNormal"/>
            </w:pPr>
            <w:r>
              <w:t>492531,8</w:t>
            </w:r>
          </w:p>
        </w:tc>
        <w:tc>
          <w:tcPr>
            <w:tcW w:w="1531" w:type="dxa"/>
          </w:tcPr>
          <w:p w:rsidR="00112873" w:rsidRDefault="00112873">
            <w:pPr>
              <w:pStyle w:val="ConsPlusNormal"/>
            </w:pPr>
            <w:r>
              <w:t>273814,2</w:t>
            </w:r>
          </w:p>
        </w:tc>
        <w:tc>
          <w:tcPr>
            <w:tcW w:w="1531" w:type="dxa"/>
          </w:tcPr>
          <w:p w:rsidR="00112873" w:rsidRDefault="00112873">
            <w:pPr>
              <w:pStyle w:val="ConsPlusNormal"/>
            </w:pPr>
            <w:r>
              <w:t>278917,5</w:t>
            </w:r>
          </w:p>
        </w:tc>
        <w:tc>
          <w:tcPr>
            <w:tcW w:w="1531" w:type="dxa"/>
          </w:tcPr>
          <w:p w:rsidR="00112873" w:rsidRDefault="00112873">
            <w:pPr>
              <w:pStyle w:val="ConsPlusNormal"/>
            </w:pPr>
            <w:r>
              <w:t>278282,9</w:t>
            </w:r>
          </w:p>
        </w:tc>
        <w:tc>
          <w:tcPr>
            <w:tcW w:w="1417" w:type="dxa"/>
          </w:tcPr>
          <w:p w:rsidR="00112873" w:rsidRDefault="00112873">
            <w:pPr>
              <w:pStyle w:val="ConsPlusNormal"/>
            </w:pPr>
            <w:r>
              <w:t>263157,9</w:t>
            </w:r>
          </w:p>
        </w:tc>
        <w:tc>
          <w:tcPr>
            <w:tcW w:w="1417" w:type="dxa"/>
          </w:tcPr>
          <w:p w:rsidR="00112873" w:rsidRDefault="00112873">
            <w:pPr>
              <w:pStyle w:val="ConsPlusNormal"/>
            </w:pPr>
            <w:r>
              <w:t>263157,9</w:t>
            </w:r>
          </w:p>
        </w:tc>
        <w:tc>
          <w:tcPr>
            <w:tcW w:w="1531" w:type="dxa"/>
          </w:tcPr>
          <w:p w:rsidR="00112873" w:rsidRDefault="00112873">
            <w:pPr>
              <w:pStyle w:val="ConsPlusNormal"/>
            </w:pPr>
            <w:r>
              <w:t>263157,9</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186881,3</w:t>
            </w:r>
          </w:p>
        </w:tc>
        <w:tc>
          <w:tcPr>
            <w:tcW w:w="1474" w:type="dxa"/>
          </w:tcPr>
          <w:p w:rsidR="00112873" w:rsidRDefault="00112873">
            <w:pPr>
              <w:pStyle w:val="ConsPlusNormal"/>
            </w:pPr>
            <w:r>
              <w:t>4908,2</w:t>
            </w:r>
          </w:p>
        </w:tc>
        <w:tc>
          <w:tcPr>
            <w:tcW w:w="1474" w:type="dxa"/>
          </w:tcPr>
          <w:p w:rsidR="00112873" w:rsidRDefault="00112873">
            <w:pPr>
              <w:pStyle w:val="ConsPlusNormal"/>
            </w:pPr>
            <w:r>
              <w:t>142509,2</w:t>
            </w:r>
          </w:p>
        </w:tc>
        <w:tc>
          <w:tcPr>
            <w:tcW w:w="1531" w:type="dxa"/>
          </w:tcPr>
          <w:p w:rsidR="00112873" w:rsidRDefault="00112873">
            <w:pPr>
              <w:pStyle w:val="ConsPlusNormal"/>
            </w:pPr>
            <w:r>
              <w:t>10123,5</w:t>
            </w:r>
          </w:p>
        </w:tc>
        <w:tc>
          <w:tcPr>
            <w:tcW w:w="1531" w:type="dxa"/>
          </w:tcPr>
          <w:p w:rsidR="00112873" w:rsidRDefault="00112873">
            <w:pPr>
              <w:pStyle w:val="ConsPlusNormal"/>
            </w:pPr>
            <w:r>
              <w:t>14971,6</w:t>
            </w:r>
          </w:p>
        </w:tc>
        <w:tc>
          <w:tcPr>
            <w:tcW w:w="1531" w:type="dxa"/>
          </w:tcPr>
          <w:p w:rsidR="00112873" w:rsidRDefault="00112873">
            <w:pPr>
              <w:pStyle w:val="ConsPlusNormal"/>
            </w:pPr>
            <w:r>
              <w:t>14368,8</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1927525,0</w:t>
            </w:r>
          </w:p>
        </w:tc>
        <w:tc>
          <w:tcPr>
            <w:tcW w:w="1474" w:type="dxa"/>
          </w:tcPr>
          <w:p w:rsidR="00112873" w:rsidRDefault="00112873">
            <w:pPr>
              <w:pStyle w:val="ConsPlusNormal"/>
            </w:pPr>
            <w:r>
              <w:t>95003,5</w:t>
            </w:r>
          </w:p>
        </w:tc>
        <w:tc>
          <w:tcPr>
            <w:tcW w:w="1474" w:type="dxa"/>
          </w:tcPr>
          <w:p w:rsidR="00112873" w:rsidRDefault="00112873">
            <w:pPr>
              <w:pStyle w:val="ConsPlusNormal"/>
            </w:pPr>
            <w:r>
              <w:t>332521,5</w:t>
            </w:r>
          </w:p>
        </w:tc>
        <w:tc>
          <w:tcPr>
            <w:tcW w:w="1531" w:type="dxa"/>
          </w:tcPr>
          <w:p w:rsidR="00112873" w:rsidRDefault="00112873">
            <w:pPr>
              <w:pStyle w:val="ConsPlusNormal"/>
            </w:pPr>
            <w:r>
              <w:t>250000,0</w:t>
            </w:r>
          </w:p>
        </w:tc>
        <w:tc>
          <w:tcPr>
            <w:tcW w:w="1531" w:type="dxa"/>
          </w:tcPr>
          <w:p w:rsidR="00112873" w:rsidRDefault="00112873">
            <w:pPr>
              <w:pStyle w:val="ConsPlusNormal"/>
            </w:pPr>
            <w:r>
              <w:t>250000,0</w:t>
            </w:r>
          </w:p>
        </w:tc>
        <w:tc>
          <w:tcPr>
            <w:tcW w:w="1531" w:type="dxa"/>
          </w:tcPr>
          <w:p w:rsidR="00112873" w:rsidRDefault="00112873">
            <w:pPr>
              <w:pStyle w:val="ConsPlusNormal"/>
            </w:pPr>
            <w:r>
              <w:t>250000,0</w:t>
            </w:r>
          </w:p>
        </w:tc>
        <w:tc>
          <w:tcPr>
            <w:tcW w:w="1417" w:type="dxa"/>
          </w:tcPr>
          <w:p w:rsidR="00112873" w:rsidRDefault="00112873">
            <w:pPr>
              <w:pStyle w:val="ConsPlusNormal"/>
            </w:pPr>
            <w:r>
              <w:t>250000,0</w:t>
            </w:r>
          </w:p>
        </w:tc>
        <w:tc>
          <w:tcPr>
            <w:tcW w:w="1417" w:type="dxa"/>
          </w:tcPr>
          <w:p w:rsidR="00112873" w:rsidRDefault="00112873">
            <w:pPr>
              <w:pStyle w:val="ConsPlusNormal"/>
            </w:pPr>
            <w:r>
              <w:t>250000,0</w:t>
            </w:r>
          </w:p>
        </w:tc>
        <w:tc>
          <w:tcPr>
            <w:tcW w:w="1531" w:type="dxa"/>
          </w:tcPr>
          <w:p w:rsidR="00112873" w:rsidRDefault="00112873">
            <w:pPr>
              <w:pStyle w:val="ConsPlusNormal"/>
            </w:pPr>
            <w:r>
              <w:t>250000,0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104608,5</w:t>
            </w:r>
          </w:p>
        </w:tc>
        <w:tc>
          <w:tcPr>
            <w:tcW w:w="1474" w:type="dxa"/>
          </w:tcPr>
          <w:p w:rsidR="00112873" w:rsidRDefault="00112873">
            <w:pPr>
              <w:pStyle w:val="ConsPlusNormal"/>
            </w:pPr>
            <w:r>
              <w:t>6083,0</w:t>
            </w:r>
          </w:p>
        </w:tc>
        <w:tc>
          <w:tcPr>
            <w:tcW w:w="1474" w:type="dxa"/>
          </w:tcPr>
          <w:p w:rsidR="00112873" w:rsidRDefault="00112873">
            <w:pPr>
              <w:pStyle w:val="ConsPlusNormal"/>
            </w:pPr>
            <w:r>
              <w:t>17501,1</w:t>
            </w:r>
          </w:p>
        </w:tc>
        <w:tc>
          <w:tcPr>
            <w:tcW w:w="1531" w:type="dxa"/>
          </w:tcPr>
          <w:p w:rsidR="00112873" w:rsidRDefault="00112873">
            <w:pPr>
              <w:pStyle w:val="ConsPlusNormal"/>
            </w:pPr>
            <w:r>
              <w:t>13690,7</w:t>
            </w:r>
          </w:p>
        </w:tc>
        <w:tc>
          <w:tcPr>
            <w:tcW w:w="1531" w:type="dxa"/>
          </w:tcPr>
          <w:p w:rsidR="00112873" w:rsidRDefault="00112873">
            <w:pPr>
              <w:pStyle w:val="ConsPlusNormal"/>
            </w:pPr>
            <w:r>
              <w:t>13945,9</w:t>
            </w:r>
          </w:p>
        </w:tc>
        <w:tc>
          <w:tcPr>
            <w:tcW w:w="1531" w:type="dxa"/>
          </w:tcPr>
          <w:p w:rsidR="00112873" w:rsidRDefault="00112873">
            <w:pPr>
              <w:pStyle w:val="ConsPlusNormal"/>
            </w:pPr>
            <w:r>
              <w:t>13914,1</w:t>
            </w:r>
          </w:p>
        </w:tc>
        <w:tc>
          <w:tcPr>
            <w:tcW w:w="1417" w:type="dxa"/>
          </w:tcPr>
          <w:p w:rsidR="00112873" w:rsidRDefault="00112873">
            <w:pPr>
              <w:pStyle w:val="ConsPlusNormal"/>
            </w:pPr>
            <w:r>
              <w:t>13157,9</w:t>
            </w:r>
          </w:p>
        </w:tc>
        <w:tc>
          <w:tcPr>
            <w:tcW w:w="1417" w:type="dxa"/>
          </w:tcPr>
          <w:p w:rsidR="00112873" w:rsidRDefault="00112873">
            <w:pPr>
              <w:pStyle w:val="ConsPlusNormal"/>
            </w:pPr>
            <w:r>
              <w:t>13157,9</w:t>
            </w:r>
          </w:p>
        </w:tc>
        <w:tc>
          <w:tcPr>
            <w:tcW w:w="1531" w:type="dxa"/>
          </w:tcPr>
          <w:p w:rsidR="00112873" w:rsidRDefault="00112873">
            <w:pPr>
              <w:pStyle w:val="ConsPlusNormal"/>
            </w:pPr>
            <w:r>
              <w:t>13157,9</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2.3.</w:t>
            </w:r>
          </w:p>
        </w:tc>
        <w:tc>
          <w:tcPr>
            <w:tcW w:w="2608" w:type="dxa"/>
            <w:vMerge w:val="restart"/>
          </w:tcPr>
          <w:p w:rsidR="00112873" w:rsidRDefault="00112873">
            <w:pPr>
              <w:pStyle w:val="ConsPlusNormal"/>
            </w:pPr>
            <w:r>
              <w:t xml:space="preserve">Субвенции на </w:t>
            </w:r>
            <w:r>
              <w:lastRenderedPageBreak/>
              <w:t xml:space="preserve">реализацию полномочий, указанных в </w:t>
            </w:r>
            <w:hyperlink r:id="rId139" w:history="1">
              <w:r>
                <w:rPr>
                  <w:color w:val="0000FF"/>
                </w:rPr>
                <w:t>пунктах 3.1</w:t>
              </w:r>
            </w:hyperlink>
            <w:r>
              <w:t xml:space="preserve">, </w:t>
            </w:r>
            <w:hyperlink r:id="rId140"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(2)</w:t>
            </w:r>
          </w:p>
        </w:tc>
        <w:tc>
          <w:tcPr>
            <w:tcW w:w="1757" w:type="dxa"/>
            <w:vMerge w:val="restart"/>
          </w:tcPr>
          <w:p w:rsidR="00112873" w:rsidRDefault="00112873">
            <w:pPr>
              <w:pStyle w:val="ConsPlusNormal"/>
            </w:pPr>
            <w:proofErr w:type="spellStart"/>
            <w:r>
              <w:lastRenderedPageBreak/>
              <w:t>Депстрой</w:t>
            </w:r>
            <w:proofErr w:type="spellEnd"/>
            <w:r>
              <w:t xml:space="preserve"> Югры, </w:t>
            </w:r>
            <w:r>
              <w:lastRenderedPageBreak/>
              <w:t>муниципальные образования автономного округа</w:t>
            </w:r>
          </w:p>
        </w:tc>
        <w:tc>
          <w:tcPr>
            <w:tcW w:w="1587" w:type="dxa"/>
          </w:tcPr>
          <w:p w:rsidR="00112873" w:rsidRDefault="00112873">
            <w:pPr>
              <w:pStyle w:val="ConsPlusNormal"/>
            </w:pPr>
            <w:r>
              <w:lastRenderedPageBreak/>
              <w:t>всего</w:t>
            </w:r>
          </w:p>
        </w:tc>
        <w:tc>
          <w:tcPr>
            <w:tcW w:w="1644" w:type="dxa"/>
          </w:tcPr>
          <w:p w:rsidR="00112873" w:rsidRDefault="00112873">
            <w:pPr>
              <w:pStyle w:val="ConsPlusNormal"/>
            </w:pPr>
            <w:r>
              <w:t>6024,0</w:t>
            </w:r>
          </w:p>
        </w:tc>
        <w:tc>
          <w:tcPr>
            <w:tcW w:w="1474" w:type="dxa"/>
          </w:tcPr>
          <w:p w:rsidR="00112873" w:rsidRDefault="00112873">
            <w:pPr>
              <w:pStyle w:val="ConsPlusNormal"/>
            </w:pPr>
            <w:r>
              <w:t>502,0</w:t>
            </w:r>
          </w:p>
        </w:tc>
        <w:tc>
          <w:tcPr>
            <w:tcW w:w="1474" w:type="dxa"/>
          </w:tcPr>
          <w:p w:rsidR="00112873" w:rsidRDefault="00112873">
            <w:pPr>
              <w:pStyle w:val="ConsPlusNormal"/>
            </w:pPr>
            <w:r>
              <w:t>502,0</w:t>
            </w:r>
          </w:p>
        </w:tc>
        <w:tc>
          <w:tcPr>
            <w:tcW w:w="1531" w:type="dxa"/>
          </w:tcPr>
          <w:p w:rsidR="00112873" w:rsidRDefault="00112873">
            <w:pPr>
              <w:pStyle w:val="ConsPlusNormal"/>
            </w:pPr>
            <w:r>
              <w:t>502,0</w:t>
            </w:r>
          </w:p>
        </w:tc>
        <w:tc>
          <w:tcPr>
            <w:tcW w:w="1531" w:type="dxa"/>
          </w:tcPr>
          <w:p w:rsidR="00112873" w:rsidRDefault="00112873">
            <w:pPr>
              <w:pStyle w:val="ConsPlusNormal"/>
            </w:pPr>
            <w:r>
              <w:t>502,0</w:t>
            </w:r>
          </w:p>
        </w:tc>
        <w:tc>
          <w:tcPr>
            <w:tcW w:w="1531" w:type="dxa"/>
          </w:tcPr>
          <w:p w:rsidR="00112873" w:rsidRDefault="00112873">
            <w:pPr>
              <w:pStyle w:val="ConsPlusNormal"/>
            </w:pPr>
            <w:r>
              <w:t>502,0</w:t>
            </w:r>
          </w:p>
        </w:tc>
        <w:tc>
          <w:tcPr>
            <w:tcW w:w="1417" w:type="dxa"/>
          </w:tcPr>
          <w:p w:rsidR="00112873" w:rsidRDefault="00112873">
            <w:pPr>
              <w:pStyle w:val="ConsPlusNormal"/>
            </w:pPr>
            <w:r>
              <w:t>502,0</w:t>
            </w:r>
          </w:p>
        </w:tc>
        <w:tc>
          <w:tcPr>
            <w:tcW w:w="1417" w:type="dxa"/>
          </w:tcPr>
          <w:p w:rsidR="00112873" w:rsidRDefault="00112873">
            <w:pPr>
              <w:pStyle w:val="ConsPlusNormal"/>
            </w:pPr>
            <w:r>
              <w:t>502,0</w:t>
            </w:r>
          </w:p>
        </w:tc>
        <w:tc>
          <w:tcPr>
            <w:tcW w:w="1531" w:type="dxa"/>
          </w:tcPr>
          <w:p w:rsidR="00112873" w:rsidRDefault="00112873">
            <w:pPr>
              <w:pStyle w:val="ConsPlusNormal"/>
            </w:pPr>
            <w:r>
              <w:t>2510,0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6024,0</w:t>
            </w:r>
          </w:p>
        </w:tc>
        <w:tc>
          <w:tcPr>
            <w:tcW w:w="1474" w:type="dxa"/>
          </w:tcPr>
          <w:p w:rsidR="00112873" w:rsidRDefault="00112873">
            <w:pPr>
              <w:pStyle w:val="ConsPlusNormal"/>
            </w:pPr>
            <w:r>
              <w:t>502,0</w:t>
            </w:r>
          </w:p>
        </w:tc>
        <w:tc>
          <w:tcPr>
            <w:tcW w:w="1474" w:type="dxa"/>
          </w:tcPr>
          <w:p w:rsidR="00112873" w:rsidRDefault="00112873">
            <w:pPr>
              <w:pStyle w:val="ConsPlusNormal"/>
            </w:pPr>
            <w:r>
              <w:t>502,0</w:t>
            </w:r>
          </w:p>
        </w:tc>
        <w:tc>
          <w:tcPr>
            <w:tcW w:w="1531" w:type="dxa"/>
          </w:tcPr>
          <w:p w:rsidR="00112873" w:rsidRDefault="00112873">
            <w:pPr>
              <w:pStyle w:val="ConsPlusNormal"/>
            </w:pPr>
            <w:r>
              <w:t>502,0</w:t>
            </w:r>
          </w:p>
        </w:tc>
        <w:tc>
          <w:tcPr>
            <w:tcW w:w="1531" w:type="dxa"/>
          </w:tcPr>
          <w:p w:rsidR="00112873" w:rsidRDefault="00112873">
            <w:pPr>
              <w:pStyle w:val="ConsPlusNormal"/>
            </w:pPr>
            <w:r>
              <w:t>502,0</w:t>
            </w:r>
          </w:p>
        </w:tc>
        <w:tc>
          <w:tcPr>
            <w:tcW w:w="1531" w:type="dxa"/>
          </w:tcPr>
          <w:p w:rsidR="00112873" w:rsidRDefault="00112873">
            <w:pPr>
              <w:pStyle w:val="ConsPlusNormal"/>
            </w:pPr>
            <w:r>
              <w:t>502,0</w:t>
            </w:r>
          </w:p>
        </w:tc>
        <w:tc>
          <w:tcPr>
            <w:tcW w:w="1417" w:type="dxa"/>
          </w:tcPr>
          <w:p w:rsidR="00112873" w:rsidRDefault="00112873">
            <w:pPr>
              <w:pStyle w:val="ConsPlusNormal"/>
            </w:pPr>
            <w:r>
              <w:t>502,0</w:t>
            </w:r>
          </w:p>
        </w:tc>
        <w:tc>
          <w:tcPr>
            <w:tcW w:w="1417" w:type="dxa"/>
          </w:tcPr>
          <w:p w:rsidR="00112873" w:rsidRDefault="00112873">
            <w:pPr>
              <w:pStyle w:val="ConsPlusNormal"/>
            </w:pPr>
            <w:r>
              <w:t>502,0</w:t>
            </w:r>
          </w:p>
        </w:tc>
        <w:tc>
          <w:tcPr>
            <w:tcW w:w="1531" w:type="dxa"/>
          </w:tcPr>
          <w:p w:rsidR="00112873" w:rsidRDefault="00112873">
            <w:pPr>
              <w:pStyle w:val="ConsPlusNormal"/>
            </w:pPr>
            <w:r>
              <w:t>2510,0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2.4.</w:t>
            </w:r>
          </w:p>
        </w:tc>
        <w:tc>
          <w:tcPr>
            <w:tcW w:w="2608" w:type="dxa"/>
            <w:vMerge w:val="restart"/>
          </w:tcPr>
          <w:p w:rsidR="00112873" w:rsidRDefault="00112873">
            <w:pPr>
              <w:pStyle w:val="ConsPlusNormal"/>
            </w:pPr>
            <w:r>
              <w:t xml:space="preserve">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w:t>
            </w:r>
            <w:r>
              <w:lastRenderedPageBreak/>
              <w:t>террористических актов правомерными действиями (2)</w:t>
            </w:r>
          </w:p>
        </w:tc>
        <w:tc>
          <w:tcPr>
            <w:tcW w:w="1757" w:type="dxa"/>
            <w:vMerge w:val="restart"/>
          </w:tcPr>
          <w:p w:rsidR="00112873" w:rsidRDefault="00112873">
            <w:pPr>
              <w:pStyle w:val="ConsPlusNormal"/>
            </w:pPr>
            <w:proofErr w:type="spellStart"/>
            <w:r>
              <w:lastRenderedPageBreak/>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lastRenderedPageBreak/>
              <w:t>2.5.</w:t>
            </w:r>
          </w:p>
        </w:tc>
        <w:tc>
          <w:tcPr>
            <w:tcW w:w="2608" w:type="dxa"/>
            <w:vMerge w:val="restart"/>
          </w:tcPr>
          <w:p w:rsidR="00112873" w:rsidRDefault="00112873">
            <w:pPr>
              <w:pStyle w:val="ConsPlusNormal"/>
            </w:pPr>
            <w:r>
              <w:t>Обеспечение жильем граждан, уволенных с военной службы (службы), и приравненных к ним лиц (2)</w:t>
            </w:r>
          </w:p>
        </w:tc>
        <w:tc>
          <w:tcPr>
            <w:tcW w:w="1757" w:type="dxa"/>
            <w:vMerge w:val="restart"/>
          </w:tcPr>
          <w:p w:rsidR="00112873" w:rsidRDefault="00112873">
            <w:pPr>
              <w:pStyle w:val="ConsPlusNormal"/>
            </w:pPr>
            <w:proofErr w:type="spellStart"/>
            <w:r>
              <w:t>Депстрой</w:t>
            </w:r>
            <w:proofErr w:type="spellEnd"/>
            <w:r>
              <w:t xml:space="preserve">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2.6.</w:t>
            </w:r>
          </w:p>
        </w:tc>
        <w:tc>
          <w:tcPr>
            <w:tcW w:w="2608" w:type="dxa"/>
            <w:vMerge w:val="restart"/>
          </w:tcPr>
          <w:p w:rsidR="00112873" w:rsidRDefault="00112873">
            <w:pPr>
              <w:pStyle w:val="ConsPlusNormal"/>
            </w:pPr>
            <w:r>
              <w:t>Переселение граждан из не предназначенных для проживания строений, созданных в период промышленного освоения Сибири и Дальнего Востока (2)</w:t>
            </w:r>
          </w:p>
        </w:tc>
        <w:tc>
          <w:tcPr>
            <w:tcW w:w="1757" w:type="dxa"/>
            <w:vMerge w:val="restart"/>
          </w:tcPr>
          <w:p w:rsidR="00112873" w:rsidRDefault="00112873">
            <w:pPr>
              <w:pStyle w:val="ConsPlusNormal"/>
            </w:pPr>
            <w:proofErr w:type="spellStart"/>
            <w:r>
              <w:t>Депстрой</w:t>
            </w:r>
            <w:proofErr w:type="spellEnd"/>
            <w:r>
              <w:t xml:space="preserve">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1388639,8</w:t>
            </w:r>
          </w:p>
        </w:tc>
        <w:tc>
          <w:tcPr>
            <w:tcW w:w="1474" w:type="dxa"/>
          </w:tcPr>
          <w:p w:rsidR="00112873" w:rsidRDefault="00112873">
            <w:pPr>
              <w:pStyle w:val="ConsPlusNormal"/>
            </w:pPr>
            <w:r>
              <w:t>0,0</w:t>
            </w:r>
          </w:p>
        </w:tc>
        <w:tc>
          <w:tcPr>
            <w:tcW w:w="1474" w:type="dxa"/>
          </w:tcPr>
          <w:p w:rsidR="00112873" w:rsidRDefault="00112873">
            <w:pPr>
              <w:pStyle w:val="ConsPlusNormal"/>
            </w:pPr>
            <w:r>
              <w:t>9609,1</w:t>
            </w:r>
          </w:p>
        </w:tc>
        <w:tc>
          <w:tcPr>
            <w:tcW w:w="1531" w:type="dxa"/>
          </w:tcPr>
          <w:p w:rsidR="00112873" w:rsidRDefault="00112873">
            <w:pPr>
              <w:pStyle w:val="ConsPlusNormal"/>
            </w:pPr>
            <w:r>
              <w:t>483972,7</w:t>
            </w:r>
          </w:p>
        </w:tc>
        <w:tc>
          <w:tcPr>
            <w:tcW w:w="1531" w:type="dxa"/>
          </w:tcPr>
          <w:p w:rsidR="00112873" w:rsidRDefault="00112873">
            <w:pPr>
              <w:pStyle w:val="ConsPlusNormal"/>
            </w:pPr>
            <w:r>
              <w:t>447529,0</w:t>
            </w:r>
          </w:p>
        </w:tc>
        <w:tc>
          <w:tcPr>
            <w:tcW w:w="1531" w:type="dxa"/>
          </w:tcPr>
          <w:p w:rsidR="00112873" w:rsidRDefault="00112873">
            <w:pPr>
              <w:pStyle w:val="ConsPlusNormal"/>
            </w:pPr>
            <w:r>
              <w:t>447529,0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506809,1</w:t>
            </w:r>
          </w:p>
        </w:tc>
        <w:tc>
          <w:tcPr>
            <w:tcW w:w="1474" w:type="dxa"/>
          </w:tcPr>
          <w:p w:rsidR="00112873" w:rsidRDefault="00112873">
            <w:pPr>
              <w:pStyle w:val="ConsPlusNormal"/>
            </w:pPr>
            <w:r>
              <w:t>0,0</w:t>
            </w:r>
          </w:p>
        </w:tc>
        <w:tc>
          <w:tcPr>
            <w:tcW w:w="1474" w:type="dxa"/>
          </w:tcPr>
          <w:p w:rsidR="00112873" w:rsidRDefault="00112873">
            <w:pPr>
              <w:pStyle w:val="ConsPlusNormal"/>
            </w:pPr>
            <w:r>
              <w:t>2738,2</w:t>
            </w:r>
          </w:p>
        </w:tc>
        <w:tc>
          <w:tcPr>
            <w:tcW w:w="1531" w:type="dxa"/>
          </w:tcPr>
          <w:p w:rsidR="00112873" w:rsidRDefault="00112873">
            <w:pPr>
              <w:pStyle w:val="ConsPlusNormal"/>
            </w:pPr>
            <w:r>
              <w:t>133560,7</w:t>
            </w:r>
          </w:p>
        </w:tc>
        <w:tc>
          <w:tcPr>
            <w:tcW w:w="1531" w:type="dxa"/>
          </w:tcPr>
          <w:p w:rsidR="00112873" w:rsidRDefault="00112873">
            <w:pPr>
              <w:pStyle w:val="ConsPlusNormal"/>
            </w:pPr>
            <w:r>
              <w:t>185255,1</w:t>
            </w:r>
          </w:p>
        </w:tc>
        <w:tc>
          <w:tcPr>
            <w:tcW w:w="1531" w:type="dxa"/>
          </w:tcPr>
          <w:p w:rsidR="00112873" w:rsidRDefault="00112873">
            <w:pPr>
              <w:pStyle w:val="ConsPlusNormal"/>
            </w:pPr>
            <w:r>
              <w:t>185255,1</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770877,3</w:t>
            </w:r>
          </w:p>
        </w:tc>
        <w:tc>
          <w:tcPr>
            <w:tcW w:w="1474" w:type="dxa"/>
          </w:tcPr>
          <w:p w:rsidR="00112873" w:rsidRDefault="00112873">
            <w:pPr>
              <w:pStyle w:val="ConsPlusNormal"/>
            </w:pPr>
            <w:r>
              <w:t>0,0</w:t>
            </w:r>
          </w:p>
        </w:tc>
        <w:tc>
          <w:tcPr>
            <w:tcW w:w="1474" w:type="dxa"/>
          </w:tcPr>
          <w:p w:rsidR="00112873" w:rsidRDefault="00112873">
            <w:pPr>
              <w:pStyle w:val="ConsPlusNormal"/>
            </w:pPr>
            <w:r>
              <w:t>6389,9</w:t>
            </w:r>
          </w:p>
        </w:tc>
        <w:tc>
          <w:tcPr>
            <w:tcW w:w="1531" w:type="dxa"/>
          </w:tcPr>
          <w:p w:rsidR="00112873" w:rsidRDefault="00112873">
            <w:pPr>
              <w:pStyle w:val="ConsPlusNormal"/>
            </w:pPr>
            <w:r>
              <w:t>311641,6</w:t>
            </w:r>
          </w:p>
        </w:tc>
        <w:tc>
          <w:tcPr>
            <w:tcW w:w="1531" w:type="dxa"/>
          </w:tcPr>
          <w:p w:rsidR="00112873" w:rsidRDefault="00112873">
            <w:pPr>
              <w:pStyle w:val="ConsPlusNormal"/>
            </w:pPr>
            <w:r>
              <w:t>226422,9</w:t>
            </w:r>
          </w:p>
        </w:tc>
        <w:tc>
          <w:tcPr>
            <w:tcW w:w="1531" w:type="dxa"/>
          </w:tcPr>
          <w:p w:rsidR="00112873" w:rsidRDefault="00112873">
            <w:pPr>
              <w:pStyle w:val="ConsPlusNormal"/>
            </w:pPr>
            <w:r>
              <w:t>226422,9</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110953,4</w:t>
            </w:r>
          </w:p>
        </w:tc>
        <w:tc>
          <w:tcPr>
            <w:tcW w:w="1474" w:type="dxa"/>
          </w:tcPr>
          <w:p w:rsidR="00112873" w:rsidRDefault="00112873">
            <w:pPr>
              <w:pStyle w:val="ConsPlusNormal"/>
            </w:pPr>
            <w:r>
              <w:t>0,0</w:t>
            </w:r>
          </w:p>
        </w:tc>
        <w:tc>
          <w:tcPr>
            <w:tcW w:w="1474" w:type="dxa"/>
          </w:tcPr>
          <w:p w:rsidR="00112873" w:rsidRDefault="00112873">
            <w:pPr>
              <w:pStyle w:val="ConsPlusNormal"/>
            </w:pPr>
            <w:r>
              <w:t>481,0</w:t>
            </w:r>
          </w:p>
        </w:tc>
        <w:tc>
          <w:tcPr>
            <w:tcW w:w="1531" w:type="dxa"/>
          </w:tcPr>
          <w:p w:rsidR="00112873" w:rsidRDefault="00112873">
            <w:pPr>
              <w:pStyle w:val="ConsPlusNormal"/>
            </w:pPr>
            <w:r>
              <w:t>38770,4</w:t>
            </w:r>
          </w:p>
        </w:tc>
        <w:tc>
          <w:tcPr>
            <w:tcW w:w="1531" w:type="dxa"/>
          </w:tcPr>
          <w:p w:rsidR="00112873" w:rsidRDefault="00112873">
            <w:pPr>
              <w:pStyle w:val="ConsPlusNormal"/>
            </w:pPr>
            <w:r>
              <w:t>35851,0</w:t>
            </w:r>
          </w:p>
        </w:tc>
        <w:tc>
          <w:tcPr>
            <w:tcW w:w="1531" w:type="dxa"/>
          </w:tcPr>
          <w:p w:rsidR="00112873" w:rsidRDefault="00112873">
            <w:pPr>
              <w:pStyle w:val="ConsPlusNormal"/>
            </w:pPr>
            <w:r>
              <w:t>35851,0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иные источники </w:t>
            </w:r>
            <w:r>
              <w:lastRenderedPageBreak/>
              <w:t>финансирования</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Borders>
              <w:bottom w:val="nil"/>
            </w:tcBorders>
          </w:tcPr>
          <w:p w:rsidR="00112873" w:rsidRDefault="00112873">
            <w:pPr>
              <w:pStyle w:val="ConsPlusNormal"/>
            </w:pPr>
            <w:r>
              <w:lastRenderedPageBreak/>
              <w:t>2.7.</w:t>
            </w:r>
          </w:p>
        </w:tc>
        <w:tc>
          <w:tcPr>
            <w:tcW w:w="2608" w:type="dxa"/>
            <w:vMerge w:val="restart"/>
            <w:tcBorders>
              <w:bottom w:val="nil"/>
            </w:tcBorders>
          </w:tcPr>
          <w:p w:rsidR="00112873" w:rsidRDefault="00112873">
            <w:pPr>
              <w:pStyle w:val="ConsPlusNormal"/>
            </w:pPr>
            <w:r>
              <w:t>Оказание государственной поддержки на улучшение жилищных условий отдельным категориям граждан (2)</w:t>
            </w:r>
          </w:p>
        </w:tc>
        <w:tc>
          <w:tcPr>
            <w:tcW w:w="1757" w:type="dxa"/>
            <w:vMerge w:val="restart"/>
            <w:tcBorders>
              <w:bottom w:val="nil"/>
            </w:tcBorders>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16254095,5</w:t>
            </w:r>
          </w:p>
        </w:tc>
        <w:tc>
          <w:tcPr>
            <w:tcW w:w="1474" w:type="dxa"/>
          </w:tcPr>
          <w:p w:rsidR="00112873" w:rsidRDefault="00112873">
            <w:pPr>
              <w:pStyle w:val="ConsPlusNormal"/>
            </w:pPr>
            <w:r>
              <w:t>5763503,4</w:t>
            </w:r>
          </w:p>
        </w:tc>
        <w:tc>
          <w:tcPr>
            <w:tcW w:w="1474" w:type="dxa"/>
          </w:tcPr>
          <w:p w:rsidR="00112873" w:rsidRDefault="00112873">
            <w:pPr>
              <w:pStyle w:val="ConsPlusNormal"/>
            </w:pPr>
            <w:r>
              <w:t>3981487,0</w:t>
            </w:r>
          </w:p>
        </w:tc>
        <w:tc>
          <w:tcPr>
            <w:tcW w:w="1531" w:type="dxa"/>
          </w:tcPr>
          <w:p w:rsidR="00112873" w:rsidRDefault="00112873">
            <w:pPr>
              <w:pStyle w:val="ConsPlusNormal"/>
            </w:pPr>
            <w:r>
              <w:t>1978483,3</w:t>
            </w:r>
          </w:p>
        </w:tc>
        <w:tc>
          <w:tcPr>
            <w:tcW w:w="1531" w:type="dxa"/>
          </w:tcPr>
          <w:p w:rsidR="00112873" w:rsidRDefault="00112873">
            <w:pPr>
              <w:pStyle w:val="ConsPlusNormal"/>
            </w:pPr>
            <w:r>
              <w:t>1650189,8</w:t>
            </w:r>
          </w:p>
        </w:tc>
        <w:tc>
          <w:tcPr>
            <w:tcW w:w="1531" w:type="dxa"/>
          </w:tcPr>
          <w:p w:rsidR="00112873" w:rsidRDefault="00112873">
            <w:pPr>
              <w:pStyle w:val="ConsPlusNormal"/>
            </w:pPr>
            <w:r>
              <w:t>1737054,0</w:t>
            </w:r>
          </w:p>
        </w:tc>
        <w:tc>
          <w:tcPr>
            <w:tcW w:w="1417" w:type="dxa"/>
          </w:tcPr>
          <w:p w:rsidR="00112873" w:rsidRDefault="00112873">
            <w:pPr>
              <w:pStyle w:val="ConsPlusNormal"/>
            </w:pPr>
            <w:r>
              <w:t>209054,0</w:t>
            </w:r>
          </w:p>
        </w:tc>
        <w:tc>
          <w:tcPr>
            <w:tcW w:w="1417" w:type="dxa"/>
          </w:tcPr>
          <w:p w:rsidR="00112873" w:rsidRDefault="00112873">
            <w:pPr>
              <w:pStyle w:val="ConsPlusNormal"/>
            </w:pPr>
            <w:r>
              <w:t>209054,0</w:t>
            </w:r>
          </w:p>
        </w:tc>
        <w:tc>
          <w:tcPr>
            <w:tcW w:w="1531" w:type="dxa"/>
          </w:tcPr>
          <w:p w:rsidR="00112873" w:rsidRDefault="00112873">
            <w:pPr>
              <w:pStyle w:val="ConsPlusNormal"/>
            </w:pPr>
            <w:r>
              <w:t>725270,0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4694784,0</w:t>
            </w:r>
          </w:p>
        </w:tc>
        <w:tc>
          <w:tcPr>
            <w:tcW w:w="1474" w:type="dxa"/>
          </w:tcPr>
          <w:p w:rsidR="00112873" w:rsidRDefault="00112873">
            <w:pPr>
              <w:pStyle w:val="ConsPlusNormal"/>
            </w:pPr>
            <w:r>
              <w:t>345480,2</w:t>
            </w:r>
          </w:p>
        </w:tc>
        <w:tc>
          <w:tcPr>
            <w:tcW w:w="1474" w:type="dxa"/>
          </w:tcPr>
          <w:p w:rsidR="00112873" w:rsidRDefault="00112873">
            <w:pPr>
              <w:pStyle w:val="ConsPlusNormal"/>
            </w:pPr>
            <w:r>
              <w:t>382938,7</w:t>
            </w:r>
          </w:p>
        </w:tc>
        <w:tc>
          <w:tcPr>
            <w:tcW w:w="1531" w:type="dxa"/>
          </w:tcPr>
          <w:p w:rsidR="00112873" w:rsidRDefault="00112873">
            <w:pPr>
              <w:pStyle w:val="ConsPlusNormal"/>
            </w:pPr>
            <w:r>
              <w:t>1894209,3</w:t>
            </w:r>
          </w:p>
        </w:tc>
        <w:tc>
          <w:tcPr>
            <w:tcW w:w="1531" w:type="dxa"/>
          </w:tcPr>
          <w:p w:rsidR="00112873" w:rsidRDefault="00112873">
            <w:pPr>
              <w:pStyle w:val="ConsPlusNormal"/>
            </w:pPr>
            <w:r>
              <w:t>635915,8</w:t>
            </w:r>
          </w:p>
        </w:tc>
        <w:tc>
          <w:tcPr>
            <w:tcW w:w="1531" w:type="dxa"/>
          </w:tcPr>
          <w:p w:rsidR="00112873" w:rsidRDefault="00112873">
            <w:pPr>
              <w:pStyle w:val="ConsPlusNormal"/>
            </w:pPr>
            <w:r>
              <w:t>722780,0</w:t>
            </w:r>
          </w:p>
        </w:tc>
        <w:tc>
          <w:tcPr>
            <w:tcW w:w="1417" w:type="dxa"/>
          </w:tcPr>
          <w:p w:rsidR="00112873" w:rsidRDefault="00112873">
            <w:pPr>
              <w:pStyle w:val="ConsPlusNormal"/>
            </w:pPr>
            <w:r>
              <w:t>124780,0</w:t>
            </w:r>
          </w:p>
        </w:tc>
        <w:tc>
          <w:tcPr>
            <w:tcW w:w="1417" w:type="dxa"/>
          </w:tcPr>
          <w:p w:rsidR="00112873" w:rsidRDefault="00112873">
            <w:pPr>
              <w:pStyle w:val="ConsPlusNormal"/>
            </w:pPr>
            <w:r>
              <w:t>124780,0</w:t>
            </w:r>
          </w:p>
        </w:tc>
        <w:tc>
          <w:tcPr>
            <w:tcW w:w="1531" w:type="dxa"/>
          </w:tcPr>
          <w:p w:rsidR="00112873" w:rsidRDefault="00112873">
            <w:pPr>
              <w:pStyle w:val="ConsPlusNormal"/>
            </w:pPr>
            <w:r>
              <w:t>463900,0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11559311,5</w:t>
            </w:r>
          </w:p>
        </w:tc>
        <w:tc>
          <w:tcPr>
            <w:tcW w:w="1474" w:type="dxa"/>
            <w:tcBorders>
              <w:bottom w:val="nil"/>
            </w:tcBorders>
          </w:tcPr>
          <w:p w:rsidR="00112873" w:rsidRDefault="00112873">
            <w:pPr>
              <w:pStyle w:val="ConsPlusNormal"/>
            </w:pPr>
            <w:r>
              <w:t>5418023,2</w:t>
            </w:r>
          </w:p>
        </w:tc>
        <w:tc>
          <w:tcPr>
            <w:tcW w:w="1474" w:type="dxa"/>
            <w:tcBorders>
              <w:bottom w:val="nil"/>
            </w:tcBorders>
          </w:tcPr>
          <w:p w:rsidR="00112873" w:rsidRDefault="00112873">
            <w:pPr>
              <w:pStyle w:val="ConsPlusNormal"/>
            </w:pPr>
            <w:r>
              <w:t>3598548,3</w:t>
            </w:r>
          </w:p>
        </w:tc>
        <w:tc>
          <w:tcPr>
            <w:tcW w:w="1531" w:type="dxa"/>
            <w:tcBorders>
              <w:bottom w:val="nil"/>
            </w:tcBorders>
          </w:tcPr>
          <w:p w:rsidR="00112873" w:rsidRDefault="00112873">
            <w:pPr>
              <w:pStyle w:val="ConsPlusNormal"/>
            </w:pPr>
            <w:r>
              <w:t>84274,0</w:t>
            </w:r>
          </w:p>
        </w:tc>
        <w:tc>
          <w:tcPr>
            <w:tcW w:w="1531" w:type="dxa"/>
            <w:tcBorders>
              <w:bottom w:val="nil"/>
            </w:tcBorders>
          </w:tcPr>
          <w:p w:rsidR="00112873" w:rsidRDefault="00112873">
            <w:pPr>
              <w:pStyle w:val="ConsPlusNormal"/>
            </w:pPr>
            <w:r>
              <w:t>1014274,0</w:t>
            </w:r>
          </w:p>
        </w:tc>
        <w:tc>
          <w:tcPr>
            <w:tcW w:w="1531" w:type="dxa"/>
            <w:tcBorders>
              <w:bottom w:val="nil"/>
            </w:tcBorders>
          </w:tcPr>
          <w:p w:rsidR="00112873" w:rsidRDefault="00112873">
            <w:pPr>
              <w:pStyle w:val="ConsPlusNormal"/>
            </w:pPr>
            <w:r>
              <w:t>1014274,0</w:t>
            </w:r>
          </w:p>
        </w:tc>
        <w:tc>
          <w:tcPr>
            <w:tcW w:w="1417" w:type="dxa"/>
            <w:tcBorders>
              <w:bottom w:val="nil"/>
            </w:tcBorders>
          </w:tcPr>
          <w:p w:rsidR="00112873" w:rsidRDefault="00112873">
            <w:pPr>
              <w:pStyle w:val="ConsPlusNormal"/>
            </w:pPr>
            <w:r>
              <w:t>84274,0</w:t>
            </w:r>
          </w:p>
        </w:tc>
        <w:tc>
          <w:tcPr>
            <w:tcW w:w="1417" w:type="dxa"/>
            <w:tcBorders>
              <w:bottom w:val="nil"/>
            </w:tcBorders>
          </w:tcPr>
          <w:p w:rsidR="00112873" w:rsidRDefault="00112873">
            <w:pPr>
              <w:pStyle w:val="ConsPlusNormal"/>
            </w:pPr>
            <w:r>
              <w:t>84274,0</w:t>
            </w:r>
          </w:p>
        </w:tc>
        <w:tc>
          <w:tcPr>
            <w:tcW w:w="1531" w:type="dxa"/>
            <w:tcBorders>
              <w:bottom w:val="nil"/>
            </w:tcBorders>
          </w:tcPr>
          <w:p w:rsidR="00112873" w:rsidRDefault="00112873">
            <w:pPr>
              <w:pStyle w:val="ConsPlusNormal"/>
            </w:pPr>
            <w:r>
              <w:t>261370,0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2.7 в ред. </w:t>
            </w:r>
            <w:hyperlink r:id="rId141" w:history="1">
              <w:r>
                <w:rPr>
                  <w:color w:val="0000FF"/>
                </w:rPr>
                <w:t>постановления</w:t>
              </w:r>
            </w:hyperlink>
            <w:r>
              <w:t xml:space="preserve"> Правительства ХМАО - Югры от 29.04.2021 N 153-п)</w:t>
            </w:r>
          </w:p>
        </w:tc>
      </w:tr>
      <w:tr w:rsidR="00112873">
        <w:tc>
          <w:tcPr>
            <w:tcW w:w="850" w:type="dxa"/>
            <w:vMerge w:val="restart"/>
          </w:tcPr>
          <w:p w:rsidR="00112873" w:rsidRDefault="00112873">
            <w:pPr>
              <w:pStyle w:val="ConsPlusNormal"/>
            </w:pPr>
            <w:r>
              <w:t>2.7.1.</w:t>
            </w:r>
          </w:p>
        </w:tc>
        <w:tc>
          <w:tcPr>
            <w:tcW w:w="2608" w:type="dxa"/>
            <w:vMerge w:val="restart"/>
          </w:tcPr>
          <w:p w:rsidR="00112873" w:rsidRDefault="00112873">
            <w:pPr>
              <w:pStyle w:val="ConsPlusNormal"/>
            </w:pPr>
            <w:r>
              <w:t>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(2)</w:t>
            </w:r>
          </w:p>
        </w:tc>
        <w:tc>
          <w:tcPr>
            <w:tcW w:w="1757" w:type="dxa"/>
            <w:vMerge w:val="restart"/>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иные источники </w:t>
            </w:r>
            <w:r>
              <w:lastRenderedPageBreak/>
              <w:t>финансирования</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lastRenderedPageBreak/>
              <w:t>2.7.2.</w:t>
            </w:r>
          </w:p>
        </w:tc>
        <w:tc>
          <w:tcPr>
            <w:tcW w:w="2608" w:type="dxa"/>
            <w:vMerge w:val="restart"/>
          </w:tcPr>
          <w:p w:rsidR="00112873" w:rsidRDefault="00112873">
            <w:pPr>
              <w:pStyle w:val="ConsPlusNormal"/>
            </w:pPr>
            <w:r>
              <w:t>Обеспечение жильем граждан из числа коренных малочисленных народов Ханты-Мансийского автономного округа - Югры, признанных до 31 декабря 2014 года участниками подпрограмм (2)</w:t>
            </w:r>
          </w:p>
        </w:tc>
        <w:tc>
          <w:tcPr>
            <w:tcW w:w="1757" w:type="dxa"/>
            <w:vMerge w:val="restart"/>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2831018,2</w:t>
            </w:r>
          </w:p>
        </w:tc>
        <w:tc>
          <w:tcPr>
            <w:tcW w:w="1474" w:type="dxa"/>
          </w:tcPr>
          <w:p w:rsidR="00112873" w:rsidRDefault="00112873">
            <w:pPr>
              <w:pStyle w:val="ConsPlusNormal"/>
            </w:pPr>
            <w:r>
              <w:t>86696,3</w:t>
            </w:r>
          </w:p>
        </w:tc>
        <w:tc>
          <w:tcPr>
            <w:tcW w:w="1474" w:type="dxa"/>
          </w:tcPr>
          <w:p w:rsidR="00112873" w:rsidRDefault="00112873">
            <w:pPr>
              <w:pStyle w:val="ConsPlusNormal"/>
            </w:pPr>
            <w:r>
              <w:t>384618,0</w:t>
            </w:r>
          </w:p>
        </w:tc>
        <w:tc>
          <w:tcPr>
            <w:tcW w:w="1531" w:type="dxa"/>
          </w:tcPr>
          <w:p w:rsidR="00112873" w:rsidRDefault="00112873">
            <w:pPr>
              <w:pStyle w:val="ConsPlusNormal"/>
            </w:pPr>
            <w:r>
              <w:t>479070,1</w:t>
            </w:r>
          </w:p>
        </w:tc>
        <w:tc>
          <w:tcPr>
            <w:tcW w:w="1531" w:type="dxa"/>
          </w:tcPr>
          <w:p w:rsidR="00112873" w:rsidRDefault="00112873">
            <w:pPr>
              <w:pStyle w:val="ConsPlusNormal"/>
            </w:pPr>
            <w:r>
              <w:t>596857,8</w:t>
            </w:r>
          </w:p>
        </w:tc>
        <w:tc>
          <w:tcPr>
            <w:tcW w:w="1531" w:type="dxa"/>
          </w:tcPr>
          <w:p w:rsidR="00112873" w:rsidRDefault="00112873">
            <w:pPr>
              <w:pStyle w:val="ConsPlusNormal"/>
            </w:pPr>
            <w:r>
              <w:t>683722,0</w:t>
            </w:r>
          </w:p>
        </w:tc>
        <w:tc>
          <w:tcPr>
            <w:tcW w:w="1417" w:type="dxa"/>
          </w:tcPr>
          <w:p w:rsidR="00112873" w:rsidRDefault="00112873">
            <w:pPr>
              <w:pStyle w:val="ConsPlusNormal"/>
            </w:pPr>
            <w:r>
              <w:t>85722,0</w:t>
            </w:r>
          </w:p>
        </w:tc>
        <w:tc>
          <w:tcPr>
            <w:tcW w:w="1417" w:type="dxa"/>
          </w:tcPr>
          <w:p w:rsidR="00112873" w:rsidRDefault="00112873">
            <w:pPr>
              <w:pStyle w:val="ConsPlusNormal"/>
            </w:pPr>
            <w:r>
              <w:t>85722,0</w:t>
            </w:r>
          </w:p>
        </w:tc>
        <w:tc>
          <w:tcPr>
            <w:tcW w:w="1531" w:type="dxa"/>
          </w:tcPr>
          <w:p w:rsidR="00112873" w:rsidRDefault="00112873">
            <w:pPr>
              <w:pStyle w:val="ConsPlusNormal"/>
            </w:pPr>
            <w:r>
              <w:t>428610,0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2572551,9</w:t>
            </w:r>
          </w:p>
        </w:tc>
        <w:tc>
          <w:tcPr>
            <w:tcW w:w="1474" w:type="dxa"/>
          </w:tcPr>
          <w:p w:rsidR="00112873" w:rsidRDefault="00112873">
            <w:pPr>
              <w:pStyle w:val="ConsPlusNormal"/>
            </w:pPr>
            <w:r>
              <w:t>65896,3</w:t>
            </w:r>
          </w:p>
        </w:tc>
        <w:tc>
          <w:tcPr>
            <w:tcW w:w="1474" w:type="dxa"/>
          </w:tcPr>
          <w:p w:rsidR="00112873" w:rsidRDefault="00112873">
            <w:pPr>
              <w:pStyle w:val="ConsPlusNormal"/>
            </w:pPr>
            <w:r>
              <w:t>344771,7</w:t>
            </w:r>
          </w:p>
        </w:tc>
        <w:tc>
          <w:tcPr>
            <w:tcW w:w="1531" w:type="dxa"/>
          </w:tcPr>
          <w:p w:rsidR="00112873" w:rsidRDefault="00112873">
            <w:pPr>
              <w:pStyle w:val="ConsPlusNormal"/>
            </w:pPr>
            <w:r>
              <w:t>459288,1</w:t>
            </w:r>
          </w:p>
        </w:tc>
        <w:tc>
          <w:tcPr>
            <w:tcW w:w="1531" w:type="dxa"/>
          </w:tcPr>
          <w:p w:rsidR="00112873" w:rsidRDefault="00112873">
            <w:pPr>
              <w:pStyle w:val="ConsPlusNormal"/>
            </w:pPr>
            <w:r>
              <w:t>577075,8</w:t>
            </w:r>
          </w:p>
        </w:tc>
        <w:tc>
          <w:tcPr>
            <w:tcW w:w="1531" w:type="dxa"/>
          </w:tcPr>
          <w:p w:rsidR="00112873" w:rsidRDefault="00112873">
            <w:pPr>
              <w:pStyle w:val="ConsPlusNormal"/>
            </w:pPr>
            <w:r>
              <w:t>663940,0</w:t>
            </w:r>
          </w:p>
        </w:tc>
        <w:tc>
          <w:tcPr>
            <w:tcW w:w="1417" w:type="dxa"/>
          </w:tcPr>
          <w:p w:rsidR="00112873" w:rsidRDefault="00112873">
            <w:pPr>
              <w:pStyle w:val="ConsPlusNormal"/>
            </w:pPr>
            <w:r>
              <w:t>65940,0</w:t>
            </w:r>
          </w:p>
        </w:tc>
        <w:tc>
          <w:tcPr>
            <w:tcW w:w="1417" w:type="dxa"/>
          </w:tcPr>
          <w:p w:rsidR="00112873" w:rsidRDefault="00112873">
            <w:pPr>
              <w:pStyle w:val="ConsPlusNormal"/>
            </w:pPr>
            <w:r>
              <w:t>65940,0</w:t>
            </w:r>
          </w:p>
        </w:tc>
        <w:tc>
          <w:tcPr>
            <w:tcW w:w="1531" w:type="dxa"/>
          </w:tcPr>
          <w:p w:rsidR="00112873" w:rsidRDefault="00112873">
            <w:pPr>
              <w:pStyle w:val="ConsPlusNormal"/>
            </w:pPr>
            <w:r>
              <w:t>329700,0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258466,3</w:t>
            </w:r>
          </w:p>
        </w:tc>
        <w:tc>
          <w:tcPr>
            <w:tcW w:w="1474" w:type="dxa"/>
          </w:tcPr>
          <w:p w:rsidR="00112873" w:rsidRDefault="00112873">
            <w:pPr>
              <w:pStyle w:val="ConsPlusNormal"/>
            </w:pPr>
            <w:r>
              <w:t>20800,0</w:t>
            </w:r>
          </w:p>
        </w:tc>
        <w:tc>
          <w:tcPr>
            <w:tcW w:w="1474" w:type="dxa"/>
          </w:tcPr>
          <w:p w:rsidR="00112873" w:rsidRDefault="00112873">
            <w:pPr>
              <w:pStyle w:val="ConsPlusNormal"/>
            </w:pPr>
            <w:r>
              <w:t>39846,3</w:t>
            </w:r>
          </w:p>
        </w:tc>
        <w:tc>
          <w:tcPr>
            <w:tcW w:w="1531" w:type="dxa"/>
          </w:tcPr>
          <w:p w:rsidR="00112873" w:rsidRDefault="00112873">
            <w:pPr>
              <w:pStyle w:val="ConsPlusNormal"/>
            </w:pPr>
            <w:r>
              <w:t>19782,0</w:t>
            </w:r>
          </w:p>
        </w:tc>
        <w:tc>
          <w:tcPr>
            <w:tcW w:w="1531" w:type="dxa"/>
          </w:tcPr>
          <w:p w:rsidR="00112873" w:rsidRDefault="00112873">
            <w:pPr>
              <w:pStyle w:val="ConsPlusNormal"/>
            </w:pPr>
            <w:r>
              <w:t>19782,0</w:t>
            </w:r>
          </w:p>
        </w:tc>
        <w:tc>
          <w:tcPr>
            <w:tcW w:w="1531" w:type="dxa"/>
          </w:tcPr>
          <w:p w:rsidR="00112873" w:rsidRDefault="00112873">
            <w:pPr>
              <w:pStyle w:val="ConsPlusNormal"/>
            </w:pPr>
            <w:r>
              <w:t>19782,0</w:t>
            </w:r>
          </w:p>
        </w:tc>
        <w:tc>
          <w:tcPr>
            <w:tcW w:w="1417" w:type="dxa"/>
          </w:tcPr>
          <w:p w:rsidR="00112873" w:rsidRDefault="00112873">
            <w:pPr>
              <w:pStyle w:val="ConsPlusNormal"/>
            </w:pPr>
            <w:r>
              <w:t>19782,0</w:t>
            </w:r>
          </w:p>
        </w:tc>
        <w:tc>
          <w:tcPr>
            <w:tcW w:w="1417" w:type="dxa"/>
          </w:tcPr>
          <w:p w:rsidR="00112873" w:rsidRDefault="00112873">
            <w:pPr>
              <w:pStyle w:val="ConsPlusNormal"/>
            </w:pPr>
            <w:r>
              <w:t>19782,0</w:t>
            </w:r>
          </w:p>
        </w:tc>
        <w:tc>
          <w:tcPr>
            <w:tcW w:w="1531" w:type="dxa"/>
          </w:tcPr>
          <w:p w:rsidR="00112873" w:rsidRDefault="00112873">
            <w:pPr>
              <w:pStyle w:val="ConsPlusNormal"/>
            </w:pPr>
            <w:r>
              <w:t>98910,0</w:t>
            </w:r>
          </w:p>
        </w:tc>
      </w:tr>
      <w:tr w:rsidR="00112873">
        <w:tc>
          <w:tcPr>
            <w:tcW w:w="850" w:type="dxa"/>
            <w:vMerge w:val="restart"/>
          </w:tcPr>
          <w:p w:rsidR="00112873" w:rsidRDefault="00112873">
            <w:pPr>
              <w:pStyle w:val="ConsPlusNormal"/>
            </w:pPr>
            <w:r>
              <w:t>2.7.3.</w:t>
            </w:r>
          </w:p>
        </w:tc>
        <w:tc>
          <w:tcPr>
            <w:tcW w:w="2608" w:type="dxa"/>
            <w:vMerge w:val="restart"/>
          </w:tcPr>
          <w:p w:rsidR="00112873" w:rsidRDefault="00112873">
            <w:pPr>
              <w:pStyle w:val="ConsPlusNormal"/>
            </w:pPr>
            <w:r>
              <w:t xml:space="preserve">Предоставление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w:t>
            </w:r>
            <w:r>
              <w:lastRenderedPageBreak/>
              <w:t>осуществляется за счет средств бюджета автономного округа (2)</w:t>
            </w:r>
          </w:p>
        </w:tc>
        <w:tc>
          <w:tcPr>
            <w:tcW w:w="1757" w:type="dxa"/>
            <w:vMerge w:val="restart"/>
          </w:tcPr>
          <w:p w:rsidR="00112873" w:rsidRDefault="00112873">
            <w:pPr>
              <w:pStyle w:val="ConsPlusNormal"/>
            </w:pPr>
            <w:proofErr w:type="spellStart"/>
            <w:r>
              <w:lastRenderedPageBreak/>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975875,5</w:t>
            </w:r>
          </w:p>
        </w:tc>
        <w:tc>
          <w:tcPr>
            <w:tcW w:w="1474" w:type="dxa"/>
          </w:tcPr>
          <w:p w:rsidR="00112873" w:rsidRDefault="00112873">
            <w:pPr>
              <w:pStyle w:val="ConsPlusNormal"/>
            </w:pPr>
            <w:r>
              <w:t>450678,3</w:t>
            </w:r>
          </w:p>
        </w:tc>
        <w:tc>
          <w:tcPr>
            <w:tcW w:w="1474" w:type="dxa"/>
          </w:tcPr>
          <w:p w:rsidR="00112873" w:rsidRDefault="00112873">
            <w:pPr>
              <w:pStyle w:val="ConsPlusNormal"/>
            </w:pPr>
            <w:r>
              <w:t>45197,2</w:t>
            </w:r>
          </w:p>
        </w:tc>
        <w:tc>
          <w:tcPr>
            <w:tcW w:w="1531" w:type="dxa"/>
          </w:tcPr>
          <w:p w:rsidR="00112873" w:rsidRDefault="00112873">
            <w:pPr>
              <w:pStyle w:val="ConsPlusNormal"/>
            </w:pPr>
            <w:r>
              <w:t>80000,0</w:t>
            </w:r>
          </w:p>
        </w:tc>
        <w:tc>
          <w:tcPr>
            <w:tcW w:w="1531" w:type="dxa"/>
          </w:tcPr>
          <w:p w:rsidR="00112873" w:rsidRDefault="00112873">
            <w:pPr>
              <w:pStyle w:val="ConsPlusNormal"/>
            </w:pPr>
            <w:r>
              <w:t>80000,0</w:t>
            </w:r>
          </w:p>
        </w:tc>
        <w:tc>
          <w:tcPr>
            <w:tcW w:w="1531" w:type="dxa"/>
          </w:tcPr>
          <w:p w:rsidR="00112873" w:rsidRDefault="00112873">
            <w:pPr>
              <w:pStyle w:val="ConsPlusNormal"/>
            </w:pPr>
            <w:r>
              <w:t>80000,0</w:t>
            </w:r>
          </w:p>
        </w:tc>
        <w:tc>
          <w:tcPr>
            <w:tcW w:w="1417" w:type="dxa"/>
          </w:tcPr>
          <w:p w:rsidR="00112873" w:rsidRDefault="00112873">
            <w:pPr>
              <w:pStyle w:val="ConsPlusNormal"/>
            </w:pPr>
            <w:r>
              <w:t>80000,0</w:t>
            </w:r>
          </w:p>
        </w:tc>
        <w:tc>
          <w:tcPr>
            <w:tcW w:w="1417" w:type="dxa"/>
          </w:tcPr>
          <w:p w:rsidR="00112873" w:rsidRDefault="00112873">
            <w:pPr>
              <w:pStyle w:val="ConsPlusNormal"/>
            </w:pPr>
            <w:r>
              <w:t>80000,0</w:t>
            </w:r>
          </w:p>
        </w:tc>
        <w:tc>
          <w:tcPr>
            <w:tcW w:w="1531" w:type="dxa"/>
          </w:tcPr>
          <w:p w:rsidR="00112873" w:rsidRDefault="00112873">
            <w:pPr>
              <w:pStyle w:val="ConsPlusNormal"/>
            </w:pPr>
            <w:r>
              <w:t>80000,0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463729,5</w:t>
            </w:r>
          </w:p>
        </w:tc>
        <w:tc>
          <w:tcPr>
            <w:tcW w:w="1474" w:type="dxa"/>
          </w:tcPr>
          <w:p w:rsidR="00112873" w:rsidRDefault="00112873">
            <w:pPr>
              <w:pStyle w:val="ConsPlusNormal"/>
            </w:pPr>
            <w:r>
              <w:t>204178,3</w:t>
            </w:r>
          </w:p>
        </w:tc>
        <w:tc>
          <w:tcPr>
            <w:tcW w:w="1474" w:type="dxa"/>
          </w:tcPr>
          <w:p w:rsidR="00112873" w:rsidRDefault="00112873">
            <w:pPr>
              <w:pStyle w:val="ConsPlusNormal"/>
            </w:pPr>
            <w:r>
              <w:t>19551,2</w:t>
            </w:r>
          </w:p>
        </w:tc>
        <w:tc>
          <w:tcPr>
            <w:tcW w:w="1531" w:type="dxa"/>
          </w:tcPr>
          <w:p w:rsidR="00112873" w:rsidRDefault="00112873">
            <w:pPr>
              <w:pStyle w:val="ConsPlusNormal"/>
            </w:pPr>
            <w:r>
              <w:t>40000,0</w:t>
            </w:r>
          </w:p>
        </w:tc>
        <w:tc>
          <w:tcPr>
            <w:tcW w:w="1531" w:type="dxa"/>
          </w:tcPr>
          <w:p w:rsidR="00112873" w:rsidRDefault="00112873">
            <w:pPr>
              <w:pStyle w:val="ConsPlusNormal"/>
            </w:pPr>
            <w:r>
              <w:t>40000,0</w:t>
            </w:r>
          </w:p>
        </w:tc>
        <w:tc>
          <w:tcPr>
            <w:tcW w:w="1531" w:type="dxa"/>
          </w:tcPr>
          <w:p w:rsidR="00112873" w:rsidRDefault="00112873">
            <w:pPr>
              <w:pStyle w:val="ConsPlusNormal"/>
            </w:pPr>
            <w:r>
              <w:t>40000,0</w:t>
            </w:r>
          </w:p>
        </w:tc>
        <w:tc>
          <w:tcPr>
            <w:tcW w:w="1417" w:type="dxa"/>
          </w:tcPr>
          <w:p w:rsidR="00112873" w:rsidRDefault="00112873">
            <w:pPr>
              <w:pStyle w:val="ConsPlusNormal"/>
            </w:pPr>
            <w:r>
              <w:t>40000,0</w:t>
            </w:r>
          </w:p>
        </w:tc>
        <w:tc>
          <w:tcPr>
            <w:tcW w:w="1417" w:type="dxa"/>
          </w:tcPr>
          <w:p w:rsidR="00112873" w:rsidRDefault="00112873">
            <w:pPr>
              <w:pStyle w:val="ConsPlusNormal"/>
            </w:pPr>
            <w:r>
              <w:t>40000,0</w:t>
            </w:r>
          </w:p>
        </w:tc>
        <w:tc>
          <w:tcPr>
            <w:tcW w:w="1531" w:type="dxa"/>
          </w:tcPr>
          <w:p w:rsidR="00112873" w:rsidRDefault="00112873">
            <w:pPr>
              <w:pStyle w:val="ConsPlusNormal"/>
            </w:pPr>
            <w:r>
              <w:t>40000,0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512146,0</w:t>
            </w:r>
          </w:p>
        </w:tc>
        <w:tc>
          <w:tcPr>
            <w:tcW w:w="1474" w:type="dxa"/>
          </w:tcPr>
          <w:p w:rsidR="00112873" w:rsidRDefault="00112873">
            <w:pPr>
              <w:pStyle w:val="ConsPlusNormal"/>
            </w:pPr>
            <w:r>
              <w:t>246500,0</w:t>
            </w:r>
          </w:p>
        </w:tc>
        <w:tc>
          <w:tcPr>
            <w:tcW w:w="1474" w:type="dxa"/>
          </w:tcPr>
          <w:p w:rsidR="00112873" w:rsidRDefault="00112873">
            <w:pPr>
              <w:pStyle w:val="ConsPlusNormal"/>
            </w:pPr>
            <w:r>
              <w:t>25646,0</w:t>
            </w:r>
          </w:p>
        </w:tc>
        <w:tc>
          <w:tcPr>
            <w:tcW w:w="1531" w:type="dxa"/>
          </w:tcPr>
          <w:p w:rsidR="00112873" w:rsidRDefault="00112873">
            <w:pPr>
              <w:pStyle w:val="ConsPlusNormal"/>
            </w:pPr>
            <w:r>
              <w:t>40000,0</w:t>
            </w:r>
          </w:p>
        </w:tc>
        <w:tc>
          <w:tcPr>
            <w:tcW w:w="1531" w:type="dxa"/>
          </w:tcPr>
          <w:p w:rsidR="00112873" w:rsidRDefault="00112873">
            <w:pPr>
              <w:pStyle w:val="ConsPlusNormal"/>
            </w:pPr>
            <w:r>
              <w:t>40000,0</w:t>
            </w:r>
          </w:p>
        </w:tc>
        <w:tc>
          <w:tcPr>
            <w:tcW w:w="1531" w:type="dxa"/>
          </w:tcPr>
          <w:p w:rsidR="00112873" w:rsidRDefault="00112873">
            <w:pPr>
              <w:pStyle w:val="ConsPlusNormal"/>
            </w:pPr>
            <w:r>
              <w:t>40000,0</w:t>
            </w:r>
          </w:p>
        </w:tc>
        <w:tc>
          <w:tcPr>
            <w:tcW w:w="1417" w:type="dxa"/>
          </w:tcPr>
          <w:p w:rsidR="00112873" w:rsidRDefault="00112873">
            <w:pPr>
              <w:pStyle w:val="ConsPlusNormal"/>
            </w:pPr>
            <w:r>
              <w:t>40000,0</w:t>
            </w:r>
          </w:p>
        </w:tc>
        <w:tc>
          <w:tcPr>
            <w:tcW w:w="1417" w:type="dxa"/>
          </w:tcPr>
          <w:p w:rsidR="00112873" w:rsidRDefault="00112873">
            <w:pPr>
              <w:pStyle w:val="ConsPlusNormal"/>
            </w:pPr>
            <w:r>
              <w:t>40000,0</w:t>
            </w:r>
          </w:p>
        </w:tc>
        <w:tc>
          <w:tcPr>
            <w:tcW w:w="1531" w:type="dxa"/>
          </w:tcPr>
          <w:p w:rsidR="00112873" w:rsidRDefault="00112873">
            <w:pPr>
              <w:pStyle w:val="ConsPlusNormal"/>
            </w:pPr>
            <w:r>
              <w:t>40000,0</w:t>
            </w:r>
          </w:p>
        </w:tc>
      </w:tr>
      <w:tr w:rsidR="00112873">
        <w:tc>
          <w:tcPr>
            <w:tcW w:w="850" w:type="dxa"/>
            <w:vMerge w:val="restart"/>
          </w:tcPr>
          <w:p w:rsidR="00112873" w:rsidRDefault="00112873">
            <w:pPr>
              <w:pStyle w:val="ConsPlusNormal"/>
            </w:pPr>
            <w:r>
              <w:lastRenderedPageBreak/>
              <w:t>2.7.4.</w:t>
            </w:r>
          </w:p>
        </w:tc>
        <w:tc>
          <w:tcPr>
            <w:tcW w:w="2608" w:type="dxa"/>
            <w:vMerge w:val="restart"/>
          </w:tcPr>
          <w:p w:rsidR="00112873" w:rsidRDefault="00112873">
            <w:pPr>
              <w:pStyle w:val="ConsPlusNormal"/>
            </w:pPr>
            <w:r>
              <w:t xml:space="preserve">Улучшение жилищных условий граждан, состоящих на учете в органах местного самоуправления муниципальных образований автономного </w:t>
            </w:r>
            <w:proofErr w:type="gramStart"/>
            <w:r>
              <w:t>округа</w:t>
            </w:r>
            <w:proofErr w:type="gramEnd"/>
            <w:r>
              <w:t xml:space="preserve"> в качестве нуждающихся в жилых помещениях, предоставляемых по договору социального найма, подавших в 2014 году заявления на получение мер государственной поддержки (2)</w:t>
            </w:r>
          </w:p>
        </w:tc>
        <w:tc>
          <w:tcPr>
            <w:tcW w:w="1757" w:type="dxa"/>
            <w:vMerge w:val="restart"/>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515740,8</w:t>
            </w:r>
          </w:p>
        </w:tc>
        <w:tc>
          <w:tcPr>
            <w:tcW w:w="1474" w:type="dxa"/>
          </w:tcPr>
          <w:p w:rsidR="00112873" w:rsidRDefault="00112873">
            <w:pPr>
              <w:pStyle w:val="ConsPlusNormal"/>
            </w:pPr>
            <w:r>
              <w:t>31540,0</w:t>
            </w:r>
          </w:p>
        </w:tc>
        <w:tc>
          <w:tcPr>
            <w:tcW w:w="1474" w:type="dxa"/>
          </w:tcPr>
          <w:p w:rsidR="00112873" w:rsidRDefault="00112873">
            <w:pPr>
              <w:pStyle w:val="ConsPlusNormal"/>
            </w:pPr>
            <w:r>
              <w:t>50880,8</w:t>
            </w:r>
          </w:p>
        </w:tc>
        <w:tc>
          <w:tcPr>
            <w:tcW w:w="1531" w:type="dxa"/>
          </w:tcPr>
          <w:p w:rsidR="00112873" w:rsidRDefault="00112873">
            <w:pPr>
              <w:pStyle w:val="ConsPlusNormal"/>
            </w:pPr>
            <w:r>
              <w:t>43332,0</w:t>
            </w:r>
          </w:p>
        </w:tc>
        <w:tc>
          <w:tcPr>
            <w:tcW w:w="1531" w:type="dxa"/>
          </w:tcPr>
          <w:p w:rsidR="00112873" w:rsidRDefault="00112873">
            <w:pPr>
              <w:pStyle w:val="ConsPlusNormal"/>
            </w:pPr>
            <w:r>
              <w:t>43332,0</w:t>
            </w:r>
          </w:p>
        </w:tc>
        <w:tc>
          <w:tcPr>
            <w:tcW w:w="1531" w:type="dxa"/>
          </w:tcPr>
          <w:p w:rsidR="00112873" w:rsidRDefault="00112873">
            <w:pPr>
              <w:pStyle w:val="ConsPlusNormal"/>
            </w:pPr>
            <w:r>
              <w:t>43332,0</w:t>
            </w:r>
          </w:p>
        </w:tc>
        <w:tc>
          <w:tcPr>
            <w:tcW w:w="1417" w:type="dxa"/>
          </w:tcPr>
          <w:p w:rsidR="00112873" w:rsidRDefault="00112873">
            <w:pPr>
              <w:pStyle w:val="ConsPlusNormal"/>
            </w:pPr>
            <w:r>
              <w:t>43332,0</w:t>
            </w:r>
          </w:p>
        </w:tc>
        <w:tc>
          <w:tcPr>
            <w:tcW w:w="1417" w:type="dxa"/>
          </w:tcPr>
          <w:p w:rsidR="00112873" w:rsidRDefault="00112873">
            <w:pPr>
              <w:pStyle w:val="ConsPlusNormal"/>
            </w:pPr>
            <w:r>
              <w:t>43332,0</w:t>
            </w:r>
          </w:p>
        </w:tc>
        <w:tc>
          <w:tcPr>
            <w:tcW w:w="1531" w:type="dxa"/>
          </w:tcPr>
          <w:p w:rsidR="00112873" w:rsidRDefault="00112873">
            <w:pPr>
              <w:pStyle w:val="ConsPlusNormal"/>
            </w:pPr>
            <w:r>
              <w:t>216660,0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225064,8</w:t>
            </w:r>
          </w:p>
        </w:tc>
        <w:tc>
          <w:tcPr>
            <w:tcW w:w="1474" w:type="dxa"/>
          </w:tcPr>
          <w:p w:rsidR="00112873" w:rsidRDefault="00112873">
            <w:pPr>
              <w:pStyle w:val="ConsPlusNormal"/>
            </w:pPr>
            <w:r>
              <w:t>18840,0</w:t>
            </w:r>
          </w:p>
        </w:tc>
        <w:tc>
          <w:tcPr>
            <w:tcW w:w="1474" w:type="dxa"/>
          </w:tcPr>
          <w:p w:rsidR="00112873" w:rsidRDefault="00112873">
            <w:pPr>
              <w:pStyle w:val="ConsPlusNormal"/>
            </w:pPr>
            <w:r>
              <w:t>17824,8</w:t>
            </w:r>
          </w:p>
        </w:tc>
        <w:tc>
          <w:tcPr>
            <w:tcW w:w="1531" w:type="dxa"/>
          </w:tcPr>
          <w:p w:rsidR="00112873" w:rsidRDefault="00112873">
            <w:pPr>
              <w:pStyle w:val="ConsPlusNormal"/>
            </w:pPr>
            <w:r>
              <w:t>18840,0</w:t>
            </w:r>
          </w:p>
        </w:tc>
        <w:tc>
          <w:tcPr>
            <w:tcW w:w="1531" w:type="dxa"/>
          </w:tcPr>
          <w:p w:rsidR="00112873" w:rsidRDefault="00112873">
            <w:pPr>
              <w:pStyle w:val="ConsPlusNormal"/>
            </w:pPr>
            <w:r>
              <w:t>18840,0</w:t>
            </w:r>
          </w:p>
        </w:tc>
        <w:tc>
          <w:tcPr>
            <w:tcW w:w="1531" w:type="dxa"/>
          </w:tcPr>
          <w:p w:rsidR="00112873" w:rsidRDefault="00112873">
            <w:pPr>
              <w:pStyle w:val="ConsPlusNormal"/>
            </w:pPr>
            <w:r>
              <w:t>18840,0</w:t>
            </w:r>
          </w:p>
        </w:tc>
        <w:tc>
          <w:tcPr>
            <w:tcW w:w="1417" w:type="dxa"/>
          </w:tcPr>
          <w:p w:rsidR="00112873" w:rsidRDefault="00112873">
            <w:pPr>
              <w:pStyle w:val="ConsPlusNormal"/>
            </w:pPr>
            <w:r>
              <w:t>18840,0</w:t>
            </w:r>
          </w:p>
        </w:tc>
        <w:tc>
          <w:tcPr>
            <w:tcW w:w="1417" w:type="dxa"/>
          </w:tcPr>
          <w:p w:rsidR="00112873" w:rsidRDefault="00112873">
            <w:pPr>
              <w:pStyle w:val="ConsPlusNormal"/>
            </w:pPr>
            <w:r>
              <w:t>18840,0</w:t>
            </w:r>
          </w:p>
        </w:tc>
        <w:tc>
          <w:tcPr>
            <w:tcW w:w="1531" w:type="dxa"/>
          </w:tcPr>
          <w:p w:rsidR="00112873" w:rsidRDefault="00112873">
            <w:pPr>
              <w:pStyle w:val="ConsPlusNormal"/>
            </w:pPr>
            <w:r>
              <w:t>94200,0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290676,0</w:t>
            </w:r>
          </w:p>
        </w:tc>
        <w:tc>
          <w:tcPr>
            <w:tcW w:w="1474" w:type="dxa"/>
          </w:tcPr>
          <w:p w:rsidR="00112873" w:rsidRDefault="00112873">
            <w:pPr>
              <w:pStyle w:val="ConsPlusNormal"/>
            </w:pPr>
            <w:r>
              <w:t>12700,0</w:t>
            </w:r>
          </w:p>
        </w:tc>
        <w:tc>
          <w:tcPr>
            <w:tcW w:w="1474" w:type="dxa"/>
          </w:tcPr>
          <w:p w:rsidR="00112873" w:rsidRDefault="00112873">
            <w:pPr>
              <w:pStyle w:val="ConsPlusNormal"/>
            </w:pPr>
            <w:r>
              <w:t>33056,0</w:t>
            </w:r>
          </w:p>
        </w:tc>
        <w:tc>
          <w:tcPr>
            <w:tcW w:w="1531" w:type="dxa"/>
          </w:tcPr>
          <w:p w:rsidR="00112873" w:rsidRDefault="00112873">
            <w:pPr>
              <w:pStyle w:val="ConsPlusNormal"/>
            </w:pPr>
            <w:r>
              <w:t>24492,0</w:t>
            </w:r>
          </w:p>
        </w:tc>
        <w:tc>
          <w:tcPr>
            <w:tcW w:w="1531" w:type="dxa"/>
          </w:tcPr>
          <w:p w:rsidR="00112873" w:rsidRDefault="00112873">
            <w:pPr>
              <w:pStyle w:val="ConsPlusNormal"/>
            </w:pPr>
            <w:r>
              <w:t>24492,0</w:t>
            </w:r>
          </w:p>
        </w:tc>
        <w:tc>
          <w:tcPr>
            <w:tcW w:w="1531" w:type="dxa"/>
          </w:tcPr>
          <w:p w:rsidR="00112873" w:rsidRDefault="00112873">
            <w:pPr>
              <w:pStyle w:val="ConsPlusNormal"/>
            </w:pPr>
            <w:r>
              <w:t>24492,0</w:t>
            </w:r>
          </w:p>
        </w:tc>
        <w:tc>
          <w:tcPr>
            <w:tcW w:w="1417" w:type="dxa"/>
          </w:tcPr>
          <w:p w:rsidR="00112873" w:rsidRDefault="00112873">
            <w:pPr>
              <w:pStyle w:val="ConsPlusNormal"/>
            </w:pPr>
            <w:r>
              <w:t>24492,0</w:t>
            </w:r>
          </w:p>
        </w:tc>
        <w:tc>
          <w:tcPr>
            <w:tcW w:w="1417" w:type="dxa"/>
          </w:tcPr>
          <w:p w:rsidR="00112873" w:rsidRDefault="00112873">
            <w:pPr>
              <w:pStyle w:val="ConsPlusNormal"/>
            </w:pPr>
            <w:r>
              <w:t>24492,0</w:t>
            </w:r>
          </w:p>
        </w:tc>
        <w:tc>
          <w:tcPr>
            <w:tcW w:w="1531" w:type="dxa"/>
          </w:tcPr>
          <w:p w:rsidR="00112873" w:rsidRDefault="00112873">
            <w:pPr>
              <w:pStyle w:val="ConsPlusNormal"/>
            </w:pPr>
            <w:r>
              <w:t>122460,0</w:t>
            </w:r>
          </w:p>
        </w:tc>
      </w:tr>
      <w:tr w:rsidR="00112873">
        <w:tc>
          <w:tcPr>
            <w:tcW w:w="850" w:type="dxa"/>
            <w:vMerge w:val="restart"/>
            <w:tcBorders>
              <w:bottom w:val="nil"/>
            </w:tcBorders>
          </w:tcPr>
          <w:p w:rsidR="00112873" w:rsidRDefault="00112873">
            <w:pPr>
              <w:pStyle w:val="ConsPlusNormal"/>
            </w:pPr>
            <w:r>
              <w:t>2.7.5.</w:t>
            </w:r>
          </w:p>
        </w:tc>
        <w:tc>
          <w:tcPr>
            <w:tcW w:w="2608" w:type="dxa"/>
            <w:vMerge w:val="restart"/>
            <w:tcBorders>
              <w:bottom w:val="nil"/>
            </w:tcBorders>
          </w:tcPr>
          <w:p w:rsidR="00112873" w:rsidRDefault="00112873">
            <w:pPr>
              <w:pStyle w:val="ConsPlusNormal"/>
            </w:pPr>
            <w:r>
              <w:t xml:space="preserve">Предоставление социальных выплат отдельным категориям граждан на обеспечение жилыми помещениями </w:t>
            </w:r>
            <w:proofErr w:type="gramStart"/>
            <w:r>
              <w:t>в</w:t>
            </w:r>
            <w:proofErr w:type="gramEnd"/>
            <w:r>
              <w:t xml:space="preserve"> </w:t>
            </w:r>
            <w:proofErr w:type="gramStart"/>
            <w:r>
              <w:t>Ханты-Мансийском</w:t>
            </w:r>
            <w:proofErr w:type="gramEnd"/>
            <w:r>
              <w:t xml:space="preserve"> автономном округе - Югре (2)</w:t>
            </w:r>
          </w:p>
        </w:tc>
        <w:tc>
          <w:tcPr>
            <w:tcW w:w="1757" w:type="dxa"/>
            <w:vMerge w:val="restart"/>
            <w:tcBorders>
              <w:bottom w:val="nil"/>
            </w:tcBorders>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11873654,4</w:t>
            </w:r>
          </w:p>
        </w:tc>
        <w:tc>
          <w:tcPr>
            <w:tcW w:w="1474" w:type="dxa"/>
          </w:tcPr>
          <w:p w:rsidR="00112873" w:rsidRDefault="00112873">
            <w:pPr>
              <w:pStyle w:val="ConsPlusNormal"/>
            </w:pPr>
            <w:r>
              <w:t>5138023,2</w:t>
            </w:r>
          </w:p>
        </w:tc>
        <w:tc>
          <w:tcPr>
            <w:tcW w:w="1474" w:type="dxa"/>
          </w:tcPr>
          <w:p w:rsidR="00112873" w:rsidRDefault="00112873">
            <w:pPr>
              <w:pStyle w:val="ConsPlusNormal"/>
            </w:pPr>
            <w:r>
              <w:t>3500000,0</w:t>
            </w:r>
          </w:p>
        </w:tc>
        <w:tc>
          <w:tcPr>
            <w:tcW w:w="1531" w:type="dxa"/>
          </w:tcPr>
          <w:p w:rsidR="00112873" w:rsidRDefault="00112873">
            <w:pPr>
              <w:pStyle w:val="ConsPlusNormal"/>
            </w:pPr>
            <w:r>
              <w:t>1375631,2</w:t>
            </w:r>
          </w:p>
        </w:tc>
        <w:tc>
          <w:tcPr>
            <w:tcW w:w="1531" w:type="dxa"/>
          </w:tcPr>
          <w:p w:rsidR="00112873" w:rsidRDefault="00112873">
            <w:pPr>
              <w:pStyle w:val="ConsPlusNormal"/>
            </w:pPr>
            <w:r>
              <w:t>930000,0</w:t>
            </w:r>
          </w:p>
        </w:tc>
        <w:tc>
          <w:tcPr>
            <w:tcW w:w="1531" w:type="dxa"/>
          </w:tcPr>
          <w:p w:rsidR="00112873" w:rsidRDefault="00112873">
            <w:pPr>
              <w:pStyle w:val="ConsPlusNormal"/>
            </w:pPr>
            <w:r>
              <w:t>930000,0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1375631,2</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1375631,2</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 xml:space="preserve">иные </w:t>
            </w:r>
            <w:r>
              <w:lastRenderedPageBreak/>
              <w:t>источники финансирования</w:t>
            </w:r>
          </w:p>
        </w:tc>
        <w:tc>
          <w:tcPr>
            <w:tcW w:w="1644" w:type="dxa"/>
            <w:tcBorders>
              <w:bottom w:val="nil"/>
            </w:tcBorders>
          </w:tcPr>
          <w:p w:rsidR="00112873" w:rsidRDefault="00112873">
            <w:pPr>
              <w:pStyle w:val="ConsPlusNormal"/>
            </w:pPr>
            <w:r>
              <w:lastRenderedPageBreak/>
              <w:t>10498023,2</w:t>
            </w:r>
          </w:p>
        </w:tc>
        <w:tc>
          <w:tcPr>
            <w:tcW w:w="1474" w:type="dxa"/>
            <w:tcBorders>
              <w:bottom w:val="nil"/>
            </w:tcBorders>
          </w:tcPr>
          <w:p w:rsidR="00112873" w:rsidRDefault="00112873">
            <w:pPr>
              <w:pStyle w:val="ConsPlusNormal"/>
            </w:pPr>
            <w:r>
              <w:t>5138023,2</w:t>
            </w:r>
          </w:p>
        </w:tc>
        <w:tc>
          <w:tcPr>
            <w:tcW w:w="1474" w:type="dxa"/>
            <w:tcBorders>
              <w:bottom w:val="nil"/>
            </w:tcBorders>
          </w:tcPr>
          <w:p w:rsidR="00112873" w:rsidRDefault="00112873">
            <w:pPr>
              <w:pStyle w:val="ConsPlusNormal"/>
            </w:pPr>
            <w:r>
              <w:t>3500000,0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930000,0</w:t>
            </w:r>
          </w:p>
        </w:tc>
        <w:tc>
          <w:tcPr>
            <w:tcW w:w="1531" w:type="dxa"/>
            <w:tcBorders>
              <w:bottom w:val="nil"/>
            </w:tcBorders>
          </w:tcPr>
          <w:p w:rsidR="00112873" w:rsidRDefault="00112873">
            <w:pPr>
              <w:pStyle w:val="ConsPlusNormal"/>
            </w:pPr>
            <w:r>
              <w:t>930000,0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lastRenderedPageBreak/>
              <w:t xml:space="preserve">(п. 2.7.5 в ред. </w:t>
            </w:r>
            <w:hyperlink r:id="rId142" w:history="1">
              <w:r>
                <w:rPr>
                  <w:color w:val="0000FF"/>
                </w:rPr>
                <w:t>постановления</w:t>
              </w:r>
            </w:hyperlink>
            <w:r>
              <w:t xml:space="preserve"> Правительства ХМАО - Югры от 29.04.2021 N 153-п)</w:t>
            </w:r>
          </w:p>
        </w:tc>
      </w:tr>
      <w:tr w:rsidR="00112873">
        <w:tc>
          <w:tcPr>
            <w:tcW w:w="850" w:type="dxa"/>
            <w:vMerge w:val="restart"/>
          </w:tcPr>
          <w:p w:rsidR="00112873" w:rsidRDefault="00112873">
            <w:pPr>
              <w:pStyle w:val="ConsPlusNormal"/>
            </w:pPr>
            <w:r>
              <w:t>2.7.6.</w:t>
            </w:r>
          </w:p>
        </w:tc>
        <w:tc>
          <w:tcPr>
            <w:tcW w:w="2608" w:type="dxa"/>
            <w:vMerge w:val="restart"/>
          </w:tcPr>
          <w:p w:rsidR="00112873" w:rsidRDefault="00112873">
            <w:pPr>
              <w:pStyle w:val="ConsPlusNormal"/>
            </w:pPr>
            <w:r>
              <w:t>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(2)</w:t>
            </w:r>
          </w:p>
        </w:tc>
        <w:tc>
          <w:tcPr>
            <w:tcW w:w="1757" w:type="dxa"/>
            <w:vMerge w:val="restart"/>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1914,0</w:t>
            </w:r>
          </w:p>
        </w:tc>
        <w:tc>
          <w:tcPr>
            <w:tcW w:w="1474" w:type="dxa"/>
          </w:tcPr>
          <w:p w:rsidR="00112873" w:rsidRDefault="00112873">
            <w:pPr>
              <w:pStyle w:val="ConsPlusNormal"/>
            </w:pPr>
            <w:r>
              <w:t>673,0</w:t>
            </w:r>
          </w:p>
        </w:tc>
        <w:tc>
          <w:tcPr>
            <w:tcW w:w="1474" w:type="dxa"/>
          </w:tcPr>
          <w:p w:rsidR="00112873" w:rsidRDefault="00112873">
            <w:pPr>
              <w:pStyle w:val="ConsPlusNormal"/>
            </w:pPr>
            <w:r>
              <w:t>791,0</w:t>
            </w:r>
          </w:p>
        </w:tc>
        <w:tc>
          <w:tcPr>
            <w:tcW w:w="1531" w:type="dxa"/>
          </w:tcPr>
          <w:p w:rsidR="00112873" w:rsidRDefault="00112873">
            <w:pPr>
              <w:pStyle w:val="ConsPlusNormal"/>
            </w:pPr>
            <w:r>
              <w:t>450,0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1914,0</w:t>
            </w:r>
          </w:p>
        </w:tc>
        <w:tc>
          <w:tcPr>
            <w:tcW w:w="1474" w:type="dxa"/>
          </w:tcPr>
          <w:p w:rsidR="00112873" w:rsidRDefault="00112873">
            <w:pPr>
              <w:pStyle w:val="ConsPlusNormal"/>
            </w:pPr>
            <w:r>
              <w:t>673,0</w:t>
            </w:r>
          </w:p>
        </w:tc>
        <w:tc>
          <w:tcPr>
            <w:tcW w:w="1474" w:type="dxa"/>
          </w:tcPr>
          <w:p w:rsidR="00112873" w:rsidRDefault="00112873">
            <w:pPr>
              <w:pStyle w:val="ConsPlusNormal"/>
            </w:pPr>
            <w:r>
              <w:t>791,0</w:t>
            </w:r>
          </w:p>
        </w:tc>
        <w:tc>
          <w:tcPr>
            <w:tcW w:w="1531" w:type="dxa"/>
          </w:tcPr>
          <w:p w:rsidR="00112873" w:rsidRDefault="00112873">
            <w:pPr>
              <w:pStyle w:val="ConsPlusNormal"/>
            </w:pPr>
            <w:r>
              <w:t>450,0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2.7.7.</w:t>
            </w:r>
          </w:p>
        </w:tc>
        <w:tc>
          <w:tcPr>
            <w:tcW w:w="2608" w:type="dxa"/>
            <w:vMerge w:val="restart"/>
          </w:tcPr>
          <w:p w:rsidR="00112873" w:rsidRDefault="00112873">
            <w:pPr>
              <w:pStyle w:val="ConsPlusNormal"/>
            </w:pPr>
            <w:r>
              <w:t>Предоставление субсидий на строительство или приобретение жилых помещений лицам, замещающим государственные должности автономного округа, государственным гражданским служащим автономного округа (2)</w:t>
            </w:r>
          </w:p>
        </w:tc>
        <w:tc>
          <w:tcPr>
            <w:tcW w:w="1757" w:type="dxa"/>
            <w:vMerge w:val="restart"/>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55892,6</w:t>
            </w:r>
          </w:p>
        </w:tc>
        <w:tc>
          <w:tcPr>
            <w:tcW w:w="1474" w:type="dxa"/>
          </w:tcPr>
          <w:p w:rsidR="00112873" w:rsidRDefault="00112873">
            <w:pPr>
              <w:pStyle w:val="ConsPlusNormal"/>
            </w:pPr>
            <w:r>
              <w:t>55892,6</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55892,6</w:t>
            </w:r>
          </w:p>
        </w:tc>
        <w:tc>
          <w:tcPr>
            <w:tcW w:w="1474" w:type="dxa"/>
          </w:tcPr>
          <w:p w:rsidR="00112873" w:rsidRDefault="00112873">
            <w:pPr>
              <w:pStyle w:val="ConsPlusNormal"/>
            </w:pPr>
            <w:r>
              <w:t>55892,6</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иные </w:t>
            </w:r>
            <w:r>
              <w:lastRenderedPageBreak/>
              <w:t>источники финансирования</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Borders>
              <w:bottom w:val="nil"/>
            </w:tcBorders>
          </w:tcPr>
          <w:p w:rsidR="00112873" w:rsidRDefault="00112873">
            <w:pPr>
              <w:pStyle w:val="ConsPlusNormal"/>
            </w:pPr>
            <w:r>
              <w:lastRenderedPageBreak/>
              <w:t>2.8.</w:t>
            </w:r>
          </w:p>
        </w:tc>
        <w:tc>
          <w:tcPr>
            <w:tcW w:w="2608" w:type="dxa"/>
            <w:vMerge w:val="restart"/>
            <w:tcBorders>
              <w:bottom w:val="nil"/>
            </w:tcBorders>
          </w:tcPr>
          <w:p w:rsidR="00112873" w:rsidRDefault="00112873">
            <w:pPr>
              <w:pStyle w:val="ConsPlusNormal"/>
            </w:pPr>
            <w:r>
              <w:t>Предоставление компенсации по ипотечным жилищным кредитам (займам) (2)</w:t>
            </w:r>
          </w:p>
        </w:tc>
        <w:tc>
          <w:tcPr>
            <w:tcW w:w="1757" w:type="dxa"/>
            <w:vMerge w:val="restart"/>
            <w:tcBorders>
              <w:bottom w:val="nil"/>
            </w:tcBorders>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22714262,7</w:t>
            </w:r>
          </w:p>
        </w:tc>
        <w:tc>
          <w:tcPr>
            <w:tcW w:w="1474" w:type="dxa"/>
          </w:tcPr>
          <w:p w:rsidR="00112873" w:rsidRDefault="00112873">
            <w:pPr>
              <w:pStyle w:val="ConsPlusNormal"/>
            </w:pPr>
            <w:r>
              <w:t>1749466,9</w:t>
            </w:r>
          </w:p>
        </w:tc>
        <w:tc>
          <w:tcPr>
            <w:tcW w:w="1474" w:type="dxa"/>
          </w:tcPr>
          <w:p w:rsidR="00112873" w:rsidRDefault="00112873">
            <w:pPr>
              <w:pStyle w:val="ConsPlusNormal"/>
            </w:pPr>
            <w:r>
              <w:t>1107464,1</w:t>
            </w:r>
          </w:p>
        </w:tc>
        <w:tc>
          <w:tcPr>
            <w:tcW w:w="1531" w:type="dxa"/>
          </w:tcPr>
          <w:p w:rsidR="00112873" w:rsidRDefault="00112873">
            <w:pPr>
              <w:pStyle w:val="ConsPlusNormal"/>
            </w:pPr>
            <w:r>
              <w:t>1211414,1</w:t>
            </w:r>
          </w:p>
        </w:tc>
        <w:tc>
          <w:tcPr>
            <w:tcW w:w="1531" w:type="dxa"/>
          </w:tcPr>
          <w:p w:rsidR="00112873" w:rsidRDefault="00112873">
            <w:pPr>
              <w:pStyle w:val="ConsPlusNormal"/>
            </w:pPr>
            <w:r>
              <w:t>1094965,2</w:t>
            </w:r>
          </w:p>
        </w:tc>
        <w:tc>
          <w:tcPr>
            <w:tcW w:w="1531" w:type="dxa"/>
          </w:tcPr>
          <w:p w:rsidR="00112873" w:rsidRDefault="00112873">
            <w:pPr>
              <w:pStyle w:val="ConsPlusNormal"/>
            </w:pPr>
            <w:r>
              <w:t>1000010,3</w:t>
            </w:r>
          </w:p>
        </w:tc>
        <w:tc>
          <w:tcPr>
            <w:tcW w:w="1417" w:type="dxa"/>
          </w:tcPr>
          <w:p w:rsidR="00112873" w:rsidRDefault="00112873">
            <w:pPr>
              <w:pStyle w:val="ConsPlusNormal"/>
            </w:pPr>
            <w:r>
              <w:t>1440850,3</w:t>
            </w:r>
          </w:p>
        </w:tc>
        <w:tc>
          <w:tcPr>
            <w:tcW w:w="1417" w:type="dxa"/>
          </w:tcPr>
          <w:p w:rsidR="00112873" w:rsidRDefault="00112873">
            <w:pPr>
              <w:pStyle w:val="ConsPlusNormal"/>
            </w:pPr>
            <w:r>
              <w:t>1272340,3</w:t>
            </w:r>
          </w:p>
        </w:tc>
        <w:tc>
          <w:tcPr>
            <w:tcW w:w="1531" w:type="dxa"/>
          </w:tcPr>
          <w:p w:rsidR="00112873" w:rsidRDefault="00112873">
            <w:pPr>
              <w:pStyle w:val="ConsPlusNormal"/>
            </w:pPr>
            <w:r>
              <w:t>13837751,5</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22714262,7</w:t>
            </w:r>
          </w:p>
        </w:tc>
        <w:tc>
          <w:tcPr>
            <w:tcW w:w="1474" w:type="dxa"/>
          </w:tcPr>
          <w:p w:rsidR="00112873" w:rsidRDefault="00112873">
            <w:pPr>
              <w:pStyle w:val="ConsPlusNormal"/>
            </w:pPr>
            <w:r>
              <w:t>1749466,9</w:t>
            </w:r>
          </w:p>
        </w:tc>
        <w:tc>
          <w:tcPr>
            <w:tcW w:w="1474" w:type="dxa"/>
          </w:tcPr>
          <w:p w:rsidR="00112873" w:rsidRDefault="00112873">
            <w:pPr>
              <w:pStyle w:val="ConsPlusNormal"/>
            </w:pPr>
            <w:r>
              <w:t>1107464,1</w:t>
            </w:r>
          </w:p>
        </w:tc>
        <w:tc>
          <w:tcPr>
            <w:tcW w:w="1531" w:type="dxa"/>
          </w:tcPr>
          <w:p w:rsidR="00112873" w:rsidRDefault="00112873">
            <w:pPr>
              <w:pStyle w:val="ConsPlusNormal"/>
            </w:pPr>
            <w:r>
              <w:t>1211414,1</w:t>
            </w:r>
          </w:p>
        </w:tc>
        <w:tc>
          <w:tcPr>
            <w:tcW w:w="1531" w:type="dxa"/>
          </w:tcPr>
          <w:p w:rsidR="00112873" w:rsidRDefault="00112873">
            <w:pPr>
              <w:pStyle w:val="ConsPlusNormal"/>
            </w:pPr>
            <w:r>
              <w:t>1094965,2</w:t>
            </w:r>
          </w:p>
        </w:tc>
        <w:tc>
          <w:tcPr>
            <w:tcW w:w="1531" w:type="dxa"/>
          </w:tcPr>
          <w:p w:rsidR="00112873" w:rsidRDefault="00112873">
            <w:pPr>
              <w:pStyle w:val="ConsPlusNormal"/>
            </w:pPr>
            <w:r>
              <w:t>1000010,3</w:t>
            </w:r>
          </w:p>
        </w:tc>
        <w:tc>
          <w:tcPr>
            <w:tcW w:w="1417" w:type="dxa"/>
          </w:tcPr>
          <w:p w:rsidR="00112873" w:rsidRDefault="00112873">
            <w:pPr>
              <w:pStyle w:val="ConsPlusNormal"/>
            </w:pPr>
            <w:r>
              <w:t>1440850,3</w:t>
            </w:r>
          </w:p>
        </w:tc>
        <w:tc>
          <w:tcPr>
            <w:tcW w:w="1417" w:type="dxa"/>
          </w:tcPr>
          <w:p w:rsidR="00112873" w:rsidRDefault="00112873">
            <w:pPr>
              <w:pStyle w:val="ConsPlusNormal"/>
            </w:pPr>
            <w:r>
              <w:t>1272340,3</w:t>
            </w:r>
          </w:p>
        </w:tc>
        <w:tc>
          <w:tcPr>
            <w:tcW w:w="1531" w:type="dxa"/>
          </w:tcPr>
          <w:p w:rsidR="00112873" w:rsidRDefault="00112873">
            <w:pPr>
              <w:pStyle w:val="ConsPlusNormal"/>
            </w:pPr>
            <w:r>
              <w:t>13837751,5</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2.8 в ред. </w:t>
            </w:r>
            <w:hyperlink r:id="rId143" w:history="1">
              <w:r>
                <w:rPr>
                  <w:color w:val="0000FF"/>
                </w:rPr>
                <w:t>постановления</w:t>
              </w:r>
            </w:hyperlink>
            <w:r>
              <w:t xml:space="preserve"> Правительства ХМАО - Югры от 29.04.2021 N 153-п)</w:t>
            </w:r>
          </w:p>
        </w:tc>
      </w:tr>
      <w:tr w:rsidR="00112873">
        <w:tc>
          <w:tcPr>
            <w:tcW w:w="850" w:type="dxa"/>
            <w:vMerge w:val="restart"/>
          </w:tcPr>
          <w:p w:rsidR="00112873" w:rsidRDefault="00112873">
            <w:pPr>
              <w:pStyle w:val="ConsPlusNormal"/>
            </w:pPr>
            <w:r>
              <w:t>2.9.</w:t>
            </w:r>
          </w:p>
        </w:tc>
        <w:tc>
          <w:tcPr>
            <w:tcW w:w="2608" w:type="dxa"/>
            <w:vMerge w:val="restart"/>
          </w:tcPr>
          <w:p w:rsidR="00112873" w:rsidRDefault="00112873">
            <w:pPr>
              <w:pStyle w:val="ConsPlusNormal"/>
            </w:pPr>
            <w:r>
              <w:t>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(1)</w:t>
            </w:r>
          </w:p>
        </w:tc>
        <w:tc>
          <w:tcPr>
            <w:tcW w:w="1757" w:type="dxa"/>
            <w:vMerge w:val="restart"/>
          </w:tcPr>
          <w:p w:rsidR="00112873" w:rsidRDefault="00112873">
            <w:pPr>
              <w:pStyle w:val="ConsPlusNormal"/>
            </w:pPr>
            <w:proofErr w:type="spellStart"/>
            <w:r>
              <w:t>Депстрой</w:t>
            </w:r>
            <w:proofErr w:type="spellEnd"/>
            <w:r>
              <w:t xml:space="preserve"> Югры/</w:t>
            </w:r>
            <w:proofErr w:type="spellStart"/>
            <w:r>
              <w:t>Депимущества</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4924925,1</w:t>
            </w:r>
          </w:p>
        </w:tc>
        <w:tc>
          <w:tcPr>
            <w:tcW w:w="1474" w:type="dxa"/>
          </w:tcPr>
          <w:p w:rsidR="00112873" w:rsidRDefault="00112873">
            <w:pPr>
              <w:pStyle w:val="ConsPlusNormal"/>
            </w:pPr>
            <w:r>
              <w:t>2707286,1</w:t>
            </w:r>
          </w:p>
        </w:tc>
        <w:tc>
          <w:tcPr>
            <w:tcW w:w="1474" w:type="dxa"/>
          </w:tcPr>
          <w:p w:rsidR="00112873" w:rsidRDefault="00112873">
            <w:pPr>
              <w:pStyle w:val="ConsPlusNormal"/>
            </w:pPr>
            <w:r>
              <w:t>2217639,0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4924925,1</w:t>
            </w:r>
          </w:p>
        </w:tc>
        <w:tc>
          <w:tcPr>
            <w:tcW w:w="1474" w:type="dxa"/>
          </w:tcPr>
          <w:p w:rsidR="00112873" w:rsidRDefault="00112873">
            <w:pPr>
              <w:pStyle w:val="ConsPlusNormal"/>
            </w:pPr>
            <w:r>
              <w:t>2707286,1</w:t>
            </w:r>
          </w:p>
        </w:tc>
        <w:tc>
          <w:tcPr>
            <w:tcW w:w="1474" w:type="dxa"/>
          </w:tcPr>
          <w:p w:rsidR="00112873" w:rsidRDefault="00112873">
            <w:pPr>
              <w:pStyle w:val="ConsPlusNormal"/>
            </w:pPr>
            <w:r>
              <w:t>2217639,0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иные </w:t>
            </w:r>
            <w:r>
              <w:lastRenderedPageBreak/>
              <w:t>источники финансирования</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lastRenderedPageBreak/>
              <w:t>2.10.</w:t>
            </w:r>
          </w:p>
        </w:tc>
        <w:tc>
          <w:tcPr>
            <w:tcW w:w="2608" w:type="dxa"/>
            <w:vMerge w:val="restart"/>
          </w:tcPr>
          <w:p w:rsidR="00112873" w:rsidRDefault="00112873">
            <w:pPr>
              <w:pStyle w:val="ConsPlusNormal"/>
            </w:pPr>
            <w:r>
              <w:t>Формирование фонда наемных домов (1, 2)</w:t>
            </w:r>
          </w:p>
        </w:tc>
        <w:tc>
          <w:tcPr>
            <w:tcW w:w="1757" w:type="dxa"/>
            <w:vMerge w:val="restart"/>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6436900,0</w:t>
            </w:r>
          </w:p>
        </w:tc>
        <w:tc>
          <w:tcPr>
            <w:tcW w:w="1474" w:type="dxa"/>
          </w:tcPr>
          <w:p w:rsidR="00112873" w:rsidRDefault="00112873">
            <w:pPr>
              <w:pStyle w:val="ConsPlusNormal"/>
            </w:pPr>
            <w:r>
              <w:t>926500,0</w:t>
            </w:r>
          </w:p>
        </w:tc>
        <w:tc>
          <w:tcPr>
            <w:tcW w:w="1474" w:type="dxa"/>
          </w:tcPr>
          <w:p w:rsidR="00112873" w:rsidRDefault="00112873">
            <w:pPr>
              <w:pStyle w:val="ConsPlusNormal"/>
            </w:pPr>
            <w:r>
              <w:t>285400,0</w:t>
            </w:r>
          </w:p>
        </w:tc>
        <w:tc>
          <w:tcPr>
            <w:tcW w:w="1531" w:type="dxa"/>
          </w:tcPr>
          <w:p w:rsidR="00112873" w:rsidRDefault="00112873">
            <w:pPr>
              <w:pStyle w:val="ConsPlusNormal"/>
            </w:pPr>
            <w:r>
              <w:t>335000,0</w:t>
            </w:r>
          </w:p>
        </w:tc>
        <w:tc>
          <w:tcPr>
            <w:tcW w:w="1531" w:type="dxa"/>
          </w:tcPr>
          <w:p w:rsidR="00112873" w:rsidRDefault="00112873">
            <w:pPr>
              <w:pStyle w:val="ConsPlusNormal"/>
            </w:pPr>
            <w:r>
              <w:t>580000,0</w:t>
            </w:r>
          </w:p>
        </w:tc>
        <w:tc>
          <w:tcPr>
            <w:tcW w:w="1531" w:type="dxa"/>
          </w:tcPr>
          <w:p w:rsidR="00112873" w:rsidRDefault="00112873">
            <w:pPr>
              <w:pStyle w:val="ConsPlusNormal"/>
            </w:pPr>
            <w:r>
              <w:t>362000,0</w:t>
            </w:r>
          </w:p>
        </w:tc>
        <w:tc>
          <w:tcPr>
            <w:tcW w:w="1417" w:type="dxa"/>
          </w:tcPr>
          <w:p w:rsidR="00112873" w:rsidRDefault="00112873">
            <w:pPr>
              <w:pStyle w:val="ConsPlusNormal"/>
            </w:pPr>
            <w:r>
              <w:t>627000,0</w:t>
            </w:r>
          </w:p>
        </w:tc>
        <w:tc>
          <w:tcPr>
            <w:tcW w:w="1417" w:type="dxa"/>
          </w:tcPr>
          <w:p w:rsidR="00112873" w:rsidRDefault="00112873">
            <w:pPr>
              <w:pStyle w:val="ConsPlusNormal"/>
            </w:pPr>
            <w:r>
              <w:t>391000,0</w:t>
            </w:r>
          </w:p>
        </w:tc>
        <w:tc>
          <w:tcPr>
            <w:tcW w:w="1531" w:type="dxa"/>
          </w:tcPr>
          <w:p w:rsidR="00112873" w:rsidRDefault="00112873">
            <w:pPr>
              <w:pStyle w:val="ConsPlusNormal"/>
            </w:pPr>
            <w:r>
              <w:t>2930000,0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6436900,0</w:t>
            </w:r>
          </w:p>
        </w:tc>
        <w:tc>
          <w:tcPr>
            <w:tcW w:w="1474" w:type="dxa"/>
          </w:tcPr>
          <w:p w:rsidR="00112873" w:rsidRDefault="00112873">
            <w:pPr>
              <w:pStyle w:val="ConsPlusNormal"/>
            </w:pPr>
            <w:r>
              <w:t>926500,0</w:t>
            </w:r>
          </w:p>
        </w:tc>
        <w:tc>
          <w:tcPr>
            <w:tcW w:w="1474" w:type="dxa"/>
          </w:tcPr>
          <w:p w:rsidR="00112873" w:rsidRDefault="00112873">
            <w:pPr>
              <w:pStyle w:val="ConsPlusNormal"/>
            </w:pPr>
            <w:r>
              <w:t>285400,0</w:t>
            </w:r>
          </w:p>
        </w:tc>
        <w:tc>
          <w:tcPr>
            <w:tcW w:w="1531" w:type="dxa"/>
          </w:tcPr>
          <w:p w:rsidR="00112873" w:rsidRDefault="00112873">
            <w:pPr>
              <w:pStyle w:val="ConsPlusNormal"/>
            </w:pPr>
            <w:r>
              <w:t>335000,0</w:t>
            </w:r>
          </w:p>
        </w:tc>
        <w:tc>
          <w:tcPr>
            <w:tcW w:w="1531" w:type="dxa"/>
          </w:tcPr>
          <w:p w:rsidR="00112873" w:rsidRDefault="00112873">
            <w:pPr>
              <w:pStyle w:val="ConsPlusNormal"/>
            </w:pPr>
            <w:r>
              <w:t>580000,0</w:t>
            </w:r>
          </w:p>
        </w:tc>
        <w:tc>
          <w:tcPr>
            <w:tcW w:w="1531" w:type="dxa"/>
          </w:tcPr>
          <w:p w:rsidR="00112873" w:rsidRDefault="00112873">
            <w:pPr>
              <w:pStyle w:val="ConsPlusNormal"/>
            </w:pPr>
            <w:r>
              <w:t>362000,0</w:t>
            </w:r>
          </w:p>
        </w:tc>
        <w:tc>
          <w:tcPr>
            <w:tcW w:w="1417" w:type="dxa"/>
          </w:tcPr>
          <w:p w:rsidR="00112873" w:rsidRDefault="00112873">
            <w:pPr>
              <w:pStyle w:val="ConsPlusNormal"/>
            </w:pPr>
            <w:r>
              <w:t>627000,0</w:t>
            </w:r>
          </w:p>
        </w:tc>
        <w:tc>
          <w:tcPr>
            <w:tcW w:w="1417" w:type="dxa"/>
          </w:tcPr>
          <w:p w:rsidR="00112873" w:rsidRDefault="00112873">
            <w:pPr>
              <w:pStyle w:val="ConsPlusNormal"/>
            </w:pPr>
            <w:r>
              <w:t>391000,0</w:t>
            </w:r>
          </w:p>
        </w:tc>
        <w:tc>
          <w:tcPr>
            <w:tcW w:w="1531" w:type="dxa"/>
          </w:tcPr>
          <w:p w:rsidR="00112873" w:rsidRDefault="00112873">
            <w:pPr>
              <w:pStyle w:val="ConsPlusNormal"/>
            </w:pPr>
            <w:r>
              <w:t>2930000,0</w:t>
            </w:r>
          </w:p>
        </w:tc>
      </w:tr>
      <w:tr w:rsidR="00112873">
        <w:tc>
          <w:tcPr>
            <w:tcW w:w="850" w:type="dxa"/>
            <w:vMerge w:val="restart"/>
          </w:tcPr>
          <w:p w:rsidR="00112873" w:rsidRDefault="00112873">
            <w:pPr>
              <w:pStyle w:val="ConsPlusNormal"/>
            </w:pPr>
            <w:r>
              <w:t>2.11.</w:t>
            </w:r>
          </w:p>
        </w:tc>
        <w:tc>
          <w:tcPr>
            <w:tcW w:w="2608" w:type="dxa"/>
            <w:vMerge w:val="restart"/>
          </w:tcPr>
          <w:p w:rsidR="00112873" w:rsidRDefault="00112873">
            <w:pPr>
              <w:pStyle w:val="ConsPlusNormal"/>
            </w:pPr>
            <w:proofErr w:type="gramStart"/>
            <w:r>
              <w:t xml:space="preserve">Предоставление субсидии органам местного самоуправления муниципальных образований на завершение строительства (реконструкцию) многоквартирных домов, для строительства которых привлечены средства граждан, включенных в реестр граждан, чьи денежные </w:t>
            </w:r>
            <w:r>
              <w:lastRenderedPageBreak/>
              <w:t>средства привлечены для строительства многоквартирных домов и чьи права нарушены (1, 4)</w:t>
            </w:r>
            <w:proofErr w:type="gramEnd"/>
          </w:p>
        </w:tc>
        <w:tc>
          <w:tcPr>
            <w:tcW w:w="1757" w:type="dxa"/>
            <w:vMerge w:val="restart"/>
          </w:tcPr>
          <w:p w:rsidR="00112873" w:rsidRDefault="00112873">
            <w:pPr>
              <w:pStyle w:val="ConsPlusNormal"/>
            </w:pPr>
            <w:proofErr w:type="spellStart"/>
            <w:r>
              <w:lastRenderedPageBreak/>
              <w:t>Депстрой</w:t>
            </w:r>
            <w:proofErr w:type="spellEnd"/>
            <w:r>
              <w:t xml:space="preserve">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294180,1</w:t>
            </w:r>
          </w:p>
        </w:tc>
        <w:tc>
          <w:tcPr>
            <w:tcW w:w="1474" w:type="dxa"/>
          </w:tcPr>
          <w:p w:rsidR="00112873" w:rsidRDefault="00112873">
            <w:pPr>
              <w:pStyle w:val="ConsPlusNormal"/>
            </w:pPr>
            <w:r>
              <w:t>0,0</w:t>
            </w:r>
          </w:p>
        </w:tc>
        <w:tc>
          <w:tcPr>
            <w:tcW w:w="1474" w:type="dxa"/>
          </w:tcPr>
          <w:p w:rsidR="00112873" w:rsidRDefault="00112873">
            <w:pPr>
              <w:pStyle w:val="ConsPlusNormal"/>
            </w:pPr>
            <w:r>
              <w:t>294180,1</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220635,1</w:t>
            </w:r>
          </w:p>
        </w:tc>
        <w:tc>
          <w:tcPr>
            <w:tcW w:w="1474" w:type="dxa"/>
          </w:tcPr>
          <w:p w:rsidR="00112873" w:rsidRDefault="00112873">
            <w:pPr>
              <w:pStyle w:val="ConsPlusNormal"/>
            </w:pPr>
            <w:r>
              <w:t>0,0</w:t>
            </w:r>
          </w:p>
        </w:tc>
        <w:tc>
          <w:tcPr>
            <w:tcW w:w="1474" w:type="dxa"/>
          </w:tcPr>
          <w:p w:rsidR="00112873" w:rsidRDefault="00112873">
            <w:pPr>
              <w:pStyle w:val="ConsPlusNormal"/>
            </w:pPr>
            <w:r>
              <w:t>220635,1</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73545,0</w:t>
            </w:r>
          </w:p>
        </w:tc>
        <w:tc>
          <w:tcPr>
            <w:tcW w:w="1474" w:type="dxa"/>
          </w:tcPr>
          <w:p w:rsidR="00112873" w:rsidRDefault="00112873">
            <w:pPr>
              <w:pStyle w:val="ConsPlusNormal"/>
            </w:pPr>
            <w:r>
              <w:t>0,0</w:t>
            </w:r>
          </w:p>
        </w:tc>
        <w:tc>
          <w:tcPr>
            <w:tcW w:w="1474" w:type="dxa"/>
          </w:tcPr>
          <w:p w:rsidR="00112873" w:rsidRDefault="00112873">
            <w:pPr>
              <w:pStyle w:val="ConsPlusNormal"/>
            </w:pPr>
            <w:r>
              <w:t>73545,0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w:t>
            </w:r>
            <w:r>
              <w:lastRenderedPageBreak/>
              <w:t>ия</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lastRenderedPageBreak/>
              <w:t>2.12.</w:t>
            </w:r>
          </w:p>
        </w:tc>
        <w:tc>
          <w:tcPr>
            <w:tcW w:w="2608" w:type="dxa"/>
            <w:vMerge w:val="restart"/>
          </w:tcPr>
          <w:p w:rsidR="00112873" w:rsidRDefault="00112873">
            <w:pPr>
              <w:pStyle w:val="ConsPlusNormal"/>
            </w:pPr>
            <w:r>
              <w:t>Предоставление субсидии в виде имущественного взноса в имущество публично-правовой компании "Фонд защиты прав граждан - участников долевого строительства" (1)</w:t>
            </w:r>
          </w:p>
        </w:tc>
        <w:tc>
          <w:tcPr>
            <w:tcW w:w="1757" w:type="dxa"/>
            <w:vMerge w:val="restart"/>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1881453,0</w:t>
            </w:r>
          </w:p>
        </w:tc>
        <w:tc>
          <w:tcPr>
            <w:tcW w:w="1474" w:type="dxa"/>
          </w:tcPr>
          <w:p w:rsidR="00112873" w:rsidRDefault="00112873">
            <w:pPr>
              <w:pStyle w:val="ConsPlusNormal"/>
            </w:pPr>
            <w:r>
              <w:t>0,0</w:t>
            </w:r>
          </w:p>
        </w:tc>
        <w:tc>
          <w:tcPr>
            <w:tcW w:w="1474" w:type="dxa"/>
          </w:tcPr>
          <w:p w:rsidR="00112873" w:rsidRDefault="00112873">
            <w:pPr>
              <w:pStyle w:val="ConsPlusNormal"/>
            </w:pPr>
            <w:r>
              <w:t>422150,0</w:t>
            </w:r>
          </w:p>
        </w:tc>
        <w:tc>
          <w:tcPr>
            <w:tcW w:w="1531" w:type="dxa"/>
          </w:tcPr>
          <w:p w:rsidR="00112873" w:rsidRDefault="00112873">
            <w:pPr>
              <w:pStyle w:val="ConsPlusNormal"/>
            </w:pPr>
            <w:r>
              <w:t>945000,0</w:t>
            </w:r>
          </w:p>
        </w:tc>
        <w:tc>
          <w:tcPr>
            <w:tcW w:w="1531" w:type="dxa"/>
          </w:tcPr>
          <w:p w:rsidR="00112873" w:rsidRDefault="00112873">
            <w:pPr>
              <w:pStyle w:val="ConsPlusNormal"/>
            </w:pPr>
            <w:r>
              <w:t>514303,0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1881453,0</w:t>
            </w:r>
          </w:p>
        </w:tc>
        <w:tc>
          <w:tcPr>
            <w:tcW w:w="1474" w:type="dxa"/>
          </w:tcPr>
          <w:p w:rsidR="00112873" w:rsidRDefault="00112873">
            <w:pPr>
              <w:pStyle w:val="ConsPlusNormal"/>
            </w:pPr>
            <w:r>
              <w:t>0,0</w:t>
            </w:r>
          </w:p>
        </w:tc>
        <w:tc>
          <w:tcPr>
            <w:tcW w:w="1474" w:type="dxa"/>
          </w:tcPr>
          <w:p w:rsidR="00112873" w:rsidRDefault="00112873">
            <w:pPr>
              <w:pStyle w:val="ConsPlusNormal"/>
            </w:pPr>
            <w:r>
              <w:t>422150,0</w:t>
            </w:r>
          </w:p>
        </w:tc>
        <w:tc>
          <w:tcPr>
            <w:tcW w:w="1531" w:type="dxa"/>
          </w:tcPr>
          <w:p w:rsidR="00112873" w:rsidRDefault="00112873">
            <w:pPr>
              <w:pStyle w:val="ConsPlusNormal"/>
            </w:pPr>
            <w:r>
              <w:t>945000,0</w:t>
            </w:r>
          </w:p>
        </w:tc>
        <w:tc>
          <w:tcPr>
            <w:tcW w:w="1531" w:type="dxa"/>
          </w:tcPr>
          <w:p w:rsidR="00112873" w:rsidRDefault="00112873">
            <w:pPr>
              <w:pStyle w:val="ConsPlusNormal"/>
            </w:pPr>
            <w:r>
              <w:t>514303,0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2.13.</w:t>
            </w:r>
          </w:p>
        </w:tc>
        <w:tc>
          <w:tcPr>
            <w:tcW w:w="2608" w:type="dxa"/>
            <w:vMerge w:val="restart"/>
          </w:tcPr>
          <w:p w:rsidR="00112873" w:rsidRDefault="00112873">
            <w:pPr>
              <w:pStyle w:val="ConsPlusNormal"/>
            </w:pPr>
            <w:r>
              <w:t>Обеспечение жильем молодых семей, признанных до 31 декабря 2013 года участниками подпрограмм (2)</w:t>
            </w:r>
          </w:p>
        </w:tc>
        <w:tc>
          <w:tcPr>
            <w:tcW w:w="1757" w:type="dxa"/>
            <w:vMerge w:val="restart"/>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778354,8</w:t>
            </w:r>
          </w:p>
        </w:tc>
        <w:tc>
          <w:tcPr>
            <w:tcW w:w="1474" w:type="dxa"/>
          </w:tcPr>
          <w:p w:rsidR="00112873" w:rsidRDefault="00112873">
            <w:pPr>
              <w:pStyle w:val="ConsPlusNormal"/>
            </w:pPr>
            <w:r>
              <w:t>316920,7</w:t>
            </w:r>
          </w:p>
        </w:tc>
        <w:tc>
          <w:tcPr>
            <w:tcW w:w="1474" w:type="dxa"/>
          </w:tcPr>
          <w:p w:rsidR="00112873" w:rsidRDefault="00112873">
            <w:pPr>
              <w:pStyle w:val="ConsPlusNormal"/>
            </w:pPr>
            <w:r>
              <w:t>461434,1</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230467,6</w:t>
            </w:r>
          </w:p>
        </w:tc>
        <w:tc>
          <w:tcPr>
            <w:tcW w:w="1474" w:type="dxa"/>
          </w:tcPr>
          <w:p w:rsidR="00112873" w:rsidRDefault="00112873">
            <w:pPr>
              <w:pStyle w:val="ConsPlusNormal"/>
            </w:pPr>
            <w:r>
              <w:t>107420,7</w:t>
            </w:r>
          </w:p>
        </w:tc>
        <w:tc>
          <w:tcPr>
            <w:tcW w:w="1474" w:type="dxa"/>
          </w:tcPr>
          <w:p w:rsidR="00112873" w:rsidRDefault="00112873">
            <w:pPr>
              <w:pStyle w:val="ConsPlusNormal"/>
            </w:pPr>
            <w:r>
              <w:t>123046,9</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иные </w:t>
            </w:r>
            <w:r>
              <w:lastRenderedPageBreak/>
              <w:t>источники финансирования</w:t>
            </w:r>
          </w:p>
        </w:tc>
        <w:tc>
          <w:tcPr>
            <w:tcW w:w="1644" w:type="dxa"/>
          </w:tcPr>
          <w:p w:rsidR="00112873" w:rsidRDefault="00112873">
            <w:pPr>
              <w:pStyle w:val="ConsPlusNormal"/>
            </w:pPr>
            <w:r>
              <w:lastRenderedPageBreak/>
              <w:t>547887,2</w:t>
            </w:r>
          </w:p>
        </w:tc>
        <w:tc>
          <w:tcPr>
            <w:tcW w:w="1474" w:type="dxa"/>
          </w:tcPr>
          <w:p w:rsidR="00112873" w:rsidRDefault="00112873">
            <w:pPr>
              <w:pStyle w:val="ConsPlusNormal"/>
            </w:pPr>
            <w:r>
              <w:t>209500,0</w:t>
            </w:r>
          </w:p>
        </w:tc>
        <w:tc>
          <w:tcPr>
            <w:tcW w:w="1474" w:type="dxa"/>
          </w:tcPr>
          <w:p w:rsidR="00112873" w:rsidRDefault="00112873">
            <w:pPr>
              <w:pStyle w:val="ConsPlusNormal"/>
            </w:pPr>
            <w:r>
              <w:t>338387,2</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lastRenderedPageBreak/>
              <w:t>2.14.</w:t>
            </w:r>
          </w:p>
        </w:tc>
        <w:tc>
          <w:tcPr>
            <w:tcW w:w="2608" w:type="dxa"/>
            <w:vMerge w:val="restart"/>
          </w:tcPr>
          <w:p w:rsidR="00112873" w:rsidRDefault="00112873">
            <w:pPr>
              <w:pStyle w:val="ConsPlusNormal"/>
            </w:pPr>
            <w:r>
              <w:t>Предоставление семьям, имеющим 3 и более детей, семьям, имеющим детей-инвалидов, семьям, в которых дети остались без родителей (единственного родителя), гражданам из числа молодых семей, пострадавшим от действий (бездействия) застройщиков, субсидии на погашение задолженности по полученным ипотечным кредитам за счет средств бюджета Ханты-Мансийского автономного округа - Югры (2)</w:t>
            </w:r>
          </w:p>
        </w:tc>
        <w:tc>
          <w:tcPr>
            <w:tcW w:w="1757" w:type="dxa"/>
            <w:vMerge w:val="restart"/>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202049,0</w:t>
            </w:r>
          </w:p>
        </w:tc>
        <w:tc>
          <w:tcPr>
            <w:tcW w:w="1474" w:type="dxa"/>
          </w:tcPr>
          <w:p w:rsidR="00112873" w:rsidRDefault="00112873">
            <w:pPr>
              <w:pStyle w:val="ConsPlusNormal"/>
            </w:pPr>
            <w:r>
              <w:t>169711,7</w:t>
            </w:r>
          </w:p>
        </w:tc>
        <w:tc>
          <w:tcPr>
            <w:tcW w:w="1474" w:type="dxa"/>
          </w:tcPr>
          <w:p w:rsidR="00112873" w:rsidRDefault="00112873">
            <w:pPr>
              <w:pStyle w:val="ConsPlusNormal"/>
            </w:pPr>
            <w:r>
              <w:t>32337,3</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202049,0</w:t>
            </w:r>
          </w:p>
        </w:tc>
        <w:tc>
          <w:tcPr>
            <w:tcW w:w="1474" w:type="dxa"/>
          </w:tcPr>
          <w:p w:rsidR="00112873" w:rsidRDefault="00112873">
            <w:pPr>
              <w:pStyle w:val="ConsPlusNormal"/>
            </w:pPr>
            <w:r>
              <w:t>169711,7</w:t>
            </w:r>
          </w:p>
        </w:tc>
        <w:tc>
          <w:tcPr>
            <w:tcW w:w="1474" w:type="dxa"/>
          </w:tcPr>
          <w:p w:rsidR="00112873" w:rsidRDefault="00112873">
            <w:pPr>
              <w:pStyle w:val="ConsPlusNormal"/>
            </w:pPr>
            <w:r>
              <w:t>32337,3</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2.15.</w:t>
            </w:r>
          </w:p>
        </w:tc>
        <w:tc>
          <w:tcPr>
            <w:tcW w:w="2608" w:type="dxa"/>
            <w:vMerge w:val="restart"/>
          </w:tcPr>
          <w:p w:rsidR="00112873" w:rsidRDefault="00112873">
            <w:pPr>
              <w:pStyle w:val="ConsPlusNormal"/>
            </w:pPr>
            <w:proofErr w:type="gramStart"/>
            <w:r>
              <w:t xml:space="preserve">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w:t>
            </w:r>
            <w:r>
              <w:lastRenderedPageBreak/>
              <w:t>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(2)</w:t>
            </w:r>
            <w:proofErr w:type="gramEnd"/>
          </w:p>
        </w:tc>
        <w:tc>
          <w:tcPr>
            <w:tcW w:w="1757" w:type="dxa"/>
            <w:vMerge w:val="restart"/>
          </w:tcPr>
          <w:p w:rsidR="00112873" w:rsidRDefault="00112873">
            <w:pPr>
              <w:pStyle w:val="ConsPlusNormal"/>
            </w:pPr>
            <w:proofErr w:type="spellStart"/>
            <w:r>
              <w:lastRenderedPageBreak/>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3799078,2</w:t>
            </w:r>
          </w:p>
        </w:tc>
        <w:tc>
          <w:tcPr>
            <w:tcW w:w="1474" w:type="dxa"/>
          </w:tcPr>
          <w:p w:rsidR="00112873" w:rsidRDefault="00112873">
            <w:pPr>
              <w:pStyle w:val="ConsPlusNormal"/>
            </w:pPr>
            <w:r>
              <w:t>1722000,0</w:t>
            </w:r>
          </w:p>
        </w:tc>
        <w:tc>
          <w:tcPr>
            <w:tcW w:w="1474" w:type="dxa"/>
          </w:tcPr>
          <w:p w:rsidR="00112873" w:rsidRDefault="00112873">
            <w:pPr>
              <w:pStyle w:val="ConsPlusNormal"/>
            </w:pPr>
            <w:r>
              <w:t>2077078,2</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545525,7</w:t>
            </w:r>
          </w:p>
        </w:tc>
        <w:tc>
          <w:tcPr>
            <w:tcW w:w="1474" w:type="dxa"/>
          </w:tcPr>
          <w:p w:rsidR="00112873" w:rsidRDefault="00112873">
            <w:pPr>
              <w:pStyle w:val="ConsPlusNormal"/>
            </w:pPr>
            <w:r>
              <w:t>322000,0</w:t>
            </w:r>
          </w:p>
        </w:tc>
        <w:tc>
          <w:tcPr>
            <w:tcW w:w="1474" w:type="dxa"/>
          </w:tcPr>
          <w:p w:rsidR="00112873" w:rsidRDefault="00112873">
            <w:pPr>
              <w:pStyle w:val="ConsPlusNormal"/>
            </w:pPr>
            <w:r>
              <w:t>223525,7</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местный </w:t>
            </w:r>
            <w:r>
              <w:lastRenderedPageBreak/>
              <w:t>бюджет</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3253552,5</w:t>
            </w:r>
          </w:p>
        </w:tc>
        <w:tc>
          <w:tcPr>
            <w:tcW w:w="1474" w:type="dxa"/>
          </w:tcPr>
          <w:p w:rsidR="00112873" w:rsidRDefault="00112873">
            <w:pPr>
              <w:pStyle w:val="ConsPlusNormal"/>
            </w:pPr>
            <w:r>
              <w:t>1400000,0</w:t>
            </w:r>
          </w:p>
        </w:tc>
        <w:tc>
          <w:tcPr>
            <w:tcW w:w="1474" w:type="dxa"/>
          </w:tcPr>
          <w:p w:rsidR="00112873" w:rsidRDefault="00112873">
            <w:pPr>
              <w:pStyle w:val="ConsPlusNormal"/>
            </w:pPr>
            <w:r>
              <w:t>1853552,5</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2.16.</w:t>
            </w:r>
          </w:p>
        </w:tc>
        <w:tc>
          <w:tcPr>
            <w:tcW w:w="2608" w:type="dxa"/>
            <w:vMerge w:val="restart"/>
          </w:tcPr>
          <w:p w:rsidR="00112873" w:rsidRDefault="00112873">
            <w:pPr>
              <w:pStyle w:val="ConsPlusNormal"/>
            </w:pPr>
            <w:r>
              <w:t>Предоставление субсидий на погашение полученных до 31 декабря 2013 года ипотечных кредитов с компенсацией части процентной ставки за счет средств бюджета Ханты-Мансийского автономного округа - Югры (2)</w:t>
            </w:r>
          </w:p>
        </w:tc>
        <w:tc>
          <w:tcPr>
            <w:tcW w:w="1757" w:type="dxa"/>
            <w:vMerge w:val="restart"/>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855770,0</w:t>
            </w:r>
          </w:p>
        </w:tc>
        <w:tc>
          <w:tcPr>
            <w:tcW w:w="1474" w:type="dxa"/>
          </w:tcPr>
          <w:p w:rsidR="00112873" w:rsidRDefault="00112873">
            <w:pPr>
              <w:pStyle w:val="ConsPlusNormal"/>
            </w:pPr>
            <w:r>
              <w:t>258900,0</w:t>
            </w:r>
          </w:p>
        </w:tc>
        <w:tc>
          <w:tcPr>
            <w:tcW w:w="1474" w:type="dxa"/>
          </w:tcPr>
          <w:p w:rsidR="00112873" w:rsidRDefault="00112873">
            <w:pPr>
              <w:pStyle w:val="ConsPlusNormal"/>
            </w:pPr>
            <w:r>
              <w:t>596870,0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855770,0</w:t>
            </w:r>
          </w:p>
        </w:tc>
        <w:tc>
          <w:tcPr>
            <w:tcW w:w="1474" w:type="dxa"/>
          </w:tcPr>
          <w:p w:rsidR="00112873" w:rsidRDefault="00112873">
            <w:pPr>
              <w:pStyle w:val="ConsPlusNormal"/>
            </w:pPr>
            <w:r>
              <w:t>258900,0</w:t>
            </w:r>
          </w:p>
        </w:tc>
        <w:tc>
          <w:tcPr>
            <w:tcW w:w="1474" w:type="dxa"/>
          </w:tcPr>
          <w:p w:rsidR="00112873" w:rsidRDefault="00112873">
            <w:pPr>
              <w:pStyle w:val="ConsPlusNormal"/>
            </w:pPr>
            <w:r>
              <w:t>596870,0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2.17.</w:t>
            </w:r>
          </w:p>
        </w:tc>
        <w:tc>
          <w:tcPr>
            <w:tcW w:w="2608" w:type="dxa"/>
            <w:vMerge w:val="restart"/>
          </w:tcPr>
          <w:p w:rsidR="00112873" w:rsidRDefault="00112873">
            <w:pPr>
              <w:pStyle w:val="ConsPlusNormal"/>
            </w:pPr>
            <w:r>
              <w:t xml:space="preserve">Компенсация расходов государственного учреждения или иной организации, привлекаемой на </w:t>
            </w:r>
            <w:r>
              <w:lastRenderedPageBreak/>
              <w:t>конкурсной основе для реализации мероприятий государственной программы (2)</w:t>
            </w:r>
          </w:p>
        </w:tc>
        <w:tc>
          <w:tcPr>
            <w:tcW w:w="1757" w:type="dxa"/>
            <w:vMerge w:val="restart"/>
          </w:tcPr>
          <w:p w:rsidR="00112873" w:rsidRDefault="00112873">
            <w:pPr>
              <w:pStyle w:val="ConsPlusNormal"/>
            </w:pPr>
            <w:proofErr w:type="spellStart"/>
            <w:r>
              <w:lastRenderedPageBreak/>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201202,2</w:t>
            </w:r>
          </w:p>
        </w:tc>
        <w:tc>
          <w:tcPr>
            <w:tcW w:w="1474" w:type="dxa"/>
          </w:tcPr>
          <w:p w:rsidR="00112873" w:rsidRDefault="00112873">
            <w:pPr>
              <w:pStyle w:val="ConsPlusNormal"/>
            </w:pPr>
            <w:r>
              <w:t>103001,1</w:t>
            </w:r>
          </w:p>
        </w:tc>
        <w:tc>
          <w:tcPr>
            <w:tcW w:w="1474" w:type="dxa"/>
          </w:tcPr>
          <w:p w:rsidR="00112873" w:rsidRDefault="00112873">
            <w:pPr>
              <w:pStyle w:val="ConsPlusNormal"/>
            </w:pPr>
            <w:r>
              <w:t>98201,1</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бюджет </w:t>
            </w:r>
            <w:r>
              <w:lastRenderedPageBreak/>
              <w:t>автономного округа</w:t>
            </w:r>
          </w:p>
        </w:tc>
        <w:tc>
          <w:tcPr>
            <w:tcW w:w="1644" w:type="dxa"/>
          </w:tcPr>
          <w:p w:rsidR="00112873" w:rsidRDefault="00112873">
            <w:pPr>
              <w:pStyle w:val="ConsPlusNormal"/>
            </w:pPr>
            <w:r>
              <w:lastRenderedPageBreak/>
              <w:t>201202,2</w:t>
            </w:r>
          </w:p>
        </w:tc>
        <w:tc>
          <w:tcPr>
            <w:tcW w:w="1474" w:type="dxa"/>
          </w:tcPr>
          <w:p w:rsidR="00112873" w:rsidRDefault="00112873">
            <w:pPr>
              <w:pStyle w:val="ConsPlusNormal"/>
            </w:pPr>
            <w:r>
              <w:t>103001,1</w:t>
            </w:r>
          </w:p>
        </w:tc>
        <w:tc>
          <w:tcPr>
            <w:tcW w:w="1474" w:type="dxa"/>
          </w:tcPr>
          <w:p w:rsidR="00112873" w:rsidRDefault="00112873">
            <w:pPr>
              <w:pStyle w:val="ConsPlusNormal"/>
            </w:pPr>
            <w:r>
              <w:t>98201,1</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2.18.</w:t>
            </w:r>
          </w:p>
        </w:tc>
        <w:tc>
          <w:tcPr>
            <w:tcW w:w="2608" w:type="dxa"/>
            <w:vMerge w:val="restart"/>
          </w:tcPr>
          <w:p w:rsidR="00112873" w:rsidRDefault="00112873">
            <w:pPr>
              <w:pStyle w:val="ConsPlusNormal"/>
            </w:pPr>
            <w:r>
              <w:t>Развитие и сопровождение автоматизированной информационной системы учета граждан, нуждающихся в получении государственной поддержки в жилищной сфере Ханты-Мансийского автономного округа - Югры (2)</w:t>
            </w:r>
          </w:p>
        </w:tc>
        <w:tc>
          <w:tcPr>
            <w:tcW w:w="1757" w:type="dxa"/>
            <w:vMerge w:val="restart"/>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9955,1</w:t>
            </w:r>
          </w:p>
        </w:tc>
        <w:tc>
          <w:tcPr>
            <w:tcW w:w="1474" w:type="dxa"/>
          </w:tcPr>
          <w:p w:rsidR="00112873" w:rsidRDefault="00112873">
            <w:pPr>
              <w:pStyle w:val="ConsPlusNormal"/>
            </w:pPr>
            <w:r>
              <w:t>0,0</w:t>
            </w:r>
          </w:p>
        </w:tc>
        <w:tc>
          <w:tcPr>
            <w:tcW w:w="1474" w:type="dxa"/>
          </w:tcPr>
          <w:p w:rsidR="00112873" w:rsidRDefault="00112873">
            <w:pPr>
              <w:pStyle w:val="ConsPlusNormal"/>
            </w:pPr>
            <w:r>
              <w:t>9955,1</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9955,1</w:t>
            </w:r>
          </w:p>
        </w:tc>
        <w:tc>
          <w:tcPr>
            <w:tcW w:w="1474" w:type="dxa"/>
          </w:tcPr>
          <w:p w:rsidR="00112873" w:rsidRDefault="00112873">
            <w:pPr>
              <w:pStyle w:val="ConsPlusNormal"/>
            </w:pPr>
            <w:r>
              <w:t>0,0</w:t>
            </w:r>
          </w:p>
        </w:tc>
        <w:tc>
          <w:tcPr>
            <w:tcW w:w="1474" w:type="dxa"/>
          </w:tcPr>
          <w:p w:rsidR="00112873" w:rsidRDefault="00112873">
            <w:pPr>
              <w:pStyle w:val="ConsPlusNormal"/>
            </w:pPr>
            <w:r>
              <w:t>9955,1</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val="restart"/>
            <w:tcBorders>
              <w:bottom w:val="nil"/>
            </w:tcBorders>
          </w:tcPr>
          <w:p w:rsidR="00112873" w:rsidRDefault="00112873">
            <w:pPr>
              <w:pStyle w:val="ConsPlusNormal"/>
            </w:pPr>
            <w:r>
              <w:t>Итого по подпрограмме II</w:t>
            </w:r>
          </w:p>
        </w:tc>
        <w:tc>
          <w:tcPr>
            <w:tcW w:w="1587" w:type="dxa"/>
          </w:tcPr>
          <w:p w:rsidR="00112873" w:rsidRDefault="00112873">
            <w:pPr>
              <w:pStyle w:val="ConsPlusNormal"/>
            </w:pPr>
            <w:r>
              <w:t>всего</w:t>
            </w:r>
          </w:p>
        </w:tc>
        <w:tc>
          <w:tcPr>
            <w:tcW w:w="1644" w:type="dxa"/>
          </w:tcPr>
          <w:p w:rsidR="00112873" w:rsidRDefault="00112873">
            <w:pPr>
              <w:pStyle w:val="ConsPlusNormal"/>
            </w:pPr>
            <w:r>
              <w:t>63113766,7</w:t>
            </w:r>
          </w:p>
        </w:tc>
        <w:tc>
          <w:tcPr>
            <w:tcW w:w="1474" w:type="dxa"/>
          </w:tcPr>
          <w:p w:rsidR="00112873" w:rsidRDefault="00112873">
            <w:pPr>
              <w:pStyle w:val="ConsPlusNormal"/>
            </w:pPr>
            <w:r>
              <w:t>13970165,7</w:t>
            </w:r>
          </w:p>
        </w:tc>
        <w:tc>
          <w:tcPr>
            <w:tcW w:w="1474" w:type="dxa"/>
          </w:tcPr>
          <w:p w:rsidR="00112873" w:rsidRDefault="00112873">
            <w:pPr>
              <w:pStyle w:val="ConsPlusNormal"/>
            </w:pPr>
            <w:r>
              <w:t>12317926,5</w:t>
            </w:r>
          </w:p>
        </w:tc>
        <w:tc>
          <w:tcPr>
            <w:tcW w:w="1531" w:type="dxa"/>
          </w:tcPr>
          <w:p w:rsidR="00112873" w:rsidRDefault="00112873">
            <w:pPr>
              <w:pStyle w:val="ConsPlusNormal"/>
            </w:pPr>
            <w:r>
              <w:t>5486726,1</w:t>
            </w:r>
          </w:p>
        </w:tc>
        <w:tc>
          <w:tcPr>
            <w:tcW w:w="1531" w:type="dxa"/>
          </w:tcPr>
          <w:p w:rsidR="00112873" w:rsidRDefault="00112873">
            <w:pPr>
              <w:pStyle w:val="ConsPlusNormal"/>
            </w:pPr>
            <w:r>
              <w:t>4822047,7</w:t>
            </w:r>
          </w:p>
        </w:tc>
        <w:tc>
          <w:tcPr>
            <w:tcW w:w="1531" w:type="dxa"/>
          </w:tcPr>
          <w:p w:rsidR="00112873" w:rsidRDefault="00112873">
            <w:pPr>
              <w:pStyle w:val="ConsPlusNormal"/>
            </w:pPr>
            <w:r>
              <w:t>4056204,6</w:t>
            </w:r>
          </w:p>
        </w:tc>
        <w:tc>
          <w:tcPr>
            <w:tcW w:w="1417" w:type="dxa"/>
          </w:tcPr>
          <w:p w:rsidR="00112873" w:rsidRDefault="00112873">
            <w:pPr>
              <w:pStyle w:val="ConsPlusNormal"/>
            </w:pPr>
            <w:r>
              <w:t>2544191,1</w:t>
            </w:r>
          </w:p>
        </w:tc>
        <w:tc>
          <w:tcPr>
            <w:tcW w:w="1417" w:type="dxa"/>
          </w:tcPr>
          <w:p w:rsidR="00112873" w:rsidRDefault="00112873">
            <w:pPr>
              <w:pStyle w:val="ConsPlusNormal"/>
            </w:pPr>
            <w:r>
              <w:t>2139681,1</w:t>
            </w:r>
          </w:p>
        </w:tc>
        <w:tc>
          <w:tcPr>
            <w:tcW w:w="1531" w:type="dxa"/>
          </w:tcPr>
          <w:p w:rsidR="00112873" w:rsidRDefault="00112873">
            <w:pPr>
              <w:pStyle w:val="ConsPlusNormal"/>
            </w:pPr>
            <w:r>
              <w:t>17776823,9</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1785491,2</w:t>
            </w:r>
          </w:p>
        </w:tc>
        <w:tc>
          <w:tcPr>
            <w:tcW w:w="1474" w:type="dxa"/>
          </w:tcPr>
          <w:p w:rsidR="00112873" w:rsidRDefault="00112873">
            <w:pPr>
              <w:pStyle w:val="ConsPlusNormal"/>
            </w:pPr>
            <w:r>
              <w:t>139446,7</w:t>
            </w:r>
          </w:p>
        </w:tc>
        <w:tc>
          <w:tcPr>
            <w:tcW w:w="1474" w:type="dxa"/>
          </w:tcPr>
          <w:p w:rsidR="00112873" w:rsidRDefault="00112873">
            <w:pPr>
              <w:pStyle w:val="ConsPlusNormal"/>
            </w:pPr>
            <w:r>
              <w:t>368383,0</w:t>
            </w:r>
          </w:p>
        </w:tc>
        <w:tc>
          <w:tcPr>
            <w:tcW w:w="1531" w:type="dxa"/>
          </w:tcPr>
          <w:p w:rsidR="00112873" w:rsidRDefault="00112873">
            <w:pPr>
              <w:pStyle w:val="ConsPlusNormal"/>
            </w:pPr>
            <w:r>
              <w:t>398597,1</w:t>
            </w:r>
          </w:p>
        </w:tc>
        <w:tc>
          <w:tcPr>
            <w:tcW w:w="1531" w:type="dxa"/>
          </w:tcPr>
          <w:p w:rsidR="00112873" w:rsidRDefault="00112873">
            <w:pPr>
              <w:pStyle w:val="ConsPlusNormal"/>
            </w:pPr>
            <w:r>
              <w:t>452241,0</w:t>
            </w:r>
          </w:p>
        </w:tc>
        <w:tc>
          <w:tcPr>
            <w:tcW w:w="1531" w:type="dxa"/>
          </w:tcPr>
          <w:p w:rsidR="00112873" w:rsidRDefault="00112873">
            <w:pPr>
              <w:pStyle w:val="ConsPlusNormal"/>
            </w:pPr>
            <w:r>
              <w:t>426823,4</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39241517,4</w:t>
            </w:r>
          </w:p>
        </w:tc>
        <w:tc>
          <w:tcPr>
            <w:tcW w:w="1474" w:type="dxa"/>
          </w:tcPr>
          <w:p w:rsidR="00112873" w:rsidRDefault="00112873">
            <w:pPr>
              <w:pStyle w:val="ConsPlusNormal"/>
            </w:pPr>
            <w:r>
              <w:t>5870612,8</w:t>
            </w:r>
          </w:p>
        </w:tc>
        <w:tc>
          <w:tcPr>
            <w:tcW w:w="1474" w:type="dxa"/>
          </w:tcPr>
          <w:p w:rsidR="00112873" w:rsidRDefault="00112873">
            <w:pPr>
              <w:pStyle w:val="ConsPlusNormal"/>
            </w:pPr>
            <w:r>
              <w:t>5782128,4</w:t>
            </w:r>
          </w:p>
        </w:tc>
        <w:tc>
          <w:tcPr>
            <w:tcW w:w="1531" w:type="dxa"/>
          </w:tcPr>
          <w:p w:rsidR="00112873" w:rsidRDefault="00112873">
            <w:pPr>
              <w:pStyle w:val="ConsPlusNormal"/>
            </w:pPr>
            <w:r>
              <w:t>4616393,9</w:t>
            </w:r>
          </w:p>
        </w:tc>
        <w:tc>
          <w:tcPr>
            <w:tcW w:w="1531" w:type="dxa"/>
          </w:tcPr>
          <w:p w:rsidR="00112873" w:rsidRDefault="00112873">
            <w:pPr>
              <w:pStyle w:val="ConsPlusNormal"/>
            </w:pPr>
            <w:r>
              <w:t>2725735,8</w:t>
            </w:r>
          </w:p>
        </w:tc>
        <w:tc>
          <w:tcPr>
            <w:tcW w:w="1531" w:type="dxa"/>
          </w:tcPr>
          <w:p w:rsidR="00112873" w:rsidRDefault="00112873">
            <w:pPr>
              <w:pStyle w:val="ConsPlusNormal"/>
            </w:pPr>
            <w:r>
              <w:t>2203342,1</w:t>
            </w:r>
          </w:p>
        </w:tc>
        <w:tc>
          <w:tcPr>
            <w:tcW w:w="1417" w:type="dxa"/>
          </w:tcPr>
          <w:p w:rsidR="00112873" w:rsidRDefault="00112873">
            <w:pPr>
              <w:pStyle w:val="ConsPlusNormal"/>
            </w:pPr>
            <w:r>
              <w:t>1819759,2</w:t>
            </w:r>
          </w:p>
        </w:tc>
        <w:tc>
          <w:tcPr>
            <w:tcW w:w="1417" w:type="dxa"/>
          </w:tcPr>
          <w:p w:rsidR="00112873" w:rsidRDefault="00112873">
            <w:pPr>
              <w:pStyle w:val="ConsPlusNormal"/>
            </w:pPr>
            <w:r>
              <w:t>1651249,2</w:t>
            </w:r>
          </w:p>
        </w:tc>
        <w:tc>
          <w:tcPr>
            <w:tcW w:w="1531" w:type="dxa"/>
          </w:tcPr>
          <w:p w:rsidR="00112873" w:rsidRDefault="00112873">
            <w:pPr>
              <w:pStyle w:val="ConsPlusNormal"/>
            </w:pPr>
            <w:r>
              <w:t>14572296,0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289106,9</w:t>
            </w:r>
          </w:p>
        </w:tc>
        <w:tc>
          <w:tcPr>
            <w:tcW w:w="1474" w:type="dxa"/>
          </w:tcPr>
          <w:p w:rsidR="00112873" w:rsidRDefault="00112873">
            <w:pPr>
              <w:pStyle w:val="ConsPlusNormal"/>
            </w:pPr>
            <w:r>
              <w:t>6083,0</w:t>
            </w:r>
          </w:p>
        </w:tc>
        <w:tc>
          <w:tcPr>
            <w:tcW w:w="1474" w:type="dxa"/>
          </w:tcPr>
          <w:p w:rsidR="00112873" w:rsidRDefault="00112873">
            <w:pPr>
              <w:pStyle w:val="ConsPlusNormal"/>
            </w:pPr>
            <w:r>
              <w:t>91527,1</w:t>
            </w:r>
          </w:p>
        </w:tc>
        <w:tc>
          <w:tcPr>
            <w:tcW w:w="1531" w:type="dxa"/>
          </w:tcPr>
          <w:p w:rsidR="00112873" w:rsidRDefault="00112873">
            <w:pPr>
              <w:pStyle w:val="ConsPlusNormal"/>
            </w:pPr>
            <w:r>
              <w:t>52461,1</w:t>
            </w:r>
          </w:p>
        </w:tc>
        <w:tc>
          <w:tcPr>
            <w:tcW w:w="1531" w:type="dxa"/>
          </w:tcPr>
          <w:p w:rsidR="00112873" w:rsidRDefault="00112873">
            <w:pPr>
              <w:pStyle w:val="ConsPlusNormal"/>
            </w:pPr>
            <w:r>
              <w:t>49796,9</w:t>
            </w:r>
          </w:p>
        </w:tc>
        <w:tc>
          <w:tcPr>
            <w:tcW w:w="1531" w:type="dxa"/>
          </w:tcPr>
          <w:p w:rsidR="00112873" w:rsidRDefault="00112873">
            <w:pPr>
              <w:pStyle w:val="ConsPlusNormal"/>
            </w:pPr>
            <w:r>
              <w:t>49765,1</w:t>
            </w:r>
          </w:p>
        </w:tc>
        <w:tc>
          <w:tcPr>
            <w:tcW w:w="1417" w:type="dxa"/>
          </w:tcPr>
          <w:p w:rsidR="00112873" w:rsidRDefault="00112873">
            <w:pPr>
              <w:pStyle w:val="ConsPlusNormal"/>
            </w:pPr>
            <w:r>
              <w:t>13157,9</w:t>
            </w:r>
          </w:p>
        </w:tc>
        <w:tc>
          <w:tcPr>
            <w:tcW w:w="1417" w:type="dxa"/>
          </w:tcPr>
          <w:p w:rsidR="00112873" w:rsidRDefault="00112873">
            <w:pPr>
              <w:pStyle w:val="ConsPlusNormal"/>
            </w:pPr>
            <w:r>
              <w:t>13157,9</w:t>
            </w:r>
          </w:p>
        </w:tc>
        <w:tc>
          <w:tcPr>
            <w:tcW w:w="1531" w:type="dxa"/>
          </w:tcPr>
          <w:p w:rsidR="00112873" w:rsidRDefault="00112873">
            <w:pPr>
              <w:pStyle w:val="ConsPlusNormal"/>
            </w:pPr>
            <w:r>
              <w:t>13157,9</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21797651,2</w:t>
            </w:r>
          </w:p>
        </w:tc>
        <w:tc>
          <w:tcPr>
            <w:tcW w:w="1474" w:type="dxa"/>
            <w:tcBorders>
              <w:bottom w:val="nil"/>
            </w:tcBorders>
          </w:tcPr>
          <w:p w:rsidR="00112873" w:rsidRDefault="00112873">
            <w:pPr>
              <w:pStyle w:val="ConsPlusNormal"/>
            </w:pPr>
            <w:r>
              <w:t>7954023,2</w:t>
            </w:r>
          </w:p>
        </w:tc>
        <w:tc>
          <w:tcPr>
            <w:tcW w:w="1474" w:type="dxa"/>
            <w:tcBorders>
              <w:bottom w:val="nil"/>
            </w:tcBorders>
          </w:tcPr>
          <w:p w:rsidR="00112873" w:rsidRDefault="00112873">
            <w:pPr>
              <w:pStyle w:val="ConsPlusNormal"/>
            </w:pPr>
            <w:r>
              <w:t>6075888,0</w:t>
            </w:r>
          </w:p>
        </w:tc>
        <w:tc>
          <w:tcPr>
            <w:tcW w:w="1531" w:type="dxa"/>
            <w:tcBorders>
              <w:bottom w:val="nil"/>
            </w:tcBorders>
          </w:tcPr>
          <w:p w:rsidR="00112873" w:rsidRDefault="00112873">
            <w:pPr>
              <w:pStyle w:val="ConsPlusNormal"/>
            </w:pPr>
            <w:r>
              <w:t>419274,0</w:t>
            </w:r>
          </w:p>
        </w:tc>
        <w:tc>
          <w:tcPr>
            <w:tcW w:w="1531" w:type="dxa"/>
            <w:tcBorders>
              <w:bottom w:val="nil"/>
            </w:tcBorders>
          </w:tcPr>
          <w:p w:rsidR="00112873" w:rsidRDefault="00112873">
            <w:pPr>
              <w:pStyle w:val="ConsPlusNormal"/>
            </w:pPr>
            <w:r>
              <w:t>1594274,0</w:t>
            </w:r>
          </w:p>
        </w:tc>
        <w:tc>
          <w:tcPr>
            <w:tcW w:w="1531" w:type="dxa"/>
            <w:tcBorders>
              <w:bottom w:val="nil"/>
            </w:tcBorders>
          </w:tcPr>
          <w:p w:rsidR="00112873" w:rsidRDefault="00112873">
            <w:pPr>
              <w:pStyle w:val="ConsPlusNormal"/>
            </w:pPr>
            <w:r>
              <w:t>1376274,0</w:t>
            </w:r>
          </w:p>
        </w:tc>
        <w:tc>
          <w:tcPr>
            <w:tcW w:w="1417" w:type="dxa"/>
            <w:tcBorders>
              <w:bottom w:val="nil"/>
            </w:tcBorders>
          </w:tcPr>
          <w:p w:rsidR="00112873" w:rsidRDefault="00112873">
            <w:pPr>
              <w:pStyle w:val="ConsPlusNormal"/>
            </w:pPr>
            <w:r>
              <w:t>711274,0</w:t>
            </w:r>
          </w:p>
        </w:tc>
        <w:tc>
          <w:tcPr>
            <w:tcW w:w="1417" w:type="dxa"/>
            <w:tcBorders>
              <w:bottom w:val="nil"/>
            </w:tcBorders>
          </w:tcPr>
          <w:p w:rsidR="00112873" w:rsidRDefault="00112873">
            <w:pPr>
              <w:pStyle w:val="ConsPlusNormal"/>
            </w:pPr>
            <w:r>
              <w:t>475274,0</w:t>
            </w:r>
          </w:p>
        </w:tc>
        <w:tc>
          <w:tcPr>
            <w:tcW w:w="1531" w:type="dxa"/>
            <w:tcBorders>
              <w:bottom w:val="nil"/>
            </w:tcBorders>
          </w:tcPr>
          <w:p w:rsidR="00112873" w:rsidRDefault="00112873">
            <w:pPr>
              <w:pStyle w:val="ConsPlusNormal"/>
            </w:pPr>
            <w:r>
              <w:t>3191370,0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44" w:history="1">
              <w:r>
                <w:rPr>
                  <w:color w:val="0000FF"/>
                </w:rPr>
                <w:t>постановления</w:t>
              </w:r>
            </w:hyperlink>
            <w:r>
              <w:t xml:space="preserve"> Правительства ХМАО - Югры от 29.04.2021 N 153-п)</w:t>
            </w:r>
          </w:p>
        </w:tc>
      </w:tr>
      <w:tr w:rsidR="00112873">
        <w:tblPrEx>
          <w:tblBorders>
            <w:insideH w:val="nil"/>
          </w:tblBorders>
        </w:tblPrEx>
        <w:tc>
          <w:tcPr>
            <w:tcW w:w="20352" w:type="dxa"/>
            <w:gridSpan w:val="13"/>
            <w:tcBorders>
              <w:bottom w:val="nil"/>
            </w:tcBorders>
          </w:tcPr>
          <w:p w:rsidR="00112873" w:rsidRDefault="00112873">
            <w:pPr>
              <w:pStyle w:val="ConsPlusNormal"/>
              <w:outlineLvl w:val="2"/>
            </w:pPr>
            <w:bookmarkStart w:id="10" w:name="P2403"/>
            <w:bookmarkEnd w:id="10"/>
            <w:r>
              <w:t>Подпрограмма III "Обеспечение реализации государственной программы"</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45" w:history="1">
              <w:r>
                <w:rPr>
                  <w:color w:val="0000FF"/>
                </w:rPr>
                <w:t>постановления</w:t>
              </w:r>
            </w:hyperlink>
            <w:r>
              <w:t xml:space="preserve"> Правительства ХМАО - Югры от 29.04.2021 N 153-п)</w:t>
            </w:r>
          </w:p>
        </w:tc>
      </w:tr>
      <w:tr w:rsidR="00112873">
        <w:tc>
          <w:tcPr>
            <w:tcW w:w="850" w:type="dxa"/>
            <w:vMerge w:val="restart"/>
            <w:tcBorders>
              <w:bottom w:val="nil"/>
            </w:tcBorders>
          </w:tcPr>
          <w:p w:rsidR="00112873" w:rsidRDefault="00112873">
            <w:pPr>
              <w:pStyle w:val="ConsPlusNormal"/>
            </w:pPr>
            <w:r>
              <w:t>3.1.</w:t>
            </w:r>
          </w:p>
        </w:tc>
        <w:tc>
          <w:tcPr>
            <w:tcW w:w="2608" w:type="dxa"/>
            <w:vMerge w:val="restart"/>
            <w:tcBorders>
              <w:bottom w:val="nil"/>
            </w:tcBorders>
          </w:tcPr>
          <w:p w:rsidR="00112873" w:rsidRDefault="00112873">
            <w:pPr>
              <w:pStyle w:val="ConsPlusNormal"/>
            </w:pPr>
            <w:r>
              <w:t>Обеспечение деятельности Департамента строительства Ханты-Мансийского автономного округа - Югры (1)</w:t>
            </w:r>
          </w:p>
        </w:tc>
        <w:tc>
          <w:tcPr>
            <w:tcW w:w="1757" w:type="dxa"/>
            <w:vMerge w:val="restart"/>
            <w:tcBorders>
              <w:bottom w:val="nil"/>
            </w:tcBorders>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1221696,4</w:t>
            </w:r>
          </w:p>
        </w:tc>
        <w:tc>
          <w:tcPr>
            <w:tcW w:w="1474" w:type="dxa"/>
          </w:tcPr>
          <w:p w:rsidR="00112873" w:rsidRDefault="00112873">
            <w:pPr>
              <w:pStyle w:val="ConsPlusNormal"/>
            </w:pPr>
            <w:r>
              <w:t>104917,8</w:t>
            </w:r>
          </w:p>
        </w:tc>
        <w:tc>
          <w:tcPr>
            <w:tcW w:w="1474" w:type="dxa"/>
          </w:tcPr>
          <w:p w:rsidR="00112873" w:rsidRDefault="00112873">
            <w:pPr>
              <w:pStyle w:val="ConsPlusNormal"/>
            </w:pPr>
            <w:r>
              <w:t>112019,6</w:t>
            </w:r>
          </w:p>
        </w:tc>
        <w:tc>
          <w:tcPr>
            <w:tcW w:w="1531" w:type="dxa"/>
          </w:tcPr>
          <w:p w:rsidR="00112873" w:rsidRDefault="00112873">
            <w:pPr>
              <w:pStyle w:val="ConsPlusNormal"/>
            </w:pPr>
            <w:r>
              <w:t>100055,9</w:t>
            </w:r>
          </w:p>
        </w:tc>
        <w:tc>
          <w:tcPr>
            <w:tcW w:w="1531" w:type="dxa"/>
          </w:tcPr>
          <w:p w:rsidR="00112873" w:rsidRDefault="00112873">
            <w:pPr>
              <w:pStyle w:val="ConsPlusNormal"/>
            </w:pPr>
            <w:r>
              <w:t>100055,9</w:t>
            </w:r>
          </w:p>
        </w:tc>
        <w:tc>
          <w:tcPr>
            <w:tcW w:w="1531" w:type="dxa"/>
          </w:tcPr>
          <w:p w:rsidR="00112873" w:rsidRDefault="00112873">
            <w:pPr>
              <w:pStyle w:val="ConsPlusNormal"/>
            </w:pPr>
            <w:r>
              <w:t>100055,9</w:t>
            </w:r>
          </w:p>
        </w:tc>
        <w:tc>
          <w:tcPr>
            <w:tcW w:w="1417" w:type="dxa"/>
          </w:tcPr>
          <w:p w:rsidR="00112873" w:rsidRDefault="00112873">
            <w:pPr>
              <w:pStyle w:val="ConsPlusNormal"/>
            </w:pPr>
            <w:r>
              <w:t>100655,9</w:t>
            </w:r>
          </w:p>
        </w:tc>
        <w:tc>
          <w:tcPr>
            <w:tcW w:w="1417" w:type="dxa"/>
          </w:tcPr>
          <w:p w:rsidR="00112873" w:rsidRDefault="00112873">
            <w:pPr>
              <w:pStyle w:val="ConsPlusNormal"/>
            </w:pPr>
            <w:r>
              <w:t>100655,9</w:t>
            </w:r>
          </w:p>
        </w:tc>
        <w:tc>
          <w:tcPr>
            <w:tcW w:w="1531" w:type="dxa"/>
          </w:tcPr>
          <w:p w:rsidR="00112873" w:rsidRDefault="00112873">
            <w:pPr>
              <w:pStyle w:val="ConsPlusNormal"/>
            </w:pPr>
            <w:r>
              <w:t>503279,5</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1221696,4</w:t>
            </w:r>
          </w:p>
        </w:tc>
        <w:tc>
          <w:tcPr>
            <w:tcW w:w="1474" w:type="dxa"/>
          </w:tcPr>
          <w:p w:rsidR="00112873" w:rsidRDefault="00112873">
            <w:pPr>
              <w:pStyle w:val="ConsPlusNormal"/>
            </w:pPr>
            <w:r>
              <w:t>104917,8</w:t>
            </w:r>
          </w:p>
        </w:tc>
        <w:tc>
          <w:tcPr>
            <w:tcW w:w="1474" w:type="dxa"/>
          </w:tcPr>
          <w:p w:rsidR="00112873" w:rsidRDefault="00112873">
            <w:pPr>
              <w:pStyle w:val="ConsPlusNormal"/>
            </w:pPr>
            <w:r>
              <w:t>112019,6</w:t>
            </w:r>
          </w:p>
        </w:tc>
        <w:tc>
          <w:tcPr>
            <w:tcW w:w="1531" w:type="dxa"/>
          </w:tcPr>
          <w:p w:rsidR="00112873" w:rsidRDefault="00112873">
            <w:pPr>
              <w:pStyle w:val="ConsPlusNormal"/>
            </w:pPr>
            <w:r>
              <w:t>100055,9</w:t>
            </w:r>
          </w:p>
        </w:tc>
        <w:tc>
          <w:tcPr>
            <w:tcW w:w="1531" w:type="dxa"/>
          </w:tcPr>
          <w:p w:rsidR="00112873" w:rsidRDefault="00112873">
            <w:pPr>
              <w:pStyle w:val="ConsPlusNormal"/>
            </w:pPr>
            <w:r>
              <w:t>100055,9</w:t>
            </w:r>
          </w:p>
        </w:tc>
        <w:tc>
          <w:tcPr>
            <w:tcW w:w="1531" w:type="dxa"/>
          </w:tcPr>
          <w:p w:rsidR="00112873" w:rsidRDefault="00112873">
            <w:pPr>
              <w:pStyle w:val="ConsPlusNormal"/>
            </w:pPr>
            <w:r>
              <w:t>100055,9</w:t>
            </w:r>
          </w:p>
        </w:tc>
        <w:tc>
          <w:tcPr>
            <w:tcW w:w="1417" w:type="dxa"/>
          </w:tcPr>
          <w:p w:rsidR="00112873" w:rsidRDefault="00112873">
            <w:pPr>
              <w:pStyle w:val="ConsPlusNormal"/>
            </w:pPr>
            <w:r>
              <w:t>100655,9</w:t>
            </w:r>
          </w:p>
        </w:tc>
        <w:tc>
          <w:tcPr>
            <w:tcW w:w="1417" w:type="dxa"/>
          </w:tcPr>
          <w:p w:rsidR="00112873" w:rsidRDefault="00112873">
            <w:pPr>
              <w:pStyle w:val="ConsPlusNormal"/>
            </w:pPr>
            <w:r>
              <w:t>100655,9</w:t>
            </w:r>
          </w:p>
        </w:tc>
        <w:tc>
          <w:tcPr>
            <w:tcW w:w="1531" w:type="dxa"/>
          </w:tcPr>
          <w:p w:rsidR="00112873" w:rsidRDefault="00112873">
            <w:pPr>
              <w:pStyle w:val="ConsPlusNormal"/>
            </w:pPr>
            <w:r>
              <w:t>503279,5</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3.1 в ред. </w:t>
            </w:r>
            <w:hyperlink r:id="rId146" w:history="1">
              <w:r>
                <w:rPr>
                  <w:color w:val="0000FF"/>
                </w:rPr>
                <w:t>постановления</w:t>
              </w:r>
            </w:hyperlink>
            <w:r>
              <w:t xml:space="preserve"> Правительства ХМАО - Югры от 29.04.2021 N 153-п)</w:t>
            </w:r>
          </w:p>
        </w:tc>
      </w:tr>
      <w:tr w:rsidR="00112873">
        <w:tc>
          <w:tcPr>
            <w:tcW w:w="850" w:type="dxa"/>
            <w:vMerge w:val="restart"/>
          </w:tcPr>
          <w:p w:rsidR="00112873" w:rsidRDefault="00112873">
            <w:pPr>
              <w:pStyle w:val="ConsPlusNormal"/>
            </w:pPr>
            <w:r>
              <w:t>3.2.</w:t>
            </w:r>
          </w:p>
        </w:tc>
        <w:tc>
          <w:tcPr>
            <w:tcW w:w="2608" w:type="dxa"/>
            <w:vMerge w:val="restart"/>
          </w:tcPr>
          <w:p w:rsidR="00112873" w:rsidRDefault="00112873">
            <w:pPr>
              <w:pStyle w:val="ConsPlusNormal"/>
            </w:pPr>
            <w:r>
              <w:t xml:space="preserve">Субсидия на обеспечение выполнения </w:t>
            </w:r>
            <w:r>
              <w:lastRenderedPageBreak/>
              <w:t>государственного задания по оказанию государственных услуг (выполнению работ) бюджетным учреждением Ханты-Мансийского автономного округа - Югры "Югорский институт развития строительного комплекса" (1)</w:t>
            </w:r>
          </w:p>
        </w:tc>
        <w:tc>
          <w:tcPr>
            <w:tcW w:w="1757" w:type="dxa"/>
            <w:vMerge w:val="restart"/>
          </w:tcPr>
          <w:p w:rsidR="00112873" w:rsidRDefault="00112873">
            <w:pPr>
              <w:pStyle w:val="ConsPlusNormal"/>
            </w:pPr>
            <w:proofErr w:type="spellStart"/>
            <w:r>
              <w:lastRenderedPageBreak/>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1039549,7</w:t>
            </w:r>
          </w:p>
        </w:tc>
        <w:tc>
          <w:tcPr>
            <w:tcW w:w="1474" w:type="dxa"/>
          </w:tcPr>
          <w:p w:rsidR="00112873" w:rsidRDefault="00112873">
            <w:pPr>
              <w:pStyle w:val="ConsPlusNormal"/>
            </w:pPr>
            <w:r>
              <w:t>84085,3</w:t>
            </w:r>
          </w:p>
        </w:tc>
        <w:tc>
          <w:tcPr>
            <w:tcW w:w="1474" w:type="dxa"/>
          </w:tcPr>
          <w:p w:rsidR="00112873" w:rsidRDefault="00112873">
            <w:pPr>
              <w:pStyle w:val="ConsPlusNormal"/>
            </w:pPr>
            <w:r>
              <w:t>86860,4</w:t>
            </w:r>
          </w:p>
        </w:tc>
        <w:tc>
          <w:tcPr>
            <w:tcW w:w="1531" w:type="dxa"/>
          </w:tcPr>
          <w:p w:rsidR="00112873" w:rsidRDefault="00112873">
            <w:pPr>
              <w:pStyle w:val="ConsPlusNormal"/>
            </w:pPr>
            <w:r>
              <w:t>86860,4</w:t>
            </w:r>
          </w:p>
        </w:tc>
        <w:tc>
          <w:tcPr>
            <w:tcW w:w="1531" w:type="dxa"/>
          </w:tcPr>
          <w:p w:rsidR="00112873" w:rsidRDefault="00112873">
            <w:pPr>
              <w:pStyle w:val="ConsPlusNormal"/>
            </w:pPr>
            <w:r>
              <w:t>86860,4</w:t>
            </w:r>
          </w:p>
        </w:tc>
        <w:tc>
          <w:tcPr>
            <w:tcW w:w="1531" w:type="dxa"/>
          </w:tcPr>
          <w:p w:rsidR="00112873" w:rsidRDefault="00112873">
            <w:pPr>
              <w:pStyle w:val="ConsPlusNormal"/>
            </w:pPr>
            <w:r>
              <w:t>86860,4</w:t>
            </w:r>
          </w:p>
        </w:tc>
        <w:tc>
          <w:tcPr>
            <w:tcW w:w="1417" w:type="dxa"/>
          </w:tcPr>
          <w:p w:rsidR="00112873" w:rsidRDefault="00112873">
            <w:pPr>
              <w:pStyle w:val="ConsPlusNormal"/>
            </w:pPr>
            <w:r>
              <w:t>86860,4</w:t>
            </w:r>
          </w:p>
        </w:tc>
        <w:tc>
          <w:tcPr>
            <w:tcW w:w="1417" w:type="dxa"/>
          </w:tcPr>
          <w:p w:rsidR="00112873" w:rsidRDefault="00112873">
            <w:pPr>
              <w:pStyle w:val="ConsPlusNormal"/>
            </w:pPr>
            <w:r>
              <w:t>86860,4</w:t>
            </w:r>
          </w:p>
        </w:tc>
        <w:tc>
          <w:tcPr>
            <w:tcW w:w="1531" w:type="dxa"/>
          </w:tcPr>
          <w:p w:rsidR="00112873" w:rsidRDefault="00112873">
            <w:pPr>
              <w:pStyle w:val="ConsPlusNormal"/>
            </w:pPr>
            <w:r>
              <w:t>434302,0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федеральный </w:t>
            </w:r>
            <w:r>
              <w:lastRenderedPageBreak/>
              <w:t>бюджет</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1039549,7</w:t>
            </w:r>
          </w:p>
        </w:tc>
        <w:tc>
          <w:tcPr>
            <w:tcW w:w="1474" w:type="dxa"/>
          </w:tcPr>
          <w:p w:rsidR="00112873" w:rsidRDefault="00112873">
            <w:pPr>
              <w:pStyle w:val="ConsPlusNormal"/>
            </w:pPr>
            <w:r>
              <w:t>84085,3</w:t>
            </w:r>
          </w:p>
        </w:tc>
        <w:tc>
          <w:tcPr>
            <w:tcW w:w="1474" w:type="dxa"/>
          </w:tcPr>
          <w:p w:rsidR="00112873" w:rsidRDefault="00112873">
            <w:pPr>
              <w:pStyle w:val="ConsPlusNormal"/>
            </w:pPr>
            <w:r>
              <w:t>86860,4</w:t>
            </w:r>
          </w:p>
        </w:tc>
        <w:tc>
          <w:tcPr>
            <w:tcW w:w="1531" w:type="dxa"/>
          </w:tcPr>
          <w:p w:rsidR="00112873" w:rsidRDefault="00112873">
            <w:pPr>
              <w:pStyle w:val="ConsPlusNormal"/>
            </w:pPr>
            <w:r>
              <w:t>86860,4</w:t>
            </w:r>
          </w:p>
        </w:tc>
        <w:tc>
          <w:tcPr>
            <w:tcW w:w="1531" w:type="dxa"/>
          </w:tcPr>
          <w:p w:rsidR="00112873" w:rsidRDefault="00112873">
            <w:pPr>
              <w:pStyle w:val="ConsPlusNormal"/>
            </w:pPr>
            <w:r>
              <w:t>86860,4</w:t>
            </w:r>
          </w:p>
        </w:tc>
        <w:tc>
          <w:tcPr>
            <w:tcW w:w="1531" w:type="dxa"/>
          </w:tcPr>
          <w:p w:rsidR="00112873" w:rsidRDefault="00112873">
            <w:pPr>
              <w:pStyle w:val="ConsPlusNormal"/>
            </w:pPr>
            <w:r>
              <w:t>86860,4</w:t>
            </w:r>
          </w:p>
        </w:tc>
        <w:tc>
          <w:tcPr>
            <w:tcW w:w="1417" w:type="dxa"/>
          </w:tcPr>
          <w:p w:rsidR="00112873" w:rsidRDefault="00112873">
            <w:pPr>
              <w:pStyle w:val="ConsPlusNormal"/>
            </w:pPr>
            <w:r>
              <w:t>86860,4</w:t>
            </w:r>
          </w:p>
        </w:tc>
        <w:tc>
          <w:tcPr>
            <w:tcW w:w="1417" w:type="dxa"/>
          </w:tcPr>
          <w:p w:rsidR="00112873" w:rsidRDefault="00112873">
            <w:pPr>
              <w:pStyle w:val="ConsPlusNormal"/>
            </w:pPr>
            <w:r>
              <w:t>86860,4</w:t>
            </w:r>
          </w:p>
        </w:tc>
        <w:tc>
          <w:tcPr>
            <w:tcW w:w="1531" w:type="dxa"/>
          </w:tcPr>
          <w:p w:rsidR="00112873" w:rsidRDefault="00112873">
            <w:pPr>
              <w:pStyle w:val="ConsPlusNormal"/>
            </w:pPr>
            <w:r>
              <w:t>434302,0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3.3.</w:t>
            </w:r>
          </w:p>
        </w:tc>
        <w:tc>
          <w:tcPr>
            <w:tcW w:w="2608" w:type="dxa"/>
            <w:vMerge w:val="restart"/>
          </w:tcPr>
          <w:p w:rsidR="00112873" w:rsidRDefault="00112873">
            <w:pPr>
              <w:pStyle w:val="ConsPlusNormal"/>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 (1)</w:t>
            </w:r>
          </w:p>
        </w:tc>
        <w:tc>
          <w:tcPr>
            <w:tcW w:w="1757" w:type="dxa"/>
            <w:vMerge w:val="restart"/>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2349766,8</w:t>
            </w:r>
          </w:p>
        </w:tc>
        <w:tc>
          <w:tcPr>
            <w:tcW w:w="1474" w:type="dxa"/>
          </w:tcPr>
          <w:p w:rsidR="00112873" w:rsidRDefault="00112873">
            <w:pPr>
              <w:pStyle w:val="ConsPlusNormal"/>
            </w:pPr>
            <w:r>
              <w:t>187302,3</w:t>
            </w:r>
          </w:p>
        </w:tc>
        <w:tc>
          <w:tcPr>
            <w:tcW w:w="1474" w:type="dxa"/>
          </w:tcPr>
          <w:p w:rsidR="00112873" w:rsidRDefault="00112873">
            <w:pPr>
              <w:pStyle w:val="ConsPlusNormal"/>
            </w:pPr>
            <w:r>
              <w:t>200832,8</w:t>
            </w:r>
          </w:p>
        </w:tc>
        <w:tc>
          <w:tcPr>
            <w:tcW w:w="1531" w:type="dxa"/>
          </w:tcPr>
          <w:p w:rsidR="00112873" w:rsidRDefault="00112873">
            <w:pPr>
              <w:pStyle w:val="ConsPlusNormal"/>
            </w:pPr>
            <w:r>
              <w:t>209403,7</w:t>
            </w:r>
          </w:p>
        </w:tc>
        <w:tc>
          <w:tcPr>
            <w:tcW w:w="1531" w:type="dxa"/>
          </w:tcPr>
          <w:p w:rsidR="00112873" w:rsidRDefault="00112873">
            <w:pPr>
              <w:pStyle w:val="ConsPlusNormal"/>
            </w:pPr>
            <w:r>
              <w:t>194692,0</w:t>
            </w:r>
          </w:p>
        </w:tc>
        <w:tc>
          <w:tcPr>
            <w:tcW w:w="1531" w:type="dxa"/>
          </w:tcPr>
          <w:p w:rsidR="00112873" w:rsidRDefault="00112873">
            <w:pPr>
              <w:pStyle w:val="ConsPlusNormal"/>
            </w:pPr>
            <w:r>
              <w:t>194692,0</w:t>
            </w:r>
          </w:p>
        </w:tc>
        <w:tc>
          <w:tcPr>
            <w:tcW w:w="1417" w:type="dxa"/>
          </w:tcPr>
          <w:p w:rsidR="00112873" w:rsidRDefault="00112873">
            <w:pPr>
              <w:pStyle w:val="ConsPlusNormal"/>
            </w:pPr>
            <w:r>
              <w:t>194692,0</w:t>
            </w:r>
          </w:p>
        </w:tc>
        <w:tc>
          <w:tcPr>
            <w:tcW w:w="1417" w:type="dxa"/>
          </w:tcPr>
          <w:p w:rsidR="00112873" w:rsidRDefault="00112873">
            <w:pPr>
              <w:pStyle w:val="ConsPlusNormal"/>
            </w:pPr>
            <w:r>
              <w:t>194692,0</w:t>
            </w:r>
          </w:p>
        </w:tc>
        <w:tc>
          <w:tcPr>
            <w:tcW w:w="1531" w:type="dxa"/>
          </w:tcPr>
          <w:p w:rsidR="00112873" w:rsidRDefault="00112873">
            <w:pPr>
              <w:pStyle w:val="ConsPlusNormal"/>
            </w:pPr>
            <w:r>
              <w:t>973460,0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2349766,8</w:t>
            </w:r>
          </w:p>
        </w:tc>
        <w:tc>
          <w:tcPr>
            <w:tcW w:w="1474" w:type="dxa"/>
          </w:tcPr>
          <w:p w:rsidR="00112873" w:rsidRDefault="00112873">
            <w:pPr>
              <w:pStyle w:val="ConsPlusNormal"/>
            </w:pPr>
            <w:r>
              <w:t>187302,3</w:t>
            </w:r>
          </w:p>
        </w:tc>
        <w:tc>
          <w:tcPr>
            <w:tcW w:w="1474" w:type="dxa"/>
          </w:tcPr>
          <w:p w:rsidR="00112873" w:rsidRDefault="00112873">
            <w:pPr>
              <w:pStyle w:val="ConsPlusNormal"/>
            </w:pPr>
            <w:r>
              <w:t>200832,8</w:t>
            </w:r>
          </w:p>
        </w:tc>
        <w:tc>
          <w:tcPr>
            <w:tcW w:w="1531" w:type="dxa"/>
          </w:tcPr>
          <w:p w:rsidR="00112873" w:rsidRDefault="00112873">
            <w:pPr>
              <w:pStyle w:val="ConsPlusNormal"/>
            </w:pPr>
            <w:r>
              <w:t>209403,7</w:t>
            </w:r>
          </w:p>
        </w:tc>
        <w:tc>
          <w:tcPr>
            <w:tcW w:w="1531" w:type="dxa"/>
          </w:tcPr>
          <w:p w:rsidR="00112873" w:rsidRDefault="00112873">
            <w:pPr>
              <w:pStyle w:val="ConsPlusNormal"/>
            </w:pPr>
            <w:r>
              <w:t>194692,0</w:t>
            </w:r>
          </w:p>
        </w:tc>
        <w:tc>
          <w:tcPr>
            <w:tcW w:w="1531" w:type="dxa"/>
          </w:tcPr>
          <w:p w:rsidR="00112873" w:rsidRDefault="00112873">
            <w:pPr>
              <w:pStyle w:val="ConsPlusNormal"/>
            </w:pPr>
            <w:r>
              <w:t>194692,0</w:t>
            </w:r>
          </w:p>
        </w:tc>
        <w:tc>
          <w:tcPr>
            <w:tcW w:w="1417" w:type="dxa"/>
          </w:tcPr>
          <w:p w:rsidR="00112873" w:rsidRDefault="00112873">
            <w:pPr>
              <w:pStyle w:val="ConsPlusNormal"/>
            </w:pPr>
            <w:r>
              <w:t>194692,0</w:t>
            </w:r>
          </w:p>
        </w:tc>
        <w:tc>
          <w:tcPr>
            <w:tcW w:w="1417" w:type="dxa"/>
          </w:tcPr>
          <w:p w:rsidR="00112873" w:rsidRDefault="00112873">
            <w:pPr>
              <w:pStyle w:val="ConsPlusNormal"/>
            </w:pPr>
            <w:r>
              <w:t>194692,0</w:t>
            </w:r>
          </w:p>
        </w:tc>
        <w:tc>
          <w:tcPr>
            <w:tcW w:w="1531" w:type="dxa"/>
          </w:tcPr>
          <w:p w:rsidR="00112873" w:rsidRDefault="00112873">
            <w:pPr>
              <w:pStyle w:val="ConsPlusNormal"/>
            </w:pPr>
            <w:r>
              <w:t>973460,0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3.4.</w:t>
            </w:r>
          </w:p>
        </w:tc>
        <w:tc>
          <w:tcPr>
            <w:tcW w:w="2608" w:type="dxa"/>
            <w:vMerge w:val="restart"/>
          </w:tcPr>
          <w:p w:rsidR="00112873" w:rsidRDefault="00112873">
            <w:pPr>
              <w:pStyle w:val="ConsPlusNormal"/>
            </w:pPr>
            <w:r>
              <w:t xml:space="preserve">Предоставление субсидии некоммерческой </w:t>
            </w:r>
            <w:r>
              <w:lastRenderedPageBreak/>
              <w:t>организации "Фонд защиты прав граждан - участников долевого строительства Ханты-Мансийского автономного округа - Югры (1)</w:t>
            </w:r>
          </w:p>
        </w:tc>
        <w:tc>
          <w:tcPr>
            <w:tcW w:w="1757" w:type="dxa"/>
            <w:vMerge w:val="restart"/>
          </w:tcPr>
          <w:p w:rsidR="00112873" w:rsidRDefault="00112873">
            <w:pPr>
              <w:pStyle w:val="ConsPlusNormal"/>
            </w:pPr>
            <w:proofErr w:type="spellStart"/>
            <w:r>
              <w:lastRenderedPageBreak/>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664039,3</w:t>
            </w:r>
          </w:p>
        </w:tc>
        <w:tc>
          <w:tcPr>
            <w:tcW w:w="1474" w:type="dxa"/>
          </w:tcPr>
          <w:p w:rsidR="00112873" w:rsidRDefault="00112873">
            <w:pPr>
              <w:pStyle w:val="ConsPlusNormal"/>
            </w:pPr>
            <w:r>
              <w:t>6536,6</w:t>
            </w:r>
          </w:p>
        </w:tc>
        <w:tc>
          <w:tcPr>
            <w:tcW w:w="1474" w:type="dxa"/>
          </w:tcPr>
          <w:p w:rsidR="00112873" w:rsidRDefault="00112873">
            <w:pPr>
              <w:pStyle w:val="ConsPlusNormal"/>
            </w:pPr>
            <w:r>
              <w:t>31738,0</w:t>
            </w:r>
          </w:p>
        </w:tc>
        <w:tc>
          <w:tcPr>
            <w:tcW w:w="1531" w:type="dxa"/>
          </w:tcPr>
          <w:p w:rsidR="00112873" w:rsidRDefault="00112873">
            <w:pPr>
              <w:pStyle w:val="ConsPlusNormal"/>
            </w:pPr>
            <w:r>
              <w:t>63277,3</w:t>
            </w:r>
          </w:p>
        </w:tc>
        <w:tc>
          <w:tcPr>
            <w:tcW w:w="1531" w:type="dxa"/>
          </w:tcPr>
          <w:p w:rsidR="00112873" w:rsidRDefault="00112873">
            <w:pPr>
              <w:pStyle w:val="ConsPlusNormal"/>
            </w:pPr>
            <w:r>
              <w:t>62498,6</w:t>
            </w:r>
          </w:p>
        </w:tc>
        <w:tc>
          <w:tcPr>
            <w:tcW w:w="1531" w:type="dxa"/>
          </w:tcPr>
          <w:p w:rsidR="00112873" w:rsidRDefault="00112873">
            <w:pPr>
              <w:pStyle w:val="ConsPlusNormal"/>
            </w:pPr>
            <w:r>
              <w:t>62498,6</w:t>
            </w:r>
          </w:p>
        </w:tc>
        <w:tc>
          <w:tcPr>
            <w:tcW w:w="1417" w:type="dxa"/>
          </w:tcPr>
          <w:p w:rsidR="00112873" w:rsidRDefault="00112873">
            <w:pPr>
              <w:pStyle w:val="ConsPlusNormal"/>
            </w:pPr>
            <w:r>
              <w:t>62498,6</w:t>
            </w:r>
          </w:p>
        </w:tc>
        <w:tc>
          <w:tcPr>
            <w:tcW w:w="1417" w:type="dxa"/>
          </w:tcPr>
          <w:p w:rsidR="00112873" w:rsidRDefault="00112873">
            <w:pPr>
              <w:pStyle w:val="ConsPlusNormal"/>
            </w:pPr>
            <w:r>
              <w:t>62498,6</w:t>
            </w:r>
          </w:p>
        </w:tc>
        <w:tc>
          <w:tcPr>
            <w:tcW w:w="1531" w:type="dxa"/>
          </w:tcPr>
          <w:p w:rsidR="00112873" w:rsidRDefault="00112873">
            <w:pPr>
              <w:pStyle w:val="ConsPlusNormal"/>
            </w:pPr>
            <w:r>
              <w:t>312493,0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0,00</w:t>
            </w:r>
          </w:p>
        </w:tc>
        <w:tc>
          <w:tcPr>
            <w:tcW w:w="1417" w:type="dxa"/>
          </w:tcPr>
          <w:p w:rsidR="00112873" w:rsidRDefault="00112873">
            <w:pPr>
              <w:pStyle w:val="ConsPlusNormal"/>
            </w:pPr>
            <w:r>
              <w:t>0,00</w:t>
            </w:r>
          </w:p>
        </w:tc>
        <w:tc>
          <w:tcPr>
            <w:tcW w:w="1417" w:type="dxa"/>
          </w:tcPr>
          <w:p w:rsidR="00112873" w:rsidRDefault="00112873">
            <w:pPr>
              <w:pStyle w:val="ConsPlusNormal"/>
            </w:pPr>
            <w:r>
              <w:t>0,00</w:t>
            </w:r>
          </w:p>
        </w:tc>
        <w:tc>
          <w:tcPr>
            <w:tcW w:w="1531" w:type="dxa"/>
          </w:tcPr>
          <w:p w:rsidR="00112873" w:rsidRDefault="00112873">
            <w:pPr>
              <w:pStyle w:val="ConsPlusNormal"/>
            </w:pPr>
            <w:r>
              <w:t>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664039,3</w:t>
            </w:r>
          </w:p>
        </w:tc>
        <w:tc>
          <w:tcPr>
            <w:tcW w:w="1474" w:type="dxa"/>
          </w:tcPr>
          <w:p w:rsidR="00112873" w:rsidRDefault="00112873">
            <w:pPr>
              <w:pStyle w:val="ConsPlusNormal"/>
            </w:pPr>
            <w:r>
              <w:t>6536,6</w:t>
            </w:r>
          </w:p>
        </w:tc>
        <w:tc>
          <w:tcPr>
            <w:tcW w:w="1474" w:type="dxa"/>
          </w:tcPr>
          <w:p w:rsidR="00112873" w:rsidRDefault="00112873">
            <w:pPr>
              <w:pStyle w:val="ConsPlusNormal"/>
            </w:pPr>
            <w:r>
              <w:t>31738,0</w:t>
            </w:r>
          </w:p>
        </w:tc>
        <w:tc>
          <w:tcPr>
            <w:tcW w:w="1531" w:type="dxa"/>
          </w:tcPr>
          <w:p w:rsidR="00112873" w:rsidRDefault="00112873">
            <w:pPr>
              <w:pStyle w:val="ConsPlusNormal"/>
            </w:pPr>
            <w:r>
              <w:t>63277,3</w:t>
            </w:r>
          </w:p>
        </w:tc>
        <w:tc>
          <w:tcPr>
            <w:tcW w:w="1531" w:type="dxa"/>
          </w:tcPr>
          <w:p w:rsidR="00112873" w:rsidRDefault="00112873">
            <w:pPr>
              <w:pStyle w:val="ConsPlusNormal"/>
            </w:pPr>
            <w:r>
              <w:t>62498,6</w:t>
            </w:r>
          </w:p>
        </w:tc>
        <w:tc>
          <w:tcPr>
            <w:tcW w:w="1531" w:type="dxa"/>
          </w:tcPr>
          <w:p w:rsidR="00112873" w:rsidRDefault="00112873">
            <w:pPr>
              <w:pStyle w:val="ConsPlusNormal"/>
            </w:pPr>
            <w:r>
              <w:t>62498,6</w:t>
            </w:r>
          </w:p>
        </w:tc>
        <w:tc>
          <w:tcPr>
            <w:tcW w:w="1417" w:type="dxa"/>
          </w:tcPr>
          <w:p w:rsidR="00112873" w:rsidRDefault="00112873">
            <w:pPr>
              <w:pStyle w:val="ConsPlusNormal"/>
            </w:pPr>
            <w:r>
              <w:t>62498,6</w:t>
            </w:r>
          </w:p>
        </w:tc>
        <w:tc>
          <w:tcPr>
            <w:tcW w:w="1417" w:type="dxa"/>
          </w:tcPr>
          <w:p w:rsidR="00112873" w:rsidRDefault="00112873">
            <w:pPr>
              <w:pStyle w:val="ConsPlusNormal"/>
            </w:pPr>
            <w:r>
              <w:t>62498,6</w:t>
            </w:r>
          </w:p>
        </w:tc>
        <w:tc>
          <w:tcPr>
            <w:tcW w:w="1531" w:type="dxa"/>
          </w:tcPr>
          <w:p w:rsidR="00112873" w:rsidRDefault="00112873">
            <w:pPr>
              <w:pStyle w:val="ConsPlusNormal"/>
            </w:pPr>
            <w:r>
              <w:t>312493,0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0,00</w:t>
            </w:r>
          </w:p>
        </w:tc>
        <w:tc>
          <w:tcPr>
            <w:tcW w:w="1417" w:type="dxa"/>
          </w:tcPr>
          <w:p w:rsidR="00112873" w:rsidRDefault="00112873">
            <w:pPr>
              <w:pStyle w:val="ConsPlusNormal"/>
            </w:pPr>
            <w:r>
              <w:t>0,00</w:t>
            </w:r>
          </w:p>
        </w:tc>
        <w:tc>
          <w:tcPr>
            <w:tcW w:w="1417" w:type="dxa"/>
          </w:tcPr>
          <w:p w:rsidR="00112873" w:rsidRDefault="00112873">
            <w:pPr>
              <w:pStyle w:val="ConsPlusNormal"/>
            </w:pPr>
            <w:r>
              <w:t>0,00</w:t>
            </w:r>
          </w:p>
        </w:tc>
        <w:tc>
          <w:tcPr>
            <w:tcW w:w="1531" w:type="dxa"/>
          </w:tcPr>
          <w:p w:rsidR="00112873" w:rsidRDefault="00112873">
            <w:pPr>
              <w:pStyle w:val="ConsPlusNormal"/>
            </w:pPr>
            <w:r>
              <w:t>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0,00</w:t>
            </w:r>
          </w:p>
        </w:tc>
        <w:tc>
          <w:tcPr>
            <w:tcW w:w="1417" w:type="dxa"/>
          </w:tcPr>
          <w:p w:rsidR="00112873" w:rsidRDefault="00112873">
            <w:pPr>
              <w:pStyle w:val="ConsPlusNormal"/>
            </w:pPr>
            <w:r>
              <w:t>0,00</w:t>
            </w:r>
          </w:p>
        </w:tc>
        <w:tc>
          <w:tcPr>
            <w:tcW w:w="1417" w:type="dxa"/>
          </w:tcPr>
          <w:p w:rsidR="00112873" w:rsidRDefault="00112873">
            <w:pPr>
              <w:pStyle w:val="ConsPlusNormal"/>
            </w:pPr>
            <w:r>
              <w:t>0,00</w:t>
            </w:r>
          </w:p>
        </w:tc>
        <w:tc>
          <w:tcPr>
            <w:tcW w:w="1531" w:type="dxa"/>
          </w:tcPr>
          <w:p w:rsidR="00112873" w:rsidRDefault="00112873">
            <w:pPr>
              <w:pStyle w:val="ConsPlusNormal"/>
            </w:pPr>
            <w:r>
              <w:t>0,00</w:t>
            </w:r>
          </w:p>
        </w:tc>
      </w:tr>
      <w:tr w:rsidR="00112873">
        <w:tc>
          <w:tcPr>
            <w:tcW w:w="850" w:type="dxa"/>
            <w:vMerge w:val="restart"/>
            <w:tcBorders>
              <w:bottom w:val="nil"/>
            </w:tcBorders>
          </w:tcPr>
          <w:p w:rsidR="00112873" w:rsidRDefault="00112873">
            <w:pPr>
              <w:pStyle w:val="ConsPlusNormal"/>
            </w:pPr>
            <w:r>
              <w:t>3.5.</w:t>
            </w:r>
          </w:p>
        </w:tc>
        <w:tc>
          <w:tcPr>
            <w:tcW w:w="2608" w:type="dxa"/>
            <w:vMerge w:val="restart"/>
            <w:tcBorders>
              <w:bottom w:val="nil"/>
            </w:tcBorders>
          </w:tcPr>
          <w:p w:rsidR="00112873" w:rsidRDefault="00112873">
            <w:pPr>
              <w:pStyle w:val="ConsPlusNormal"/>
            </w:pPr>
            <w:r>
              <w:t>Обеспечение деятельности Службы жилищного и строительного надзора Ханты-Мансийского автономного округа - Югры (1)</w:t>
            </w:r>
          </w:p>
        </w:tc>
        <w:tc>
          <w:tcPr>
            <w:tcW w:w="1757" w:type="dxa"/>
            <w:vMerge w:val="restart"/>
            <w:tcBorders>
              <w:bottom w:val="nil"/>
            </w:tcBorders>
          </w:tcPr>
          <w:p w:rsidR="00112873" w:rsidRDefault="00112873">
            <w:pPr>
              <w:pStyle w:val="ConsPlusNormal"/>
            </w:pPr>
            <w:proofErr w:type="spellStart"/>
            <w:r>
              <w:t>Жилстройнадзор</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2997565,8</w:t>
            </w:r>
          </w:p>
        </w:tc>
        <w:tc>
          <w:tcPr>
            <w:tcW w:w="1474" w:type="dxa"/>
          </w:tcPr>
          <w:p w:rsidR="00112873" w:rsidRDefault="00112873">
            <w:pPr>
              <w:pStyle w:val="ConsPlusNormal"/>
            </w:pPr>
            <w:r>
              <w:t>241239,0</w:t>
            </w:r>
          </w:p>
        </w:tc>
        <w:tc>
          <w:tcPr>
            <w:tcW w:w="1474" w:type="dxa"/>
          </w:tcPr>
          <w:p w:rsidR="00112873" w:rsidRDefault="00112873">
            <w:pPr>
              <w:pStyle w:val="ConsPlusNormal"/>
            </w:pPr>
            <w:r>
              <w:t>258140,8</w:t>
            </w:r>
          </w:p>
        </w:tc>
        <w:tc>
          <w:tcPr>
            <w:tcW w:w="1531" w:type="dxa"/>
          </w:tcPr>
          <w:p w:rsidR="00112873" w:rsidRDefault="00112873">
            <w:pPr>
              <w:pStyle w:val="ConsPlusNormal"/>
            </w:pPr>
            <w:r>
              <w:t>249527,9</w:t>
            </w:r>
          </w:p>
        </w:tc>
        <w:tc>
          <w:tcPr>
            <w:tcW w:w="1531" w:type="dxa"/>
          </w:tcPr>
          <w:p w:rsidR="00112873" w:rsidRDefault="00112873">
            <w:pPr>
              <w:pStyle w:val="ConsPlusNormal"/>
            </w:pPr>
            <w:r>
              <w:t>249850,9</w:t>
            </w:r>
          </w:p>
        </w:tc>
        <w:tc>
          <w:tcPr>
            <w:tcW w:w="1531" w:type="dxa"/>
          </w:tcPr>
          <w:p w:rsidR="00112873" w:rsidRDefault="00112873">
            <w:pPr>
              <w:pStyle w:val="ConsPlusNormal"/>
            </w:pPr>
            <w:r>
              <w:t>249850,9</w:t>
            </w:r>
          </w:p>
        </w:tc>
        <w:tc>
          <w:tcPr>
            <w:tcW w:w="1417" w:type="dxa"/>
          </w:tcPr>
          <w:p w:rsidR="00112873" w:rsidRDefault="00112873">
            <w:pPr>
              <w:pStyle w:val="ConsPlusNormal"/>
            </w:pPr>
            <w:r>
              <w:t>249850,9</w:t>
            </w:r>
          </w:p>
        </w:tc>
        <w:tc>
          <w:tcPr>
            <w:tcW w:w="1417" w:type="dxa"/>
          </w:tcPr>
          <w:p w:rsidR="00112873" w:rsidRDefault="00112873">
            <w:pPr>
              <w:pStyle w:val="ConsPlusNormal"/>
            </w:pPr>
            <w:r>
              <w:t>249850,9</w:t>
            </w:r>
          </w:p>
        </w:tc>
        <w:tc>
          <w:tcPr>
            <w:tcW w:w="1531" w:type="dxa"/>
          </w:tcPr>
          <w:p w:rsidR="00112873" w:rsidRDefault="00112873">
            <w:pPr>
              <w:pStyle w:val="ConsPlusNormal"/>
            </w:pPr>
            <w:r>
              <w:t>1249254,5</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0,00</w:t>
            </w:r>
          </w:p>
        </w:tc>
        <w:tc>
          <w:tcPr>
            <w:tcW w:w="1417" w:type="dxa"/>
          </w:tcPr>
          <w:p w:rsidR="00112873" w:rsidRDefault="00112873">
            <w:pPr>
              <w:pStyle w:val="ConsPlusNormal"/>
            </w:pPr>
            <w:r>
              <w:t>0,00</w:t>
            </w:r>
          </w:p>
        </w:tc>
        <w:tc>
          <w:tcPr>
            <w:tcW w:w="1417" w:type="dxa"/>
          </w:tcPr>
          <w:p w:rsidR="00112873" w:rsidRDefault="00112873">
            <w:pPr>
              <w:pStyle w:val="ConsPlusNormal"/>
            </w:pPr>
            <w:r>
              <w:t>0,00</w:t>
            </w:r>
          </w:p>
        </w:tc>
        <w:tc>
          <w:tcPr>
            <w:tcW w:w="1531" w:type="dxa"/>
          </w:tcPr>
          <w:p w:rsidR="00112873" w:rsidRDefault="00112873">
            <w:pPr>
              <w:pStyle w:val="ConsPlusNormal"/>
            </w:pPr>
            <w:r>
              <w:t>0,00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2997565,8</w:t>
            </w:r>
          </w:p>
        </w:tc>
        <w:tc>
          <w:tcPr>
            <w:tcW w:w="1474" w:type="dxa"/>
          </w:tcPr>
          <w:p w:rsidR="00112873" w:rsidRDefault="00112873">
            <w:pPr>
              <w:pStyle w:val="ConsPlusNormal"/>
            </w:pPr>
            <w:r>
              <w:t>241239,0</w:t>
            </w:r>
          </w:p>
        </w:tc>
        <w:tc>
          <w:tcPr>
            <w:tcW w:w="1474" w:type="dxa"/>
          </w:tcPr>
          <w:p w:rsidR="00112873" w:rsidRDefault="00112873">
            <w:pPr>
              <w:pStyle w:val="ConsPlusNormal"/>
            </w:pPr>
            <w:r>
              <w:t>258140,8</w:t>
            </w:r>
          </w:p>
        </w:tc>
        <w:tc>
          <w:tcPr>
            <w:tcW w:w="1531" w:type="dxa"/>
          </w:tcPr>
          <w:p w:rsidR="00112873" w:rsidRDefault="00112873">
            <w:pPr>
              <w:pStyle w:val="ConsPlusNormal"/>
            </w:pPr>
            <w:r>
              <w:t>249527,9</w:t>
            </w:r>
          </w:p>
        </w:tc>
        <w:tc>
          <w:tcPr>
            <w:tcW w:w="1531" w:type="dxa"/>
          </w:tcPr>
          <w:p w:rsidR="00112873" w:rsidRDefault="00112873">
            <w:pPr>
              <w:pStyle w:val="ConsPlusNormal"/>
            </w:pPr>
            <w:r>
              <w:t>249850,9</w:t>
            </w:r>
          </w:p>
        </w:tc>
        <w:tc>
          <w:tcPr>
            <w:tcW w:w="1531" w:type="dxa"/>
          </w:tcPr>
          <w:p w:rsidR="00112873" w:rsidRDefault="00112873">
            <w:pPr>
              <w:pStyle w:val="ConsPlusNormal"/>
            </w:pPr>
            <w:r>
              <w:t>249850,9</w:t>
            </w:r>
          </w:p>
        </w:tc>
        <w:tc>
          <w:tcPr>
            <w:tcW w:w="1417" w:type="dxa"/>
          </w:tcPr>
          <w:p w:rsidR="00112873" w:rsidRDefault="00112873">
            <w:pPr>
              <w:pStyle w:val="ConsPlusNormal"/>
            </w:pPr>
            <w:r>
              <w:t>249850,9</w:t>
            </w:r>
          </w:p>
        </w:tc>
        <w:tc>
          <w:tcPr>
            <w:tcW w:w="1417" w:type="dxa"/>
          </w:tcPr>
          <w:p w:rsidR="00112873" w:rsidRDefault="00112873">
            <w:pPr>
              <w:pStyle w:val="ConsPlusNormal"/>
            </w:pPr>
            <w:r>
              <w:t>249850,9</w:t>
            </w:r>
          </w:p>
        </w:tc>
        <w:tc>
          <w:tcPr>
            <w:tcW w:w="1531" w:type="dxa"/>
          </w:tcPr>
          <w:p w:rsidR="00112873" w:rsidRDefault="00112873">
            <w:pPr>
              <w:pStyle w:val="ConsPlusNormal"/>
            </w:pPr>
            <w:r>
              <w:t>1249254,5</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0,00</w:t>
            </w:r>
          </w:p>
        </w:tc>
        <w:tc>
          <w:tcPr>
            <w:tcW w:w="1417" w:type="dxa"/>
          </w:tcPr>
          <w:p w:rsidR="00112873" w:rsidRDefault="00112873">
            <w:pPr>
              <w:pStyle w:val="ConsPlusNormal"/>
            </w:pPr>
            <w:r>
              <w:t>0,00</w:t>
            </w:r>
          </w:p>
        </w:tc>
        <w:tc>
          <w:tcPr>
            <w:tcW w:w="1417" w:type="dxa"/>
          </w:tcPr>
          <w:p w:rsidR="00112873" w:rsidRDefault="00112873">
            <w:pPr>
              <w:pStyle w:val="ConsPlusNormal"/>
            </w:pPr>
            <w:r>
              <w:t>0,00</w:t>
            </w:r>
          </w:p>
        </w:tc>
        <w:tc>
          <w:tcPr>
            <w:tcW w:w="1531" w:type="dxa"/>
          </w:tcPr>
          <w:p w:rsidR="00112873" w:rsidRDefault="00112873">
            <w:pPr>
              <w:pStyle w:val="ConsPlusNormal"/>
            </w:pPr>
            <w:r>
              <w:t>0,00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0,00</w:t>
            </w:r>
          </w:p>
        </w:tc>
        <w:tc>
          <w:tcPr>
            <w:tcW w:w="1417" w:type="dxa"/>
            <w:tcBorders>
              <w:bottom w:val="nil"/>
            </w:tcBorders>
          </w:tcPr>
          <w:p w:rsidR="00112873" w:rsidRDefault="00112873">
            <w:pPr>
              <w:pStyle w:val="ConsPlusNormal"/>
            </w:pPr>
            <w:r>
              <w:t>0,00</w:t>
            </w:r>
          </w:p>
        </w:tc>
        <w:tc>
          <w:tcPr>
            <w:tcW w:w="1417" w:type="dxa"/>
            <w:tcBorders>
              <w:bottom w:val="nil"/>
            </w:tcBorders>
          </w:tcPr>
          <w:p w:rsidR="00112873" w:rsidRDefault="00112873">
            <w:pPr>
              <w:pStyle w:val="ConsPlusNormal"/>
            </w:pPr>
            <w:r>
              <w:t>0,00</w:t>
            </w:r>
          </w:p>
        </w:tc>
        <w:tc>
          <w:tcPr>
            <w:tcW w:w="1531" w:type="dxa"/>
            <w:tcBorders>
              <w:bottom w:val="nil"/>
            </w:tcBorders>
          </w:tcPr>
          <w:p w:rsidR="00112873" w:rsidRDefault="00112873">
            <w:pPr>
              <w:pStyle w:val="ConsPlusNormal"/>
            </w:pPr>
            <w:r>
              <w:t>0,00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3.5 в ред. </w:t>
            </w:r>
            <w:hyperlink r:id="rId147" w:history="1">
              <w:r>
                <w:rPr>
                  <w:color w:val="0000FF"/>
                </w:rPr>
                <w:t>постановления</w:t>
              </w:r>
            </w:hyperlink>
            <w:r>
              <w:t xml:space="preserve"> Правительства ХМАО - Югры от 29.04.2021 N 153-п)</w:t>
            </w:r>
          </w:p>
        </w:tc>
      </w:tr>
      <w:tr w:rsidR="00112873">
        <w:tc>
          <w:tcPr>
            <w:tcW w:w="850" w:type="dxa"/>
            <w:vMerge w:val="restart"/>
            <w:tcBorders>
              <w:bottom w:val="nil"/>
            </w:tcBorders>
          </w:tcPr>
          <w:p w:rsidR="00112873" w:rsidRDefault="00112873">
            <w:pPr>
              <w:pStyle w:val="ConsPlusNormal"/>
            </w:pPr>
            <w:r>
              <w:t>3.6.</w:t>
            </w:r>
          </w:p>
        </w:tc>
        <w:tc>
          <w:tcPr>
            <w:tcW w:w="2608" w:type="dxa"/>
            <w:vMerge w:val="restart"/>
            <w:tcBorders>
              <w:bottom w:val="nil"/>
            </w:tcBorders>
          </w:tcPr>
          <w:p w:rsidR="00112873" w:rsidRDefault="00112873">
            <w:pPr>
              <w:pStyle w:val="ConsPlusNormal"/>
            </w:pPr>
            <w:r>
              <w:t xml:space="preserve">Субсидия на обеспечение выполнения государственного задания </w:t>
            </w:r>
            <w:r>
              <w:lastRenderedPageBreak/>
              <w:t>по оказанию государственных услуг (выполнению работ) автономным учреждением Ханты-Мансийского автономного округа - Югры "Управление государственной экспертизы проектной документации" (1)</w:t>
            </w:r>
          </w:p>
        </w:tc>
        <w:tc>
          <w:tcPr>
            <w:tcW w:w="1757" w:type="dxa"/>
            <w:vMerge w:val="restart"/>
            <w:tcBorders>
              <w:bottom w:val="nil"/>
            </w:tcBorders>
          </w:tcPr>
          <w:p w:rsidR="00112873" w:rsidRDefault="00112873">
            <w:pPr>
              <w:pStyle w:val="ConsPlusNormal"/>
            </w:pPr>
            <w:proofErr w:type="spellStart"/>
            <w:r>
              <w:lastRenderedPageBreak/>
              <w:t>Жилстройнадзор</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126314,5</w:t>
            </w:r>
          </w:p>
        </w:tc>
        <w:tc>
          <w:tcPr>
            <w:tcW w:w="1474" w:type="dxa"/>
          </w:tcPr>
          <w:p w:rsidR="00112873" w:rsidRDefault="00112873">
            <w:pPr>
              <w:pStyle w:val="ConsPlusNormal"/>
            </w:pPr>
            <w:r>
              <w:t>8992,7</w:t>
            </w:r>
          </w:p>
        </w:tc>
        <w:tc>
          <w:tcPr>
            <w:tcW w:w="1474" w:type="dxa"/>
          </w:tcPr>
          <w:p w:rsidR="00112873" w:rsidRDefault="00112873">
            <w:pPr>
              <w:pStyle w:val="ConsPlusNormal"/>
            </w:pPr>
            <w:r>
              <w:t>9036,2</w:t>
            </w:r>
          </w:p>
        </w:tc>
        <w:tc>
          <w:tcPr>
            <w:tcW w:w="1531" w:type="dxa"/>
          </w:tcPr>
          <w:p w:rsidR="00112873" w:rsidRDefault="00112873">
            <w:pPr>
              <w:pStyle w:val="ConsPlusNormal"/>
            </w:pPr>
            <w:r>
              <w:t>14654,4</w:t>
            </w:r>
          </w:p>
        </w:tc>
        <w:tc>
          <w:tcPr>
            <w:tcW w:w="1531" w:type="dxa"/>
          </w:tcPr>
          <w:p w:rsidR="00112873" w:rsidRDefault="00112873">
            <w:pPr>
              <w:pStyle w:val="ConsPlusNormal"/>
            </w:pPr>
            <w:r>
              <w:t>14136,8</w:t>
            </w:r>
          </w:p>
        </w:tc>
        <w:tc>
          <w:tcPr>
            <w:tcW w:w="1531" w:type="dxa"/>
          </w:tcPr>
          <w:p w:rsidR="00112873" w:rsidRDefault="00112873">
            <w:pPr>
              <w:pStyle w:val="ConsPlusNormal"/>
            </w:pPr>
            <w:r>
              <w:t>14136,80</w:t>
            </w:r>
          </w:p>
        </w:tc>
        <w:tc>
          <w:tcPr>
            <w:tcW w:w="1417" w:type="dxa"/>
          </w:tcPr>
          <w:p w:rsidR="00112873" w:rsidRDefault="00112873">
            <w:pPr>
              <w:pStyle w:val="ConsPlusNormal"/>
            </w:pPr>
            <w:r>
              <w:t>9336,8</w:t>
            </w:r>
          </w:p>
        </w:tc>
        <w:tc>
          <w:tcPr>
            <w:tcW w:w="1417" w:type="dxa"/>
          </w:tcPr>
          <w:p w:rsidR="00112873" w:rsidRDefault="00112873">
            <w:pPr>
              <w:pStyle w:val="ConsPlusNormal"/>
            </w:pPr>
            <w:r>
              <w:t>9336,8</w:t>
            </w:r>
          </w:p>
        </w:tc>
        <w:tc>
          <w:tcPr>
            <w:tcW w:w="1531" w:type="dxa"/>
          </w:tcPr>
          <w:p w:rsidR="00112873" w:rsidRDefault="00112873">
            <w:pPr>
              <w:pStyle w:val="ConsPlusNormal"/>
            </w:pPr>
            <w:r>
              <w:t>46684,0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0,00</w:t>
            </w:r>
          </w:p>
        </w:tc>
        <w:tc>
          <w:tcPr>
            <w:tcW w:w="1417" w:type="dxa"/>
          </w:tcPr>
          <w:p w:rsidR="00112873" w:rsidRDefault="00112873">
            <w:pPr>
              <w:pStyle w:val="ConsPlusNormal"/>
            </w:pPr>
            <w:r>
              <w:t>0,00</w:t>
            </w:r>
          </w:p>
        </w:tc>
        <w:tc>
          <w:tcPr>
            <w:tcW w:w="1417" w:type="dxa"/>
          </w:tcPr>
          <w:p w:rsidR="00112873" w:rsidRDefault="00112873">
            <w:pPr>
              <w:pStyle w:val="ConsPlusNormal"/>
            </w:pPr>
            <w:r>
              <w:t>0,00</w:t>
            </w:r>
          </w:p>
        </w:tc>
        <w:tc>
          <w:tcPr>
            <w:tcW w:w="1531" w:type="dxa"/>
          </w:tcPr>
          <w:p w:rsidR="00112873" w:rsidRDefault="00112873">
            <w:pPr>
              <w:pStyle w:val="ConsPlusNormal"/>
            </w:pPr>
            <w:r>
              <w:t>0,00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126314,5</w:t>
            </w:r>
          </w:p>
        </w:tc>
        <w:tc>
          <w:tcPr>
            <w:tcW w:w="1474" w:type="dxa"/>
          </w:tcPr>
          <w:p w:rsidR="00112873" w:rsidRDefault="00112873">
            <w:pPr>
              <w:pStyle w:val="ConsPlusNormal"/>
            </w:pPr>
            <w:r>
              <w:t>8992,7</w:t>
            </w:r>
          </w:p>
        </w:tc>
        <w:tc>
          <w:tcPr>
            <w:tcW w:w="1474" w:type="dxa"/>
          </w:tcPr>
          <w:p w:rsidR="00112873" w:rsidRDefault="00112873">
            <w:pPr>
              <w:pStyle w:val="ConsPlusNormal"/>
            </w:pPr>
            <w:r>
              <w:t>9036,2</w:t>
            </w:r>
          </w:p>
        </w:tc>
        <w:tc>
          <w:tcPr>
            <w:tcW w:w="1531" w:type="dxa"/>
          </w:tcPr>
          <w:p w:rsidR="00112873" w:rsidRDefault="00112873">
            <w:pPr>
              <w:pStyle w:val="ConsPlusNormal"/>
            </w:pPr>
            <w:r>
              <w:t>14654,4</w:t>
            </w:r>
          </w:p>
        </w:tc>
        <w:tc>
          <w:tcPr>
            <w:tcW w:w="1531" w:type="dxa"/>
          </w:tcPr>
          <w:p w:rsidR="00112873" w:rsidRDefault="00112873">
            <w:pPr>
              <w:pStyle w:val="ConsPlusNormal"/>
            </w:pPr>
            <w:r>
              <w:t>14136,8</w:t>
            </w:r>
          </w:p>
        </w:tc>
        <w:tc>
          <w:tcPr>
            <w:tcW w:w="1531" w:type="dxa"/>
          </w:tcPr>
          <w:p w:rsidR="00112873" w:rsidRDefault="00112873">
            <w:pPr>
              <w:pStyle w:val="ConsPlusNormal"/>
            </w:pPr>
            <w:r>
              <w:t>14136,80</w:t>
            </w:r>
          </w:p>
        </w:tc>
        <w:tc>
          <w:tcPr>
            <w:tcW w:w="1417" w:type="dxa"/>
          </w:tcPr>
          <w:p w:rsidR="00112873" w:rsidRDefault="00112873">
            <w:pPr>
              <w:pStyle w:val="ConsPlusNormal"/>
            </w:pPr>
            <w:r>
              <w:t>9336,8</w:t>
            </w:r>
          </w:p>
        </w:tc>
        <w:tc>
          <w:tcPr>
            <w:tcW w:w="1417" w:type="dxa"/>
          </w:tcPr>
          <w:p w:rsidR="00112873" w:rsidRDefault="00112873">
            <w:pPr>
              <w:pStyle w:val="ConsPlusNormal"/>
            </w:pPr>
            <w:r>
              <w:t>9336,8</w:t>
            </w:r>
          </w:p>
        </w:tc>
        <w:tc>
          <w:tcPr>
            <w:tcW w:w="1531" w:type="dxa"/>
          </w:tcPr>
          <w:p w:rsidR="00112873" w:rsidRDefault="00112873">
            <w:pPr>
              <w:pStyle w:val="ConsPlusNormal"/>
            </w:pPr>
            <w:r>
              <w:t>46684,0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0,00</w:t>
            </w:r>
          </w:p>
        </w:tc>
        <w:tc>
          <w:tcPr>
            <w:tcW w:w="1417" w:type="dxa"/>
          </w:tcPr>
          <w:p w:rsidR="00112873" w:rsidRDefault="00112873">
            <w:pPr>
              <w:pStyle w:val="ConsPlusNormal"/>
            </w:pPr>
            <w:r>
              <w:t>0,00</w:t>
            </w:r>
          </w:p>
        </w:tc>
        <w:tc>
          <w:tcPr>
            <w:tcW w:w="1417" w:type="dxa"/>
          </w:tcPr>
          <w:p w:rsidR="00112873" w:rsidRDefault="00112873">
            <w:pPr>
              <w:pStyle w:val="ConsPlusNormal"/>
            </w:pPr>
            <w:r>
              <w:t>0,00</w:t>
            </w:r>
          </w:p>
        </w:tc>
        <w:tc>
          <w:tcPr>
            <w:tcW w:w="1531" w:type="dxa"/>
          </w:tcPr>
          <w:p w:rsidR="00112873" w:rsidRDefault="00112873">
            <w:pPr>
              <w:pStyle w:val="ConsPlusNormal"/>
            </w:pPr>
            <w:r>
              <w:t>0,00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0,00</w:t>
            </w:r>
          </w:p>
        </w:tc>
        <w:tc>
          <w:tcPr>
            <w:tcW w:w="1417" w:type="dxa"/>
            <w:tcBorders>
              <w:bottom w:val="nil"/>
            </w:tcBorders>
          </w:tcPr>
          <w:p w:rsidR="00112873" w:rsidRDefault="00112873">
            <w:pPr>
              <w:pStyle w:val="ConsPlusNormal"/>
            </w:pPr>
            <w:r>
              <w:t>0,00</w:t>
            </w:r>
          </w:p>
        </w:tc>
        <w:tc>
          <w:tcPr>
            <w:tcW w:w="1417" w:type="dxa"/>
            <w:tcBorders>
              <w:bottom w:val="nil"/>
            </w:tcBorders>
          </w:tcPr>
          <w:p w:rsidR="00112873" w:rsidRDefault="00112873">
            <w:pPr>
              <w:pStyle w:val="ConsPlusNormal"/>
            </w:pPr>
            <w:r>
              <w:t>0,00</w:t>
            </w:r>
          </w:p>
        </w:tc>
        <w:tc>
          <w:tcPr>
            <w:tcW w:w="1531" w:type="dxa"/>
            <w:tcBorders>
              <w:bottom w:val="nil"/>
            </w:tcBorders>
          </w:tcPr>
          <w:p w:rsidR="00112873" w:rsidRDefault="00112873">
            <w:pPr>
              <w:pStyle w:val="ConsPlusNormal"/>
            </w:pPr>
            <w:r>
              <w:t>0,00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3.6 в ред. </w:t>
            </w:r>
            <w:hyperlink r:id="rId148" w:history="1">
              <w:r>
                <w:rPr>
                  <w:color w:val="0000FF"/>
                </w:rPr>
                <w:t>постановления</w:t>
              </w:r>
            </w:hyperlink>
            <w:r>
              <w:t xml:space="preserve"> Правительства ХМАО - Югры от 29.04.2021 N 153-п)</w:t>
            </w:r>
          </w:p>
        </w:tc>
      </w:tr>
      <w:tr w:rsidR="00112873">
        <w:tc>
          <w:tcPr>
            <w:tcW w:w="5215" w:type="dxa"/>
            <w:gridSpan w:val="3"/>
            <w:vMerge w:val="restart"/>
            <w:tcBorders>
              <w:bottom w:val="nil"/>
            </w:tcBorders>
          </w:tcPr>
          <w:p w:rsidR="00112873" w:rsidRDefault="00112873">
            <w:pPr>
              <w:pStyle w:val="ConsPlusNormal"/>
            </w:pPr>
            <w:r>
              <w:t>Итого по подпрограмме III</w:t>
            </w:r>
          </w:p>
        </w:tc>
        <w:tc>
          <w:tcPr>
            <w:tcW w:w="1587" w:type="dxa"/>
          </w:tcPr>
          <w:p w:rsidR="00112873" w:rsidRDefault="00112873">
            <w:pPr>
              <w:pStyle w:val="ConsPlusNormal"/>
            </w:pPr>
            <w:r>
              <w:t>всего</w:t>
            </w:r>
          </w:p>
        </w:tc>
        <w:tc>
          <w:tcPr>
            <w:tcW w:w="1644" w:type="dxa"/>
          </w:tcPr>
          <w:p w:rsidR="00112873" w:rsidRDefault="00112873">
            <w:pPr>
              <w:pStyle w:val="ConsPlusNormal"/>
            </w:pPr>
            <w:r>
              <w:t>8398932,5</w:t>
            </w:r>
          </w:p>
        </w:tc>
        <w:tc>
          <w:tcPr>
            <w:tcW w:w="1474" w:type="dxa"/>
          </w:tcPr>
          <w:p w:rsidR="00112873" w:rsidRDefault="00112873">
            <w:pPr>
              <w:pStyle w:val="ConsPlusNormal"/>
            </w:pPr>
            <w:r>
              <w:t>633073,7</w:t>
            </w:r>
          </w:p>
        </w:tc>
        <w:tc>
          <w:tcPr>
            <w:tcW w:w="1474" w:type="dxa"/>
          </w:tcPr>
          <w:p w:rsidR="00112873" w:rsidRDefault="00112873">
            <w:pPr>
              <w:pStyle w:val="ConsPlusNormal"/>
            </w:pPr>
            <w:r>
              <w:t>698627,8</w:t>
            </w:r>
          </w:p>
        </w:tc>
        <w:tc>
          <w:tcPr>
            <w:tcW w:w="1531" w:type="dxa"/>
          </w:tcPr>
          <w:p w:rsidR="00112873" w:rsidRDefault="00112873">
            <w:pPr>
              <w:pStyle w:val="ConsPlusNormal"/>
            </w:pPr>
            <w:r>
              <w:t>723779,6</w:t>
            </w:r>
          </w:p>
        </w:tc>
        <w:tc>
          <w:tcPr>
            <w:tcW w:w="1531" w:type="dxa"/>
          </w:tcPr>
          <w:p w:rsidR="00112873" w:rsidRDefault="00112873">
            <w:pPr>
              <w:pStyle w:val="ConsPlusNormal"/>
            </w:pPr>
            <w:r>
              <w:t>708094,6</w:t>
            </w:r>
          </w:p>
        </w:tc>
        <w:tc>
          <w:tcPr>
            <w:tcW w:w="1531" w:type="dxa"/>
          </w:tcPr>
          <w:p w:rsidR="00112873" w:rsidRDefault="00112873">
            <w:pPr>
              <w:pStyle w:val="ConsPlusNormal"/>
            </w:pPr>
            <w:r>
              <w:t>708094,6</w:t>
            </w:r>
          </w:p>
        </w:tc>
        <w:tc>
          <w:tcPr>
            <w:tcW w:w="1417" w:type="dxa"/>
          </w:tcPr>
          <w:p w:rsidR="00112873" w:rsidRDefault="00112873">
            <w:pPr>
              <w:pStyle w:val="ConsPlusNormal"/>
            </w:pPr>
            <w:r>
              <w:t>703894,6</w:t>
            </w:r>
          </w:p>
        </w:tc>
        <w:tc>
          <w:tcPr>
            <w:tcW w:w="1417" w:type="dxa"/>
          </w:tcPr>
          <w:p w:rsidR="00112873" w:rsidRDefault="00112873">
            <w:pPr>
              <w:pStyle w:val="ConsPlusNormal"/>
            </w:pPr>
            <w:r>
              <w:t>703894,6</w:t>
            </w:r>
          </w:p>
        </w:tc>
        <w:tc>
          <w:tcPr>
            <w:tcW w:w="1531" w:type="dxa"/>
          </w:tcPr>
          <w:p w:rsidR="00112873" w:rsidRDefault="00112873">
            <w:pPr>
              <w:pStyle w:val="ConsPlusNormal"/>
            </w:pPr>
            <w:r>
              <w:t>3519473,0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8398932,5</w:t>
            </w:r>
          </w:p>
        </w:tc>
        <w:tc>
          <w:tcPr>
            <w:tcW w:w="1474" w:type="dxa"/>
          </w:tcPr>
          <w:p w:rsidR="00112873" w:rsidRDefault="00112873">
            <w:pPr>
              <w:pStyle w:val="ConsPlusNormal"/>
            </w:pPr>
            <w:r>
              <w:t>633073,7</w:t>
            </w:r>
          </w:p>
        </w:tc>
        <w:tc>
          <w:tcPr>
            <w:tcW w:w="1474" w:type="dxa"/>
          </w:tcPr>
          <w:p w:rsidR="00112873" w:rsidRDefault="00112873">
            <w:pPr>
              <w:pStyle w:val="ConsPlusNormal"/>
            </w:pPr>
            <w:r>
              <w:t>698627,8</w:t>
            </w:r>
          </w:p>
        </w:tc>
        <w:tc>
          <w:tcPr>
            <w:tcW w:w="1531" w:type="dxa"/>
          </w:tcPr>
          <w:p w:rsidR="00112873" w:rsidRDefault="00112873">
            <w:pPr>
              <w:pStyle w:val="ConsPlusNormal"/>
            </w:pPr>
            <w:r>
              <w:t>723779,6</w:t>
            </w:r>
          </w:p>
        </w:tc>
        <w:tc>
          <w:tcPr>
            <w:tcW w:w="1531" w:type="dxa"/>
          </w:tcPr>
          <w:p w:rsidR="00112873" w:rsidRDefault="00112873">
            <w:pPr>
              <w:pStyle w:val="ConsPlusNormal"/>
            </w:pPr>
            <w:r>
              <w:t>708094,6</w:t>
            </w:r>
          </w:p>
        </w:tc>
        <w:tc>
          <w:tcPr>
            <w:tcW w:w="1531" w:type="dxa"/>
          </w:tcPr>
          <w:p w:rsidR="00112873" w:rsidRDefault="00112873">
            <w:pPr>
              <w:pStyle w:val="ConsPlusNormal"/>
            </w:pPr>
            <w:r>
              <w:t>708094,6</w:t>
            </w:r>
          </w:p>
        </w:tc>
        <w:tc>
          <w:tcPr>
            <w:tcW w:w="1417" w:type="dxa"/>
          </w:tcPr>
          <w:p w:rsidR="00112873" w:rsidRDefault="00112873">
            <w:pPr>
              <w:pStyle w:val="ConsPlusNormal"/>
            </w:pPr>
            <w:r>
              <w:t>703894,6</w:t>
            </w:r>
          </w:p>
        </w:tc>
        <w:tc>
          <w:tcPr>
            <w:tcW w:w="1417" w:type="dxa"/>
          </w:tcPr>
          <w:p w:rsidR="00112873" w:rsidRDefault="00112873">
            <w:pPr>
              <w:pStyle w:val="ConsPlusNormal"/>
            </w:pPr>
            <w:r>
              <w:t>703894,6</w:t>
            </w:r>
          </w:p>
        </w:tc>
        <w:tc>
          <w:tcPr>
            <w:tcW w:w="1531" w:type="dxa"/>
          </w:tcPr>
          <w:p w:rsidR="00112873" w:rsidRDefault="00112873">
            <w:pPr>
              <w:pStyle w:val="ConsPlusNormal"/>
            </w:pPr>
            <w:r>
              <w:t>3519473,0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49" w:history="1">
              <w:r>
                <w:rPr>
                  <w:color w:val="0000FF"/>
                </w:rPr>
                <w:t>постановления</w:t>
              </w:r>
            </w:hyperlink>
            <w:r>
              <w:t xml:space="preserve"> Правительства ХМАО - Югры от 29.04.2021 N 153-п)</w:t>
            </w:r>
          </w:p>
        </w:tc>
      </w:tr>
      <w:tr w:rsidR="00112873">
        <w:tc>
          <w:tcPr>
            <w:tcW w:w="5215" w:type="dxa"/>
            <w:gridSpan w:val="3"/>
            <w:vMerge w:val="restart"/>
            <w:tcBorders>
              <w:bottom w:val="nil"/>
            </w:tcBorders>
          </w:tcPr>
          <w:p w:rsidR="00112873" w:rsidRDefault="00112873">
            <w:pPr>
              <w:pStyle w:val="ConsPlusNormal"/>
            </w:pPr>
            <w:r>
              <w:t>Всего по государственной программе</w:t>
            </w:r>
          </w:p>
        </w:tc>
        <w:tc>
          <w:tcPr>
            <w:tcW w:w="1587" w:type="dxa"/>
          </w:tcPr>
          <w:p w:rsidR="00112873" w:rsidRDefault="00112873">
            <w:pPr>
              <w:pStyle w:val="ConsPlusNormal"/>
            </w:pPr>
            <w:r>
              <w:t>всего</w:t>
            </w:r>
          </w:p>
        </w:tc>
        <w:tc>
          <w:tcPr>
            <w:tcW w:w="1644" w:type="dxa"/>
          </w:tcPr>
          <w:p w:rsidR="00112873" w:rsidRDefault="00112873">
            <w:pPr>
              <w:pStyle w:val="ConsPlusNormal"/>
            </w:pPr>
            <w:r>
              <w:t>138538986,6</w:t>
            </w:r>
          </w:p>
        </w:tc>
        <w:tc>
          <w:tcPr>
            <w:tcW w:w="1474" w:type="dxa"/>
          </w:tcPr>
          <w:p w:rsidR="00112873" w:rsidRDefault="00112873">
            <w:pPr>
              <w:pStyle w:val="ConsPlusNormal"/>
            </w:pPr>
            <w:r>
              <w:t>30118810,1</w:t>
            </w:r>
          </w:p>
        </w:tc>
        <w:tc>
          <w:tcPr>
            <w:tcW w:w="1474" w:type="dxa"/>
          </w:tcPr>
          <w:p w:rsidR="00112873" w:rsidRDefault="00112873">
            <w:pPr>
              <w:pStyle w:val="ConsPlusNormal"/>
            </w:pPr>
            <w:r>
              <w:t>28615583,1</w:t>
            </w:r>
          </w:p>
        </w:tc>
        <w:tc>
          <w:tcPr>
            <w:tcW w:w="1531" w:type="dxa"/>
          </w:tcPr>
          <w:p w:rsidR="00112873" w:rsidRDefault="00112873">
            <w:pPr>
              <w:pStyle w:val="ConsPlusNormal"/>
            </w:pPr>
            <w:r>
              <w:t>14972306,1</w:t>
            </w:r>
          </w:p>
        </w:tc>
        <w:tc>
          <w:tcPr>
            <w:tcW w:w="1531" w:type="dxa"/>
          </w:tcPr>
          <w:p w:rsidR="00112873" w:rsidRDefault="00112873">
            <w:pPr>
              <w:pStyle w:val="ConsPlusNormal"/>
            </w:pPr>
            <w:r>
              <w:t>11342311,2</w:t>
            </w:r>
          </w:p>
        </w:tc>
        <w:tc>
          <w:tcPr>
            <w:tcW w:w="1531" w:type="dxa"/>
          </w:tcPr>
          <w:p w:rsidR="00112873" w:rsidRDefault="00112873">
            <w:pPr>
              <w:pStyle w:val="ConsPlusNormal"/>
            </w:pPr>
            <w:r>
              <w:t>11132631,5</w:t>
            </w:r>
          </w:p>
        </w:tc>
        <w:tc>
          <w:tcPr>
            <w:tcW w:w="1417" w:type="dxa"/>
          </w:tcPr>
          <w:p w:rsidR="00112873" w:rsidRDefault="00112873">
            <w:pPr>
              <w:pStyle w:val="ConsPlusNormal"/>
            </w:pPr>
            <w:r>
              <w:t>8251181,0</w:t>
            </w:r>
          </w:p>
        </w:tc>
        <w:tc>
          <w:tcPr>
            <w:tcW w:w="1417" w:type="dxa"/>
          </w:tcPr>
          <w:p w:rsidR="00112873" w:rsidRDefault="00112873">
            <w:pPr>
              <w:pStyle w:val="ConsPlusNormal"/>
            </w:pPr>
            <w:r>
              <w:t>4504624,2</w:t>
            </w:r>
          </w:p>
        </w:tc>
        <w:tc>
          <w:tcPr>
            <w:tcW w:w="1531" w:type="dxa"/>
          </w:tcPr>
          <w:p w:rsidR="00112873" w:rsidRDefault="00112873">
            <w:pPr>
              <w:pStyle w:val="ConsPlusNormal"/>
            </w:pPr>
            <w:r>
              <w:t>29601539,4</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9811724,4</w:t>
            </w:r>
          </w:p>
        </w:tc>
        <w:tc>
          <w:tcPr>
            <w:tcW w:w="1474" w:type="dxa"/>
          </w:tcPr>
          <w:p w:rsidR="00112873" w:rsidRDefault="00112873">
            <w:pPr>
              <w:pStyle w:val="ConsPlusNormal"/>
            </w:pPr>
            <w:r>
              <w:t>925090,1</w:t>
            </w:r>
          </w:p>
        </w:tc>
        <w:tc>
          <w:tcPr>
            <w:tcW w:w="1474" w:type="dxa"/>
          </w:tcPr>
          <w:p w:rsidR="00112873" w:rsidRDefault="00112873">
            <w:pPr>
              <w:pStyle w:val="ConsPlusNormal"/>
            </w:pPr>
            <w:r>
              <w:t>1788752,2</w:t>
            </w:r>
          </w:p>
        </w:tc>
        <w:tc>
          <w:tcPr>
            <w:tcW w:w="1531" w:type="dxa"/>
          </w:tcPr>
          <w:p w:rsidR="00112873" w:rsidRDefault="00112873">
            <w:pPr>
              <w:pStyle w:val="ConsPlusNormal"/>
            </w:pPr>
            <w:r>
              <w:t>2351357,3</w:t>
            </w:r>
          </w:p>
        </w:tc>
        <w:tc>
          <w:tcPr>
            <w:tcW w:w="1531" w:type="dxa"/>
          </w:tcPr>
          <w:p w:rsidR="00112873" w:rsidRDefault="00112873">
            <w:pPr>
              <w:pStyle w:val="ConsPlusNormal"/>
            </w:pPr>
            <w:r>
              <w:t>1701939,3</w:t>
            </w:r>
          </w:p>
        </w:tc>
        <w:tc>
          <w:tcPr>
            <w:tcW w:w="1531" w:type="dxa"/>
          </w:tcPr>
          <w:p w:rsidR="00112873" w:rsidRDefault="00112873">
            <w:pPr>
              <w:pStyle w:val="ConsPlusNormal"/>
            </w:pPr>
            <w:r>
              <w:t>2106758,3</w:t>
            </w:r>
          </w:p>
        </w:tc>
        <w:tc>
          <w:tcPr>
            <w:tcW w:w="1417" w:type="dxa"/>
          </w:tcPr>
          <w:p w:rsidR="00112873" w:rsidRDefault="00112873">
            <w:pPr>
              <w:pStyle w:val="ConsPlusNormal"/>
            </w:pPr>
            <w:r>
              <w:t>937827,2</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101042040,0</w:t>
            </w:r>
          </w:p>
        </w:tc>
        <w:tc>
          <w:tcPr>
            <w:tcW w:w="1474" w:type="dxa"/>
          </w:tcPr>
          <w:p w:rsidR="00112873" w:rsidRDefault="00112873">
            <w:pPr>
              <w:pStyle w:val="ConsPlusNormal"/>
            </w:pPr>
            <w:r>
              <w:t>19893656,7</w:t>
            </w:r>
          </w:p>
        </w:tc>
        <w:tc>
          <w:tcPr>
            <w:tcW w:w="1474" w:type="dxa"/>
          </w:tcPr>
          <w:p w:rsidR="00112873" w:rsidRDefault="00112873">
            <w:pPr>
              <w:pStyle w:val="ConsPlusNormal"/>
            </w:pPr>
            <w:r>
              <w:t>19324389,9</w:t>
            </w:r>
          </w:p>
        </w:tc>
        <w:tc>
          <w:tcPr>
            <w:tcW w:w="1531" w:type="dxa"/>
          </w:tcPr>
          <w:p w:rsidR="00112873" w:rsidRDefault="00112873">
            <w:pPr>
              <w:pStyle w:val="ConsPlusNormal"/>
            </w:pPr>
            <w:r>
              <w:t>11406420,9</w:t>
            </w:r>
          </w:p>
        </w:tc>
        <w:tc>
          <w:tcPr>
            <w:tcW w:w="1531" w:type="dxa"/>
          </w:tcPr>
          <w:p w:rsidR="00112873" w:rsidRDefault="00112873">
            <w:pPr>
              <w:pStyle w:val="ConsPlusNormal"/>
            </w:pPr>
            <w:r>
              <w:t>7628021,3</w:t>
            </w:r>
          </w:p>
        </w:tc>
        <w:tc>
          <w:tcPr>
            <w:tcW w:w="1531" w:type="dxa"/>
          </w:tcPr>
          <w:p w:rsidR="00112873" w:rsidRDefault="00112873">
            <w:pPr>
              <w:pStyle w:val="ConsPlusNormal"/>
            </w:pPr>
            <w:r>
              <w:t>7201779,5</w:t>
            </w:r>
          </w:p>
        </w:tc>
        <w:tc>
          <w:tcPr>
            <w:tcW w:w="1417" w:type="dxa"/>
          </w:tcPr>
          <w:p w:rsidR="00112873" w:rsidRDefault="00112873">
            <w:pPr>
              <w:pStyle w:val="ConsPlusNormal"/>
            </w:pPr>
            <w:r>
              <w:t>6192510,5</w:t>
            </w:r>
          </w:p>
        </w:tc>
        <w:tc>
          <w:tcPr>
            <w:tcW w:w="1417" w:type="dxa"/>
          </w:tcPr>
          <w:p w:rsidR="00112873" w:rsidRDefault="00112873">
            <w:pPr>
              <w:pStyle w:val="ConsPlusNormal"/>
            </w:pPr>
            <w:r>
              <w:t>3846535,2</w:t>
            </w:r>
          </w:p>
        </w:tc>
        <w:tc>
          <w:tcPr>
            <w:tcW w:w="1531" w:type="dxa"/>
          </w:tcPr>
          <w:p w:rsidR="00112873" w:rsidRDefault="00112873">
            <w:pPr>
              <w:pStyle w:val="ConsPlusNormal"/>
            </w:pPr>
            <w:r>
              <w:t>25548726,0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5887571,0</w:t>
            </w:r>
          </w:p>
        </w:tc>
        <w:tc>
          <w:tcPr>
            <w:tcW w:w="1474" w:type="dxa"/>
          </w:tcPr>
          <w:p w:rsidR="00112873" w:rsidRDefault="00112873">
            <w:pPr>
              <w:pStyle w:val="ConsPlusNormal"/>
            </w:pPr>
            <w:r>
              <w:t>1346040,1</w:t>
            </w:r>
          </w:p>
        </w:tc>
        <w:tc>
          <w:tcPr>
            <w:tcW w:w="1474" w:type="dxa"/>
          </w:tcPr>
          <w:p w:rsidR="00112873" w:rsidRDefault="00112873">
            <w:pPr>
              <w:pStyle w:val="ConsPlusNormal"/>
            </w:pPr>
            <w:r>
              <w:t>1426553,0</w:t>
            </w:r>
          </w:p>
        </w:tc>
        <w:tc>
          <w:tcPr>
            <w:tcW w:w="1531" w:type="dxa"/>
          </w:tcPr>
          <w:p w:rsidR="00112873" w:rsidRDefault="00112873">
            <w:pPr>
              <w:pStyle w:val="ConsPlusNormal"/>
            </w:pPr>
            <w:r>
              <w:t>795253,9</w:t>
            </w:r>
          </w:p>
        </w:tc>
        <w:tc>
          <w:tcPr>
            <w:tcW w:w="1531" w:type="dxa"/>
          </w:tcPr>
          <w:p w:rsidR="00112873" w:rsidRDefault="00112873">
            <w:pPr>
              <w:pStyle w:val="ConsPlusNormal"/>
            </w:pPr>
            <w:r>
              <w:t>418076,6</w:t>
            </w:r>
          </w:p>
        </w:tc>
        <w:tc>
          <w:tcPr>
            <w:tcW w:w="1531" w:type="dxa"/>
          </w:tcPr>
          <w:p w:rsidR="00112873" w:rsidRDefault="00112873">
            <w:pPr>
              <w:pStyle w:val="ConsPlusNormal"/>
            </w:pPr>
            <w:r>
              <w:t>447819,7</w:t>
            </w:r>
          </w:p>
        </w:tc>
        <w:tc>
          <w:tcPr>
            <w:tcW w:w="1417" w:type="dxa"/>
          </w:tcPr>
          <w:p w:rsidR="00112873" w:rsidRDefault="00112873">
            <w:pPr>
              <w:pStyle w:val="ConsPlusNormal"/>
            </w:pPr>
            <w:r>
              <w:t>409569,3</w:t>
            </w:r>
          </w:p>
        </w:tc>
        <w:tc>
          <w:tcPr>
            <w:tcW w:w="1417" w:type="dxa"/>
          </w:tcPr>
          <w:p w:rsidR="00112873" w:rsidRDefault="00112873">
            <w:pPr>
              <w:pStyle w:val="ConsPlusNormal"/>
            </w:pPr>
            <w:r>
              <w:t>182815,0</w:t>
            </w:r>
          </w:p>
        </w:tc>
        <w:tc>
          <w:tcPr>
            <w:tcW w:w="1531" w:type="dxa"/>
          </w:tcPr>
          <w:p w:rsidR="00112873" w:rsidRDefault="00112873">
            <w:pPr>
              <w:pStyle w:val="ConsPlusNormal"/>
            </w:pPr>
            <w:r>
              <w:t>861443,4</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21797651,2</w:t>
            </w:r>
          </w:p>
        </w:tc>
        <w:tc>
          <w:tcPr>
            <w:tcW w:w="1474" w:type="dxa"/>
            <w:tcBorders>
              <w:bottom w:val="nil"/>
            </w:tcBorders>
          </w:tcPr>
          <w:p w:rsidR="00112873" w:rsidRDefault="00112873">
            <w:pPr>
              <w:pStyle w:val="ConsPlusNormal"/>
            </w:pPr>
            <w:r>
              <w:t>7954023,2</w:t>
            </w:r>
          </w:p>
        </w:tc>
        <w:tc>
          <w:tcPr>
            <w:tcW w:w="1474" w:type="dxa"/>
            <w:tcBorders>
              <w:bottom w:val="nil"/>
            </w:tcBorders>
          </w:tcPr>
          <w:p w:rsidR="00112873" w:rsidRDefault="00112873">
            <w:pPr>
              <w:pStyle w:val="ConsPlusNormal"/>
            </w:pPr>
            <w:r>
              <w:t>6075888,0</w:t>
            </w:r>
          </w:p>
        </w:tc>
        <w:tc>
          <w:tcPr>
            <w:tcW w:w="1531" w:type="dxa"/>
            <w:tcBorders>
              <w:bottom w:val="nil"/>
            </w:tcBorders>
          </w:tcPr>
          <w:p w:rsidR="00112873" w:rsidRDefault="00112873">
            <w:pPr>
              <w:pStyle w:val="ConsPlusNormal"/>
            </w:pPr>
            <w:r>
              <w:t>419274,0</w:t>
            </w:r>
          </w:p>
        </w:tc>
        <w:tc>
          <w:tcPr>
            <w:tcW w:w="1531" w:type="dxa"/>
            <w:tcBorders>
              <w:bottom w:val="nil"/>
            </w:tcBorders>
          </w:tcPr>
          <w:p w:rsidR="00112873" w:rsidRDefault="00112873">
            <w:pPr>
              <w:pStyle w:val="ConsPlusNormal"/>
            </w:pPr>
            <w:r>
              <w:t>1594274,0</w:t>
            </w:r>
          </w:p>
        </w:tc>
        <w:tc>
          <w:tcPr>
            <w:tcW w:w="1531" w:type="dxa"/>
            <w:tcBorders>
              <w:bottom w:val="nil"/>
            </w:tcBorders>
          </w:tcPr>
          <w:p w:rsidR="00112873" w:rsidRDefault="00112873">
            <w:pPr>
              <w:pStyle w:val="ConsPlusNormal"/>
            </w:pPr>
            <w:r>
              <w:t>1376274,0</w:t>
            </w:r>
          </w:p>
        </w:tc>
        <w:tc>
          <w:tcPr>
            <w:tcW w:w="1417" w:type="dxa"/>
            <w:tcBorders>
              <w:bottom w:val="nil"/>
            </w:tcBorders>
          </w:tcPr>
          <w:p w:rsidR="00112873" w:rsidRDefault="00112873">
            <w:pPr>
              <w:pStyle w:val="ConsPlusNormal"/>
            </w:pPr>
            <w:r>
              <w:t>711274,0</w:t>
            </w:r>
          </w:p>
        </w:tc>
        <w:tc>
          <w:tcPr>
            <w:tcW w:w="1417" w:type="dxa"/>
            <w:tcBorders>
              <w:bottom w:val="nil"/>
            </w:tcBorders>
          </w:tcPr>
          <w:p w:rsidR="00112873" w:rsidRDefault="00112873">
            <w:pPr>
              <w:pStyle w:val="ConsPlusNormal"/>
            </w:pPr>
            <w:r>
              <w:t>475274,0</w:t>
            </w:r>
          </w:p>
        </w:tc>
        <w:tc>
          <w:tcPr>
            <w:tcW w:w="1531" w:type="dxa"/>
            <w:tcBorders>
              <w:bottom w:val="nil"/>
            </w:tcBorders>
          </w:tcPr>
          <w:p w:rsidR="00112873" w:rsidRDefault="00112873">
            <w:pPr>
              <w:pStyle w:val="ConsPlusNormal"/>
            </w:pPr>
            <w:r>
              <w:t>3191370,0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50" w:history="1">
              <w:r>
                <w:rPr>
                  <w:color w:val="0000FF"/>
                </w:rPr>
                <w:t>постановления</w:t>
              </w:r>
            </w:hyperlink>
            <w:r>
              <w:t xml:space="preserve"> Правительства ХМАО - Югры от 23.08.2021 N 324-п)</w:t>
            </w:r>
          </w:p>
        </w:tc>
      </w:tr>
      <w:tr w:rsidR="00112873">
        <w:tc>
          <w:tcPr>
            <w:tcW w:w="5215" w:type="dxa"/>
            <w:gridSpan w:val="3"/>
            <w:vMerge w:val="restart"/>
            <w:tcBorders>
              <w:bottom w:val="nil"/>
            </w:tcBorders>
          </w:tcPr>
          <w:p w:rsidR="00112873" w:rsidRDefault="00112873">
            <w:pPr>
              <w:pStyle w:val="ConsPlusNormal"/>
            </w:pPr>
            <w:r>
              <w:t>Инвестиции в объекты государственной и муниципальной собственности</w:t>
            </w:r>
          </w:p>
        </w:tc>
        <w:tc>
          <w:tcPr>
            <w:tcW w:w="1587" w:type="dxa"/>
          </w:tcPr>
          <w:p w:rsidR="00112873" w:rsidRDefault="00112873">
            <w:pPr>
              <w:pStyle w:val="ConsPlusNormal"/>
            </w:pPr>
            <w:r>
              <w:t>Всего</w:t>
            </w:r>
          </w:p>
        </w:tc>
        <w:tc>
          <w:tcPr>
            <w:tcW w:w="1644" w:type="dxa"/>
          </w:tcPr>
          <w:p w:rsidR="00112873" w:rsidRDefault="00112873">
            <w:pPr>
              <w:pStyle w:val="ConsPlusNormal"/>
            </w:pPr>
            <w:r>
              <w:t>13787257,8</w:t>
            </w:r>
          </w:p>
        </w:tc>
        <w:tc>
          <w:tcPr>
            <w:tcW w:w="1474" w:type="dxa"/>
          </w:tcPr>
          <w:p w:rsidR="00112873" w:rsidRDefault="00112873">
            <w:pPr>
              <w:pStyle w:val="ConsPlusNormal"/>
            </w:pPr>
            <w:r>
              <w:t>4224859,5</w:t>
            </w:r>
          </w:p>
        </w:tc>
        <w:tc>
          <w:tcPr>
            <w:tcW w:w="1474" w:type="dxa"/>
          </w:tcPr>
          <w:p w:rsidR="00112873" w:rsidRDefault="00112873">
            <w:pPr>
              <w:pStyle w:val="ConsPlusNormal"/>
            </w:pPr>
            <w:r>
              <w:t>3315402,4</w:t>
            </w:r>
          </w:p>
        </w:tc>
        <w:tc>
          <w:tcPr>
            <w:tcW w:w="1531" w:type="dxa"/>
          </w:tcPr>
          <w:p w:rsidR="00112873" w:rsidRDefault="00112873">
            <w:pPr>
              <w:pStyle w:val="ConsPlusNormal"/>
            </w:pPr>
            <w:r>
              <w:t>638850,2</w:t>
            </w:r>
          </w:p>
        </w:tc>
        <w:tc>
          <w:tcPr>
            <w:tcW w:w="1531" w:type="dxa"/>
          </w:tcPr>
          <w:p w:rsidR="00112873" w:rsidRDefault="00112873">
            <w:pPr>
              <w:pStyle w:val="ConsPlusNormal"/>
            </w:pPr>
            <w:r>
              <w:t>921163,4</w:t>
            </w:r>
          </w:p>
        </w:tc>
        <w:tc>
          <w:tcPr>
            <w:tcW w:w="1531" w:type="dxa"/>
          </w:tcPr>
          <w:p w:rsidR="00112873" w:rsidRDefault="00112873">
            <w:pPr>
              <w:pStyle w:val="ConsPlusNormal"/>
            </w:pPr>
            <w:r>
              <w:t>604287,8</w:t>
            </w:r>
          </w:p>
        </w:tc>
        <w:tc>
          <w:tcPr>
            <w:tcW w:w="1417" w:type="dxa"/>
          </w:tcPr>
          <w:p w:rsidR="00112873" w:rsidRDefault="00112873">
            <w:pPr>
              <w:pStyle w:val="ConsPlusNormal"/>
            </w:pPr>
            <w:r>
              <w:t>761694,5</w:t>
            </w:r>
          </w:p>
        </w:tc>
        <w:tc>
          <w:tcPr>
            <w:tcW w:w="1417" w:type="dxa"/>
          </w:tcPr>
          <w:p w:rsidR="00112873" w:rsidRDefault="00112873">
            <w:pPr>
              <w:pStyle w:val="ConsPlusNormal"/>
            </w:pPr>
            <w:r>
              <w:t>391000,0</w:t>
            </w:r>
          </w:p>
        </w:tc>
        <w:tc>
          <w:tcPr>
            <w:tcW w:w="1531" w:type="dxa"/>
          </w:tcPr>
          <w:p w:rsidR="00112873" w:rsidRDefault="00112873">
            <w:pPr>
              <w:pStyle w:val="ConsPlusNormal"/>
            </w:pPr>
            <w:r>
              <w:t>2930000,0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513668,3</w:t>
            </w:r>
          </w:p>
        </w:tc>
        <w:tc>
          <w:tcPr>
            <w:tcW w:w="1474" w:type="dxa"/>
          </w:tcPr>
          <w:p w:rsidR="00112873" w:rsidRDefault="00112873">
            <w:pPr>
              <w:pStyle w:val="ConsPlusNormal"/>
            </w:pPr>
            <w:r>
              <w:t>61933,2</w:t>
            </w:r>
          </w:p>
        </w:tc>
        <w:tc>
          <w:tcPr>
            <w:tcW w:w="1474" w:type="dxa"/>
          </w:tcPr>
          <w:p w:rsidR="00112873" w:rsidRDefault="00112873">
            <w:pPr>
              <w:pStyle w:val="ConsPlusNormal"/>
            </w:pPr>
            <w:r>
              <w:t>167066,1</w:t>
            </w:r>
          </w:p>
        </w:tc>
        <w:tc>
          <w:tcPr>
            <w:tcW w:w="1531" w:type="dxa"/>
          </w:tcPr>
          <w:p w:rsidR="00112873" w:rsidRDefault="00112873">
            <w:pPr>
              <w:pStyle w:val="ConsPlusNormal"/>
            </w:pPr>
            <w:r>
              <w:t>74696,3</w:t>
            </w:r>
          </w:p>
        </w:tc>
        <w:tc>
          <w:tcPr>
            <w:tcW w:w="1531" w:type="dxa"/>
          </w:tcPr>
          <w:p w:rsidR="00112873" w:rsidRDefault="00112873">
            <w:pPr>
              <w:pStyle w:val="ConsPlusNormal"/>
            </w:pPr>
            <w:r>
              <w:t>88006,4</w:t>
            </w:r>
          </w:p>
        </w:tc>
        <w:tc>
          <w:tcPr>
            <w:tcW w:w="1531" w:type="dxa"/>
          </w:tcPr>
          <w:p w:rsidR="00112873" w:rsidRDefault="00112873">
            <w:pPr>
              <w:pStyle w:val="ConsPlusNormal"/>
            </w:pPr>
            <w:r>
              <w:t>83644,2</w:t>
            </w:r>
          </w:p>
        </w:tc>
        <w:tc>
          <w:tcPr>
            <w:tcW w:w="1417" w:type="dxa"/>
          </w:tcPr>
          <w:p w:rsidR="00112873" w:rsidRDefault="00112873">
            <w:pPr>
              <w:pStyle w:val="ConsPlusNormal"/>
            </w:pPr>
            <w:r>
              <w:t>38322,1</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6558870,3</w:t>
            </w:r>
          </w:p>
        </w:tc>
        <w:tc>
          <w:tcPr>
            <w:tcW w:w="1474" w:type="dxa"/>
          </w:tcPr>
          <w:p w:rsidR="00112873" w:rsidRDefault="00112873">
            <w:pPr>
              <w:pStyle w:val="ConsPlusNormal"/>
            </w:pPr>
            <w:r>
              <w:t>3124534,8</w:t>
            </w:r>
          </w:p>
        </w:tc>
        <w:tc>
          <w:tcPr>
            <w:tcW w:w="1474" w:type="dxa"/>
          </w:tcPr>
          <w:p w:rsidR="00112873" w:rsidRDefault="00112873">
            <w:pPr>
              <w:pStyle w:val="ConsPlusNormal"/>
            </w:pPr>
            <w:r>
              <w:t>2743239,0</w:t>
            </w:r>
          </w:p>
        </w:tc>
        <w:tc>
          <w:tcPr>
            <w:tcW w:w="1531" w:type="dxa"/>
          </w:tcPr>
          <w:p w:rsidR="00112873" w:rsidRDefault="00112873">
            <w:pPr>
              <w:pStyle w:val="ConsPlusNormal"/>
            </w:pPr>
            <w:r>
              <w:t>210796,8</w:t>
            </w:r>
          </w:p>
        </w:tc>
        <w:tc>
          <w:tcPr>
            <w:tcW w:w="1531" w:type="dxa"/>
          </w:tcPr>
          <w:p w:rsidR="00112873" w:rsidRDefault="00112873">
            <w:pPr>
              <w:pStyle w:val="ConsPlusNormal"/>
            </w:pPr>
            <w:r>
              <w:t>238034,8</w:t>
            </w:r>
          </w:p>
        </w:tc>
        <w:tc>
          <w:tcPr>
            <w:tcW w:w="1531" w:type="dxa"/>
          </w:tcPr>
          <w:p w:rsidR="00112873" w:rsidRDefault="00112873">
            <w:pPr>
              <w:pStyle w:val="ConsPlusNormal"/>
            </w:pPr>
            <w:r>
              <w:t>150711,3</w:t>
            </w:r>
          </w:p>
        </w:tc>
        <w:tc>
          <w:tcPr>
            <w:tcW w:w="1417" w:type="dxa"/>
          </w:tcPr>
          <w:p w:rsidR="00112873" w:rsidRDefault="00112873">
            <w:pPr>
              <w:pStyle w:val="ConsPlusNormal"/>
            </w:pPr>
            <w:r>
              <w:t>91553,6</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277819,2</w:t>
            </w:r>
          </w:p>
        </w:tc>
        <w:tc>
          <w:tcPr>
            <w:tcW w:w="1474" w:type="dxa"/>
          </w:tcPr>
          <w:p w:rsidR="00112873" w:rsidRDefault="00112873">
            <w:pPr>
              <w:pStyle w:val="ConsPlusNormal"/>
            </w:pPr>
            <w:r>
              <w:t>111891,5</w:t>
            </w:r>
          </w:p>
        </w:tc>
        <w:tc>
          <w:tcPr>
            <w:tcW w:w="1474" w:type="dxa"/>
          </w:tcPr>
          <w:p w:rsidR="00112873" w:rsidRDefault="00112873">
            <w:pPr>
              <w:pStyle w:val="ConsPlusNormal"/>
            </w:pPr>
            <w:r>
              <w:t>119697,3</w:t>
            </w:r>
          </w:p>
        </w:tc>
        <w:tc>
          <w:tcPr>
            <w:tcW w:w="1531" w:type="dxa"/>
          </w:tcPr>
          <w:p w:rsidR="00112873" w:rsidRDefault="00112873">
            <w:pPr>
              <w:pStyle w:val="ConsPlusNormal"/>
            </w:pPr>
            <w:r>
              <w:t>18357,1</w:t>
            </w:r>
          </w:p>
        </w:tc>
        <w:tc>
          <w:tcPr>
            <w:tcW w:w="1531" w:type="dxa"/>
          </w:tcPr>
          <w:p w:rsidR="00112873" w:rsidRDefault="00112873">
            <w:pPr>
              <w:pStyle w:val="ConsPlusNormal"/>
            </w:pPr>
            <w:r>
              <w:t>15122,2</w:t>
            </w:r>
          </w:p>
        </w:tc>
        <w:tc>
          <w:tcPr>
            <w:tcW w:w="1531" w:type="dxa"/>
          </w:tcPr>
          <w:p w:rsidR="00112873" w:rsidRDefault="00112873">
            <w:pPr>
              <w:pStyle w:val="ConsPlusNormal"/>
            </w:pPr>
            <w:r>
              <w:t>7932,3</w:t>
            </w:r>
          </w:p>
        </w:tc>
        <w:tc>
          <w:tcPr>
            <w:tcW w:w="1417" w:type="dxa"/>
          </w:tcPr>
          <w:p w:rsidR="00112873" w:rsidRDefault="00112873">
            <w:pPr>
              <w:pStyle w:val="ConsPlusNormal"/>
            </w:pPr>
            <w:r>
              <w:t>4818,8</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6436900,0</w:t>
            </w:r>
          </w:p>
        </w:tc>
        <w:tc>
          <w:tcPr>
            <w:tcW w:w="1474" w:type="dxa"/>
            <w:tcBorders>
              <w:bottom w:val="nil"/>
            </w:tcBorders>
          </w:tcPr>
          <w:p w:rsidR="00112873" w:rsidRDefault="00112873">
            <w:pPr>
              <w:pStyle w:val="ConsPlusNormal"/>
            </w:pPr>
            <w:r>
              <w:t>926500,0</w:t>
            </w:r>
          </w:p>
        </w:tc>
        <w:tc>
          <w:tcPr>
            <w:tcW w:w="1474" w:type="dxa"/>
            <w:tcBorders>
              <w:bottom w:val="nil"/>
            </w:tcBorders>
          </w:tcPr>
          <w:p w:rsidR="00112873" w:rsidRDefault="00112873">
            <w:pPr>
              <w:pStyle w:val="ConsPlusNormal"/>
            </w:pPr>
            <w:r>
              <w:t>285400,0</w:t>
            </w:r>
          </w:p>
        </w:tc>
        <w:tc>
          <w:tcPr>
            <w:tcW w:w="1531" w:type="dxa"/>
            <w:tcBorders>
              <w:bottom w:val="nil"/>
            </w:tcBorders>
          </w:tcPr>
          <w:p w:rsidR="00112873" w:rsidRDefault="00112873">
            <w:pPr>
              <w:pStyle w:val="ConsPlusNormal"/>
            </w:pPr>
            <w:r>
              <w:t>335000,0</w:t>
            </w:r>
          </w:p>
        </w:tc>
        <w:tc>
          <w:tcPr>
            <w:tcW w:w="1531" w:type="dxa"/>
            <w:tcBorders>
              <w:bottom w:val="nil"/>
            </w:tcBorders>
          </w:tcPr>
          <w:p w:rsidR="00112873" w:rsidRDefault="00112873">
            <w:pPr>
              <w:pStyle w:val="ConsPlusNormal"/>
            </w:pPr>
            <w:r>
              <w:t>580000,0</w:t>
            </w:r>
          </w:p>
        </w:tc>
        <w:tc>
          <w:tcPr>
            <w:tcW w:w="1531" w:type="dxa"/>
            <w:tcBorders>
              <w:bottom w:val="nil"/>
            </w:tcBorders>
          </w:tcPr>
          <w:p w:rsidR="00112873" w:rsidRDefault="00112873">
            <w:pPr>
              <w:pStyle w:val="ConsPlusNormal"/>
            </w:pPr>
            <w:r>
              <w:t>362000,0</w:t>
            </w:r>
          </w:p>
        </w:tc>
        <w:tc>
          <w:tcPr>
            <w:tcW w:w="1417" w:type="dxa"/>
            <w:tcBorders>
              <w:bottom w:val="nil"/>
            </w:tcBorders>
          </w:tcPr>
          <w:p w:rsidR="00112873" w:rsidRDefault="00112873">
            <w:pPr>
              <w:pStyle w:val="ConsPlusNormal"/>
            </w:pPr>
            <w:r>
              <w:t>627000,0</w:t>
            </w:r>
          </w:p>
        </w:tc>
        <w:tc>
          <w:tcPr>
            <w:tcW w:w="1417" w:type="dxa"/>
            <w:tcBorders>
              <w:bottom w:val="nil"/>
            </w:tcBorders>
          </w:tcPr>
          <w:p w:rsidR="00112873" w:rsidRDefault="00112873">
            <w:pPr>
              <w:pStyle w:val="ConsPlusNormal"/>
            </w:pPr>
            <w:r>
              <w:t>391000,0</w:t>
            </w:r>
          </w:p>
        </w:tc>
        <w:tc>
          <w:tcPr>
            <w:tcW w:w="1531" w:type="dxa"/>
            <w:tcBorders>
              <w:bottom w:val="nil"/>
            </w:tcBorders>
          </w:tcPr>
          <w:p w:rsidR="00112873" w:rsidRDefault="00112873">
            <w:pPr>
              <w:pStyle w:val="ConsPlusNormal"/>
            </w:pPr>
            <w:r>
              <w:t>2930000,0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51" w:history="1">
              <w:r>
                <w:rPr>
                  <w:color w:val="0000FF"/>
                </w:rPr>
                <w:t>постановления</w:t>
              </w:r>
            </w:hyperlink>
            <w:r>
              <w:t xml:space="preserve"> Правительства ХМАО - Югры от 23.08.2021 N 324-п)</w:t>
            </w:r>
          </w:p>
        </w:tc>
      </w:tr>
      <w:tr w:rsidR="00112873">
        <w:tc>
          <w:tcPr>
            <w:tcW w:w="5215" w:type="dxa"/>
            <w:gridSpan w:val="3"/>
            <w:vMerge w:val="restart"/>
            <w:tcBorders>
              <w:bottom w:val="nil"/>
            </w:tcBorders>
          </w:tcPr>
          <w:p w:rsidR="00112873" w:rsidRDefault="00112873">
            <w:pPr>
              <w:pStyle w:val="ConsPlusNormal"/>
            </w:pPr>
            <w:r>
              <w:lastRenderedPageBreak/>
              <w:t>Прочие расходы</w:t>
            </w:r>
          </w:p>
        </w:tc>
        <w:tc>
          <w:tcPr>
            <w:tcW w:w="1587" w:type="dxa"/>
          </w:tcPr>
          <w:p w:rsidR="00112873" w:rsidRDefault="00112873">
            <w:pPr>
              <w:pStyle w:val="ConsPlusNormal"/>
            </w:pPr>
            <w:r>
              <w:t>Всего</w:t>
            </w:r>
          </w:p>
        </w:tc>
        <w:tc>
          <w:tcPr>
            <w:tcW w:w="1644" w:type="dxa"/>
          </w:tcPr>
          <w:p w:rsidR="00112873" w:rsidRDefault="00112873">
            <w:pPr>
              <w:pStyle w:val="ConsPlusNormal"/>
            </w:pPr>
            <w:r>
              <w:t>124751728,8</w:t>
            </w:r>
          </w:p>
        </w:tc>
        <w:tc>
          <w:tcPr>
            <w:tcW w:w="1474" w:type="dxa"/>
          </w:tcPr>
          <w:p w:rsidR="00112873" w:rsidRDefault="00112873">
            <w:pPr>
              <w:pStyle w:val="ConsPlusNormal"/>
            </w:pPr>
            <w:r>
              <w:t>25893950,6</w:t>
            </w:r>
          </w:p>
        </w:tc>
        <w:tc>
          <w:tcPr>
            <w:tcW w:w="1474" w:type="dxa"/>
          </w:tcPr>
          <w:p w:rsidR="00112873" w:rsidRDefault="00112873">
            <w:pPr>
              <w:pStyle w:val="ConsPlusNormal"/>
            </w:pPr>
            <w:r>
              <w:t>25300180,7</w:t>
            </w:r>
          </w:p>
        </w:tc>
        <w:tc>
          <w:tcPr>
            <w:tcW w:w="1531" w:type="dxa"/>
          </w:tcPr>
          <w:p w:rsidR="00112873" w:rsidRDefault="00112873">
            <w:pPr>
              <w:pStyle w:val="ConsPlusNormal"/>
            </w:pPr>
            <w:r>
              <w:t>14333455,9</w:t>
            </w:r>
          </w:p>
        </w:tc>
        <w:tc>
          <w:tcPr>
            <w:tcW w:w="1531" w:type="dxa"/>
          </w:tcPr>
          <w:p w:rsidR="00112873" w:rsidRDefault="00112873">
            <w:pPr>
              <w:pStyle w:val="ConsPlusNormal"/>
            </w:pPr>
            <w:r>
              <w:t>10421147,8</w:t>
            </w:r>
          </w:p>
        </w:tc>
        <w:tc>
          <w:tcPr>
            <w:tcW w:w="1531" w:type="dxa"/>
          </w:tcPr>
          <w:p w:rsidR="00112873" w:rsidRDefault="00112873">
            <w:pPr>
              <w:pStyle w:val="ConsPlusNormal"/>
            </w:pPr>
            <w:r>
              <w:t>10528343,7</w:t>
            </w:r>
          </w:p>
        </w:tc>
        <w:tc>
          <w:tcPr>
            <w:tcW w:w="1417" w:type="dxa"/>
          </w:tcPr>
          <w:p w:rsidR="00112873" w:rsidRDefault="00112873">
            <w:pPr>
              <w:pStyle w:val="ConsPlusNormal"/>
            </w:pPr>
            <w:r>
              <w:t>7489486,5</w:t>
            </w:r>
          </w:p>
        </w:tc>
        <w:tc>
          <w:tcPr>
            <w:tcW w:w="1417" w:type="dxa"/>
          </w:tcPr>
          <w:p w:rsidR="00112873" w:rsidRDefault="00112873">
            <w:pPr>
              <w:pStyle w:val="ConsPlusNormal"/>
            </w:pPr>
            <w:r>
              <w:t>4113624,2</w:t>
            </w:r>
          </w:p>
        </w:tc>
        <w:tc>
          <w:tcPr>
            <w:tcW w:w="1531" w:type="dxa"/>
          </w:tcPr>
          <w:p w:rsidR="00112873" w:rsidRDefault="00112873">
            <w:pPr>
              <w:pStyle w:val="ConsPlusNormal"/>
            </w:pPr>
            <w:r>
              <w:t>26671539,4</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9298056,1</w:t>
            </w:r>
          </w:p>
        </w:tc>
        <w:tc>
          <w:tcPr>
            <w:tcW w:w="1474" w:type="dxa"/>
          </w:tcPr>
          <w:p w:rsidR="00112873" w:rsidRDefault="00112873">
            <w:pPr>
              <w:pStyle w:val="ConsPlusNormal"/>
            </w:pPr>
            <w:r>
              <w:t>863156,9</w:t>
            </w:r>
          </w:p>
        </w:tc>
        <w:tc>
          <w:tcPr>
            <w:tcW w:w="1474" w:type="dxa"/>
          </w:tcPr>
          <w:p w:rsidR="00112873" w:rsidRDefault="00112873">
            <w:pPr>
              <w:pStyle w:val="ConsPlusNormal"/>
            </w:pPr>
            <w:r>
              <w:t>1621686,1</w:t>
            </w:r>
          </w:p>
        </w:tc>
        <w:tc>
          <w:tcPr>
            <w:tcW w:w="1531" w:type="dxa"/>
          </w:tcPr>
          <w:p w:rsidR="00112873" w:rsidRDefault="00112873">
            <w:pPr>
              <w:pStyle w:val="ConsPlusNormal"/>
            </w:pPr>
            <w:r>
              <w:t>2276661,0</w:t>
            </w:r>
          </w:p>
        </w:tc>
        <w:tc>
          <w:tcPr>
            <w:tcW w:w="1531" w:type="dxa"/>
          </w:tcPr>
          <w:p w:rsidR="00112873" w:rsidRDefault="00112873">
            <w:pPr>
              <w:pStyle w:val="ConsPlusNormal"/>
            </w:pPr>
            <w:r>
              <w:t>1613932,9</w:t>
            </w:r>
          </w:p>
        </w:tc>
        <w:tc>
          <w:tcPr>
            <w:tcW w:w="1531" w:type="dxa"/>
          </w:tcPr>
          <w:p w:rsidR="00112873" w:rsidRDefault="00112873">
            <w:pPr>
              <w:pStyle w:val="ConsPlusNormal"/>
            </w:pPr>
            <w:r>
              <w:t>2023114,1</w:t>
            </w:r>
          </w:p>
        </w:tc>
        <w:tc>
          <w:tcPr>
            <w:tcW w:w="1417" w:type="dxa"/>
          </w:tcPr>
          <w:p w:rsidR="00112873" w:rsidRDefault="00112873">
            <w:pPr>
              <w:pStyle w:val="ConsPlusNormal"/>
            </w:pPr>
            <w:r>
              <w:t>899505,1</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94483169,7</w:t>
            </w:r>
          </w:p>
        </w:tc>
        <w:tc>
          <w:tcPr>
            <w:tcW w:w="1474" w:type="dxa"/>
          </w:tcPr>
          <w:p w:rsidR="00112873" w:rsidRDefault="00112873">
            <w:pPr>
              <w:pStyle w:val="ConsPlusNormal"/>
            </w:pPr>
            <w:r>
              <w:t>16769121,9</w:t>
            </w:r>
          </w:p>
        </w:tc>
        <w:tc>
          <w:tcPr>
            <w:tcW w:w="1474" w:type="dxa"/>
          </w:tcPr>
          <w:p w:rsidR="00112873" w:rsidRDefault="00112873">
            <w:pPr>
              <w:pStyle w:val="ConsPlusNormal"/>
            </w:pPr>
            <w:r>
              <w:t>16581150,9</w:t>
            </w:r>
          </w:p>
        </w:tc>
        <w:tc>
          <w:tcPr>
            <w:tcW w:w="1531" w:type="dxa"/>
          </w:tcPr>
          <w:p w:rsidR="00112873" w:rsidRDefault="00112873">
            <w:pPr>
              <w:pStyle w:val="ConsPlusNormal"/>
            </w:pPr>
            <w:r>
              <w:t>11195624,1</w:t>
            </w:r>
          </w:p>
        </w:tc>
        <w:tc>
          <w:tcPr>
            <w:tcW w:w="1531" w:type="dxa"/>
          </w:tcPr>
          <w:p w:rsidR="00112873" w:rsidRDefault="00112873">
            <w:pPr>
              <w:pStyle w:val="ConsPlusNormal"/>
            </w:pPr>
            <w:r>
              <w:t>7389986,5</w:t>
            </w:r>
          </w:p>
        </w:tc>
        <w:tc>
          <w:tcPr>
            <w:tcW w:w="1531" w:type="dxa"/>
          </w:tcPr>
          <w:p w:rsidR="00112873" w:rsidRDefault="00112873">
            <w:pPr>
              <w:pStyle w:val="ConsPlusNormal"/>
            </w:pPr>
            <w:r>
              <w:t>7051068,2</w:t>
            </w:r>
          </w:p>
        </w:tc>
        <w:tc>
          <w:tcPr>
            <w:tcW w:w="1417" w:type="dxa"/>
          </w:tcPr>
          <w:p w:rsidR="00112873" w:rsidRDefault="00112873">
            <w:pPr>
              <w:pStyle w:val="ConsPlusNormal"/>
            </w:pPr>
            <w:r>
              <w:t>6100956,9</w:t>
            </w:r>
          </w:p>
        </w:tc>
        <w:tc>
          <w:tcPr>
            <w:tcW w:w="1417" w:type="dxa"/>
          </w:tcPr>
          <w:p w:rsidR="00112873" w:rsidRDefault="00112873">
            <w:pPr>
              <w:pStyle w:val="ConsPlusNormal"/>
            </w:pPr>
            <w:r>
              <w:t>3846535,2</w:t>
            </w:r>
          </w:p>
        </w:tc>
        <w:tc>
          <w:tcPr>
            <w:tcW w:w="1531" w:type="dxa"/>
          </w:tcPr>
          <w:p w:rsidR="00112873" w:rsidRDefault="00112873">
            <w:pPr>
              <w:pStyle w:val="ConsPlusNormal"/>
            </w:pPr>
            <w:r>
              <w:t>25548726,0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5609751,8</w:t>
            </w:r>
          </w:p>
        </w:tc>
        <w:tc>
          <w:tcPr>
            <w:tcW w:w="1474" w:type="dxa"/>
          </w:tcPr>
          <w:p w:rsidR="00112873" w:rsidRDefault="00112873">
            <w:pPr>
              <w:pStyle w:val="ConsPlusNormal"/>
            </w:pPr>
            <w:r>
              <w:t>1234148,6</w:t>
            </w:r>
          </w:p>
        </w:tc>
        <w:tc>
          <w:tcPr>
            <w:tcW w:w="1474" w:type="dxa"/>
          </w:tcPr>
          <w:p w:rsidR="00112873" w:rsidRDefault="00112873">
            <w:pPr>
              <w:pStyle w:val="ConsPlusNormal"/>
            </w:pPr>
            <w:r>
              <w:t>1306855,7</w:t>
            </w:r>
          </w:p>
        </w:tc>
        <w:tc>
          <w:tcPr>
            <w:tcW w:w="1531" w:type="dxa"/>
          </w:tcPr>
          <w:p w:rsidR="00112873" w:rsidRDefault="00112873">
            <w:pPr>
              <w:pStyle w:val="ConsPlusNormal"/>
            </w:pPr>
            <w:r>
              <w:t>776896,8</w:t>
            </w:r>
          </w:p>
        </w:tc>
        <w:tc>
          <w:tcPr>
            <w:tcW w:w="1531" w:type="dxa"/>
          </w:tcPr>
          <w:p w:rsidR="00112873" w:rsidRDefault="00112873">
            <w:pPr>
              <w:pStyle w:val="ConsPlusNormal"/>
            </w:pPr>
            <w:r>
              <w:t>402954,4</w:t>
            </w:r>
          </w:p>
        </w:tc>
        <w:tc>
          <w:tcPr>
            <w:tcW w:w="1531" w:type="dxa"/>
          </w:tcPr>
          <w:p w:rsidR="00112873" w:rsidRDefault="00112873">
            <w:pPr>
              <w:pStyle w:val="ConsPlusNormal"/>
            </w:pPr>
            <w:r>
              <w:t>439887,4</w:t>
            </w:r>
          </w:p>
        </w:tc>
        <w:tc>
          <w:tcPr>
            <w:tcW w:w="1417" w:type="dxa"/>
          </w:tcPr>
          <w:p w:rsidR="00112873" w:rsidRDefault="00112873">
            <w:pPr>
              <w:pStyle w:val="ConsPlusNormal"/>
            </w:pPr>
            <w:r>
              <w:t>404750,5</w:t>
            </w:r>
          </w:p>
        </w:tc>
        <w:tc>
          <w:tcPr>
            <w:tcW w:w="1417" w:type="dxa"/>
          </w:tcPr>
          <w:p w:rsidR="00112873" w:rsidRDefault="00112873">
            <w:pPr>
              <w:pStyle w:val="ConsPlusNormal"/>
            </w:pPr>
            <w:r>
              <w:t>182815,0</w:t>
            </w:r>
          </w:p>
        </w:tc>
        <w:tc>
          <w:tcPr>
            <w:tcW w:w="1531" w:type="dxa"/>
          </w:tcPr>
          <w:p w:rsidR="00112873" w:rsidRDefault="00112873">
            <w:pPr>
              <w:pStyle w:val="ConsPlusNormal"/>
            </w:pPr>
            <w:r>
              <w:t>861443,4</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15360751,2</w:t>
            </w:r>
          </w:p>
        </w:tc>
        <w:tc>
          <w:tcPr>
            <w:tcW w:w="1474" w:type="dxa"/>
            <w:tcBorders>
              <w:bottom w:val="nil"/>
            </w:tcBorders>
          </w:tcPr>
          <w:p w:rsidR="00112873" w:rsidRDefault="00112873">
            <w:pPr>
              <w:pStyle w:val="ConsPlusNormal"/>
            </w:pPr>
            <w:r>
              <w:t>7027523,2</w:t>
            </w:r>
          </w:p>
        </w:tc>
        <w:tc>
          <w:tcPr>
            <w:tcW w:w="1474" w:type="dxa"/>
            <w:tcBorders>
              <w:bottom w:val="nil"/>
            </w:tcBorders>
          </w:tcPr>
          <w:p w:rsidR="00112873" w:rsidRDefault="00112873">
            <w:pPr>
              <w:pStyle w:val="ConsPlusNormal"/>
            </w:pPr>
            <w:r>
              <w:t>5790488,0</w:t>
            </w:r>
          </w:p>
        </w:tc>
        <w:tc>
          <w:tcPr>
            <w:tcW w:w="1531" w:type="dxa"/>
            <w:tcBorders>
              <w:bottom w:val="nil"/>
            </w:tcBorders>
          </w:tcPr>
          <w:p w:rsidR="00112873" w:rsidRDefault="00112873">
            <w:pPr>
              <w:pStyle w:val="ConsPlusNormal"/>
            </w:pPr>
            <w:r>
              <w:t>84274,0</w:t>
            </w:r>
          </w:p>
        </w:tc>
        <w:tc>
          <w:tcPr>
            <w:tcW w:w="1531" w:type="dxa"/>
            <w:tcBorders>
              <w:bottom w:val="nil"/>
            </w:tcBorders>
          </w:tcPr>
          <w:p w:rsidR="00112873" w:rsidRDefault="00112873">
            <w:pPr>
              <w:pStyle w:val="ConsPlusNormal"/>
            </w:pPr>
            <w:r>
              <w:t>1014274,0</w:t>
            </w:r>
          </w:p>
        </w:tc>
        <w:tc>
          <w:tcPr>
            <w:tcW w:w="1531" w:type="dxa"/>
            <w:tcBorders>
              <w:bottom w:val="nil"/>
            </w:tcBorders>
          </w:tcPr>
          <w:p w:rsidR="00112873" w:rsidRDefault="00112873">
            <w:pPr>
              <w:pStyle w:val="ConsPlusNormal"/>
            </w:pPr>
            <w:r>
              <w:t>1014274,0</w:t>
            </w:r>
          </w:p>
        </w:tc>
        <w:tc>
          <w:tcPr>
            <w:tcW w:w="1417" w:type="dxa"/>
            <w:tcBorders>
              <w:bottom w:val="nil"/>
            </w:tcBorders>
          </w:tcPr>
          <w:p w:rsidR="00112873" w:rsidRDefault="00112873">
            <w:pPr>
              <w:pStyle w:val="ConsPlusNormal"/>
            </w:pPr>
            <w:r>
              <w:t>84274,0</w:t>
            </w:r>
          </w:p>
        </w:tc>
        <w:tc>
          <w:tcPr>
            <w:tcW w:w="1417" w:type="dxa"/>
            <w:tcBorders>
              <w:bottom w:val="nil"/>
            </w:tcBorders>
          </w:tcPr>
          <w:p w:rsidR="00112873" w:rsidRDefault="00112873">
            <w:pPr>
              <w:pStyle w:val="ConsPlusNormal"/>
            </w:pPr>
            <w:r>
              <w:t>84274,0</w:t>
            </w:r>
          </w:p>
        </w:tc>
        <w:tc>
          <w:tcPr>
            <w:tcW w:w="1531" w:type="dxa"/>
            <w:tcBorders>
              <w:bottom w:val="nil"/>
            </w:tcBorders>
          </w:tcPr>
          <w:p w:rsidR="00112873" w:rsidRDefault="00112873">
            <w:pPr>
              <w:pStyle w:val="ConsPlusNormal"/>
            </w:pPr>
            <w:r>
              <w:t>261370,0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52" w:history="1">
              <w:r>
                <w:rPr>
                  <w:color w:val="0000FF"/>
                </w:rPr>
                <w:t>постановления</w:t>
              </w:r>
            </w:hyperlink>
            <w:r>
              <w:t xml:space="preserve"> Правительства ХМАО - Югры от 23.08.2021 N 324-п)</w:t>
            </w:r>
          </w:p>
        </w:tc>
      </w:tr>
      <w:tr w:rsidR="00112873">
        <w:tc>
          <w:tcPr>
            <w:tcW w:w="20352" w:type="dxa"/>
            <w:gridSpan w:val="13"/>
          </w:tcPr>
          <w:p w:rsidR="00112873" w:rsidRDefault="00112873">
            <w:pPr>
              <w:pStyle w:val="ConsPlusNormal"/>
            </w:pPr>
            <w:r>
              <w:t>В том числе</w:t>
            </w:r>
          </w:p>
        </w:tc>
      </w:tr>
      <w:tr w:rsidR="00112873">
        <w:tc>
          <w:tcPr>
            <w:tcW w:w="5215" w:type="dxa"/>
            <w:gridSpan w:val="3"/>
            <w:vMerge w:val="restart"/>
            <w:tcBorders>
              <w:bottom w:val="nil"/>
            </w:tcBorders>
          </w:tcPr>
          <w:p w:rsidR="00112873" w:rsidRDefault="00112873">
            <w:pPr>
              <w:pStyle w:val="ConsPlusNormal"/>
            </w:pPr>
            <w:proofErr w:type="spellStart"/>
            <w:r>
              <w:t>Депстрой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59477195,0</w:t>
            </w:r>
          </w:p>
        </w:tc>
        <w:tc>
          <w:tcPr>
            <w:tcW w:w="1474" w:type="dxa"/>
          </w:tcPr>
          <w:p w:rsidR="00112873" w:rsidRDefault="00112873">
            <w:pPr>
              <w:pStyle w:val="ConsPlusNormal"/>
            </w:pPr>
            <w:r>
              <w:t>11395389,2</w:t>
            </w:r>
          </w:p>
        </w:tc>
        <w:tc>
          <w:tcPr>
            <w:tcW w:w="1474" w:type="dxa"/>
          </w:tcPr>
          <w:p w:rsidR="00112873" w:rsidRDefault="00112873">
            <w:pPr>
              <w:pStyle w:val="ConsPlusNormal"/>
            </w:pPr>
            <w:r>
              <w:t>9493872,6</w:t>
            </w:r>
          </w:p>
        </w:tc>
        <w:tc>
          <w:tcPr>
            <w:tcW w:w="1531" w:type="dxa"/>
          </w:tcPr>
          <w:p w:rsidR="00112873" w:rsidRDefault="00112873">
            <w:pPr>
              <w:pStyle w:val="ConsPlusNormal"/>
            </w:pPr>
            <w:r>
              <w:t>5037138,1</w:t>
            </w:r>
          </w:p>
        </w:tc>
        <w:tc>
          <w:tcPr>
            <w:tcW w:w="1531" w:type="dxa"/>
          </w:tcPr>
          <w:p w:rsidR="00112873" w:rsidRDefault="00112873">
            <w:pPr>
              <w:pStyle w:val="ConsPlusNormal"/>
            </w:pPr>
            <w:r>
              <w:t>4391208,3</w:t>
            </w:r>
          </w:p>
        </w:tc>
        <w:tc>
          <w:tcPr>
            <w:tcW w:w="1531" w:type="dxa"/>
          </w:tcPr>
          <w:p w:rsidR="00112873" w:rsidRDefault="00112873">
            <w:pPr>
              <w:pStyle w:val="ConsPlusNormal"/>
            </w:pPr>
            <w:r>
              <w:t>3650814,6</w:t>
            </w:r>
          </w:p>
        </w:tc>
        <w:tc>
          <w:tcPr>
            <w:tcW w:w="1417" w:type="dxa"/>
          </w:tcPr>
          <w:p w:rsidR="00112873" w:rsidRDefault="00112873">
            <w:pPr>
              <w:pStyle w:val="ConsPlusNormal"/>
            </w:pPr>
            <w:r>
              <w:t>2829254,6</w:t>
            </w:r>
          </w:p>
        </w:tc>
        <w:tc>
          <w:tcPr>
            <w:tcW w:w="1417" w:type="dxa"/>
          </w:tcPr>
          <w:p w:rsidR="00112873" w:rsidRDefault="00112873">
            <w:pPr>
              <w:pStyle w:val="ConsPlusNormal"/>
            </w:pPr>
            <w:r>
              <w:t>2424744,6</w:t>
            </w:r>
          </w:p>
        </w:tc>
        <w:tc>
          <w:tcPr>
            <w:tcW w:w="1531" w:type="dxa"/>
          </w:tcPr>
          <w:p w:rsidR="00112873" w:rsidRDefault="00112873">
            <w:pPr>
              <w:pStyle w:val="ConsPlusNormal"/>
            </w:pPr>
            <w:r>
              <w:t>20254773,0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37679543,8</w:t>
            </w:r>
          </w:p>
        </w:tc>
        <w:tc>
          <w:tcPr>
            <w:tcW w:w="1474" w:type="dxa"/>
          </w:tcPr>
          <w:p w:rsidR="00112873" w:rsidRDefault="00112873">
            <w:pPr>
              <w:pStyle w:val="ConsPlusNormal"/>
            </w:pPr>
            <w:r>
              <w:t>3441366,0</w:t>
            </w:r>
          </w:p>
        </w:tc>
        <w:tc>
          <w:tcPr>
            <w:tcW w:w="1474" w:type="dxa"/>
          </w:tcPr>
          <w:p w:rsidR="00112873" w:rsidRDefault="00112873">
            <w:pPr>
              <w:pStyle w:val="ConsPlusNormal"/>
            </w:pPr>
            <w:r>
              <w:t>3417984,6</w:t>
            </w:r>
          </w:p>
        </w:tc>
        <w:tc>
          <w:tcPr>
            <w:tcW w:w="1531" w:type="dxa"/>
          </w:tcPr>
          <w:p w:rsidR="00112873" w:rsidRDefault="00112873">
            <w:pPr>
              <w:pStyle w:val="ConsPlusNormal"/>
            </w:pPr>
            <w:r>
              <w:t>4617864,1</w:t>
            </w:r>
          </w:p>
        </w:tc>
        <w:tc>
          <w:tcPr>
            <w:tcW w:w="1531" w:type="dxa"/>
          </w:tcPr>
          <w:p w:rsidR="00112873" w:rsidRDefault="00112873">
            <w:pPr>
              <w:pStyle w:val="ConsPlusNormal"/>
            </w:pPr>
            <w:r>
              <w:t>2796934,3</w:t>
            </w:r>
          </w:p>
        </w:tc>
        <w:tc>
          <w:tcPr>
            <w:tcW w:w="1531" w:type="dxa"/>
          </w:tcPr>
          <w:p w:rsidR="00112873" w:rsidRDefault="00112873">
            <w:pPr>
              <w:pStyle w:val="ConsPlusNormal"/>
            </w:pPr>
            <w:r>
              <w:t>2274540,6</w:t>
            </w:r>
          </w:p>
        </w:tc>
        <w:tc>
          <w:tcPr>
            <w:tcW w:w="1417" w:type="dxa"/>
          </w:tcPr>
          <w:p w:rsidR="00112873" w:rsidRDefault="00112873">
            <w:pPr>
              <w:pStyle w:val="ConsPlusNormal"/>
            </w:pPr>
            <w:r>
              <w:t>2117980,6</w:t>
            </w:r>
          </w:p>
        </w:tc>
        <w:tc>
          <w:tcPr>
            <w:tcW w:w="1417" w:type="dxa"/>
          </w:tcPr>
          <w:p w:rsidR="00112873" w:rsidRDefault="00112873">
            <w:pPr>
              <w:pStyle w:val="ConsPlusNormal"/>
            </w:pPr>
            <w:r>
              <w:t>1949470,6</w:t>
            </w:r>
          </w:p>
        </w:tc>
        <w:tc>
          <w:tcPr>
            <w:tcW w:w="1531" w:type="dxa"/>
          </w:tcPr>
          <w:p w:rsidR="00112873" w:rsidRDefault="00112873">
            <w:pPr>
              <w:pStyle w:val="ConsPlusNormal"/>
            </w:pPr>
            <w:r>
              <w:t>17063403,0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w:t>
            </w:r>
            <w:r>
              <w:lastRenderedPageBreak/>
              <w:t>ия</w:t>
            </w:r>
          </w:p>
        </w:tc>
        <w:tc>
          <w:tcPr>
            <w:tcW w:w="1644" w:type="dxa"/>
            <w:tcBorders>
              <w:bottom w:val="nil"/>
            </w:tcBorders>
          </w:tcPr>
          <w:p w:rsidR="00112873" w:rsidRDefault="00112873">
            <w:pPr>
              <w:pStyle w:val="ConsPlusNormal"/>
            </w:pPr>
            <w:r>
              <w:lastRenderedPageBreak/>
              <w:t>21797651,2</w:t>
            </w:r>
          </w:p>
        </w:tc>
        <w:tc>
          <w:tcPr>
            <w:tcW w:w="1474" w:type="dxa"/>
            <w:tcBorders>
              <w:bottom w:val="nil"/>
            </w:tcBorders>
          </w:tcPr>
          <w:p w:rsidR="00112873" w:rsidRDefault="00112873">
            <w:pPr>
              <w:pStyle w:val="ConsPlusNormal"/>
            </w:pPr>
            <w:r>
              <w:t>7954023,2</w:t>
            </w:r>
          </w:p>
        </w:tc>
        <w:tc>
          <w:tcPr>
            <w:tcW w:w="1474" w:type="dxa"/>
            <w:tcBorders>
              <w:bottom w:val="nil"/>
            </w:tcBorders>
          </w:tcPr>
          <w:p w:rsidR="00112873" w:rsidRDefault="00112873">
            <w:pPr>
              <w:pStyle w:val="ConsPlusNormal"/>
            </w:pPr>
            <w:r>
              <w:t>6075888,0</w:t>
            </w:r>
          </w:p>
        </w:tc>
        <w:tc>
          <w:tcPr>
            <w:tcW w:w="1531" w:type="dxa"/>
            <w:tcBorders>
              <w:bottom w:val="nil"/>
            </w:tcBorders>
          </w:tcPr>
          <w:p w:rsidR="00112873" w:rsidRDefault="00112873">
            <w:pPr>
              <w:pStyle w:val="ConsPlusNormal"/>
            </w:pPr>
            <w:r>
              <w:t>419274,0</w:t>
            </w:r>
          </w:p>
        </w:tc>
        <w:tc>
          <w:tcPr>
            <w:tcW w:w="1531" w:type="dxa"/>
            <w:tcBorders>
              <w:bottom w:val="nil"/>
            </w:tcBorders>
          </w:tcPr>
          <w:p w:rsidR="00112873" w:rsidRDefault="00112873">
            <w:pPr>
              <w:pStyle w:val="ConsPlusNormal"/>
            </w:pPr>
            <w:r>
              <w:t>1594274,0</w:t>
            </w:r>
          </w:p>
        </w:tc>
        <w:tc>
          <w:tcPr>
            <w:tcW w:w="1531" w:type="dxa"/>
            <w:tcBorders>
              <w:bottom w:val="nil"/>
            </w:tcBorders>
          </w:tcPr>
          <w:p w:rsidR="00112873" w:rsidRDefault="00112873">
            <w:pPr>
              <w:pStyle w:val="ConsPlusNormal"/>
            </w:pPr>
            <w:r>
              <w:t>1376274,0</w:t>
            </w:r>
          </w:p>
        </w:tc>
        <w:tc>
          <w:tcPr>
            <w:tcW w:w="1417" w:type="dxa"/>
            <w:tcBorders>
              <w:bottom w:val="nil"/>
            </w:tcBorders>
          </w:tcPr>
          <w:p w:rsidR="00112873" w:rsidRDefault="00112873">
            <w:pPr>
              <w:pStyle w:val="ConsPlusNormal"/>
            </w:pPr>
            <w:r>
              <w:t>711274,0</w:t>
            </w:r>
          </w:p>
        </w:tc>
        <w:tc>
          <w:tcPr>
            <w:tcW w:w="1417" w:type="dxa"/>
            <w:tcBorders>
              <w:bottom w:val="nil"/>
            </w:tcBorders>
          </w:tcPr>
          <w:p w:rsidR="00112873" w:rsidRDefault="00112873">
            <w:pPr>
              <w:pStyle w:val="ConsPlusNormal"/>
            </w:pPr>
            <w:r>
              <w:t>475274,0</w:t>
            </w:r>
          </w:p>
        </w:tc>
        <w:tc>
          <w:tcPr>
            <w:tcW w:w="1531" w:type="dxa"/>
            <w:tcBorders>
              <w:bottom w:val="nil"/>
            </w:tcBorders>
          </w:tcPr>
          <w:p w:rsidR="00112873" w:rsidRDefault="00112873">
            <w:pPr>
              <w:pStyle w:val="ConsPlusNormal"/>
            </w:pPr>
            <w:r>
              <w:t>3191370,0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lastRenderedPageBreak/>
              <w:t xml:space="preserve">(в ред. </w:t>
            </w:r>
            <w:hyperlink r:id="rId153" w:history="1">
              <w:r>
                <w:rPr>
                  <w:color w:val="0000FF"/>
                </w:rPr>
                <w:t>постановления</w:t>
              </w:r>
            </w:hyperlink>
            <w:r>
              <w:t xml:space="preserve"> Правительства ХМАО - Югры от 29.04.2021 N 153-п)</w:t>
            </w:r>
          </w:p>
        </w:tc>
      </w:tr>
      <w:tr w:rsidR="00112873">
        <w:tc>
          <w:tcPr>
            <w:tcW w:w="5215" w:type="dxa"/>
            <w:gridSpan w:val="3"/>
            <w:vMerge w:val="restart"/>
            <w:tcBorders>
              <w:bottom w:val="nil"/>
            </w:tcBorders>
          </w:tcPr>
          <w:p w:rsidR="00112873" w:rsidRDefault="00112873">
            <w:pPr>
              <w:pStyle w:val="ConsPlusNormal"/>
            </w:pPr>
            <w:proofErr w:type="spellStart"/>
            <w:r>
              <w:t>Жилстройнадзор</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3123880,3</w:t>
            </w:r>
          </w:p>
        </w:tc>
        <w:tc>
          <w:tcPr>
            <w:tcW w:w="1474" w:type="dxa"/>
          </w:tcPr>
          <w:p w:rsidR="00112873" w:rsidRDefault="00112873">
            <w:pPr>
              <w:pStyle w:val="ConsPlusNormal"/>
            </w:pPr>
            <w:r>
              <w:t>250231,7</w:t>
            </w:r>
          </w:p>
        </w:tc>
        <w:tc>
          <w:tcPr>
            <w:tcW w:w="1474" w:type="dxa"/>
          </w:tcPr>
          <w:p w:rsidR="00112873" w:rsidRDefault="00112873">
            <w:pPr>
              <w:pStyle w:val="ConsPlusNormal"/>
            </w:pPr>
            <w:r>
              <w:t>267177,0</w:t>
            </w:r>
          </w:p>
        </w:tc>
        <w:tc>
          <w:tcPr>
            <w:tcW w:w="1531" w:type="dxa"/>
          </w:tcPr>
          <w:p w:rsidR="00112873" w:rsidRDefault="00112873">
            <w:pPr>
              <w:pStyle w:val="ConsPlusNormal"/>
            </w:pPr>
            <w:r>
              <w:t>264182,3</w:t>
            </w:r>
          </w:p>
        </w:tc>
        <w:tc>
          <w:tcPr>
            <w:tcW w:w="1531" w:type="dxa"/>
          </w:tcPr>
          <w:p w:rsidR="00112873" w:rsidRDefault="00112873">
            <w:pPr>
              <w:pStyle w:val="ConsPlusNormal"/>
            </w:pPr>
            <w:r>
              <w:t>263987,7</w:t>
            </w:r>
          </w:p>
        </w:tc>
        <w:tc>
          <w:tcPr>
            <w:tcW w:w="1531" w:type="dxa"/>
          </w:tcPr>
          <w:p w:rsidR="00112873" w:rsidRDefault="00112873">
            <w:pPr>
              <w:pStyle w:val="ConsPlusNormal"/>
            </w:pPr>
            <w:r>
              <w:t>263987,7</w:t>
            </w:r>
          </w:p>
        </w:tc>
        <w:tc>
          <w:tcPr>
            <w:tcW w:w="1417" w:type="dxa"/>
          </w:tcPr>
          <w:p w:rsidR="00112873" w:rsidRDefault="00112873">
            <w:pPr>
              <w:pStyle w:val="ConsPlusNormal"/>
            </w:pPr>
            <w:r>
              <w:t>259187,7</w:t>
            </w:r>
          </w:p>
        </w:tc>
        <w:tc>
          <w:tcPr>
            <w:tcW w:w="1417" w:type="dxa"/>
          </w:tcPr>
          <w:p w:rsidR="00112873" w:rsidRDefault="00112873">
            <w:pPr>
              <w:pStyle w:val="ConsPlusNormal"/>
            </w:pPr>
            <w:r>
              <w:t>259187,7</w:t>
            </w:r>
          </w:p>
        </w:tc>
        <w:tc>
          <w:tcPr>
            <w:tcW w:w="1531" w:type="dxa"/>
          </w:tcPr>
          <w:p w:rsidR="00112873" w:rsidRDefault="00112873">
            <w:pPr>
              <w:pStyle w:val="ConsPlusNormal"/>
            </w:pPr>
            <w:r>
              <w:t>1295938,5</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3123880,3</w:t>
            </w:r>
          </w:p>
        </w:tc>
        <w:tc>
          <w:tcPr>
            <w:tcW w:w="1474" w:type="dxa"/>
          </w:tcPr>
          <w:p w:rsidR="00112873" w:rsidRDefault="00112873">
            <w:pPr>
              <w:pStyle w:val="ConsPlusNormal"/>
            </w:pPr>
            <w:r>
              <w:t>250231,7</w:t>
            </w:r>
          </w:p>
        </w:tc>
        <w:tc>
          <w:tcPr>
            <w:tcW w:w="1474" w:type="dxa"/>
          </w:tcPr>
          <w:p w:rsidR="00112873" w:rsidRDefault="00112873">
            <w:pPr>
              <w:pStyle w:val="ConsPlusNormal"/>
            </w:pPr>
            <w:r>
              <w:t>267177,0</w:t>
            </w:r>
          </w:p>
        </w:tc>
        <w:tc>
          <w:tcPr>
            <w:tcW w:w="1531" w:type="dxa"/>
          </w:tcPr>
          <w:p w:rsidR="00112873" w:rsidRDefault="00112873">
            <w:pPr>
              <w:pStyle w:val="ConsPlusNormal"/>
            </w:pPr>
            <w:r>
              <w:t>264182,3</w:t>
            </w:r>
          </w:p>
        </w:tc>
        <w:tc>
          <w:tcPr>
            <w:tcW w:w="1531" w:type="dxa"/>
          </w:tcPr>
          <w:p w:rsidR="00112873" w:rsidRDefault="00112873">
            <w:pPr>
              <w:pStyle w:val="ConsPlusNormal"/>
            </w:pPr>
            <w:r>
              <w:t>263987,7</w:t>
            </w:r>
          </w:p>
        </w:tc>
        <w:tc>
          <w:tcPr>
            <w:tcW w:w="1531" w:type="dxa"/>
          </w:tcPr>
          <w:p w:rsidR="00112873" w:rsidRDefault="00112873">
            <w:pPr>
              <w:pStyle w:val="ConsPlusNormal"/>
            </w:pPr>
            <w:r>
              <w:t>263987,7</w:t>
            </w:r>
          </w:p>
        </w:tc>
        <w:tc>
          <w:tcPr>
            <w:tcW w:w="1417" w:type="dxa"/>
          </w:tcPr>
          <w:p w:rsidR="00112873" w:rsidRDefault="00112873">
            <w:pPr>
              <w:pStyle w:val="ConsPlusNormal"/>
            </w:pPr>
            <w:r>
              <w:t>259187,7</w:t>
            </w:r>
          </w:p>
        </w:tc>
        <w:tc>
          <w:tcPr>
            <w:tcW w:w="1417" w:type="dxa"/>
          </w:tcPr>
          <w:p w:rsidR="00112873" w:rsidRDefault="00112873">
            <w:pPr>
              <w:pStyle w:val="ConsPlusNormal"/>
            </w:pPr>
            <w:r>
              <w:t>259187,7</w:t>
            </w:r>
          </w:p>
        </w:tc>
        <w:tc>
          <w:tcPr>
            <w:tcW w:w="1531" w:type="dxa"/>
          </w:tcPr>
          <w:p w:rsidR="00112873" w:rsidRDefault="00112873">
            <w:pPr>
              <w:pStyle w:val="ConsPlusNormal"/>
            </w:pPr>
            <w:r>
              <w:t>1295938,5</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54" w:history="1">
              <w:r>
                <w:rPr>
                  <w:color w:val="0000FF"/>
                </w:rPr>
                <w:t>постановления</w:t>
              </w:r>
            </w:hyperlink>
            <w:r>
              <w:t xml:space="preserve"> Правительства ХМАО - Югры от 29.04.2021 N 153-п)</w:t>
            </w:r>
          </w:p>
        </w:tc>
      </w:tr>
      <w:tr w:rsidR="00112873">
        <w:tc>
          <w:tcPr>
            <w:tcW w:w="5215" w:type="dxa"/>
            <w:gridSpan w:val="3"/>
            <w:vMerge w:val="restart"/>
          </w:tcPr>
          <w:p w:rsidR="00112873" w:rsidRDefault="00112873">
            <w:pPr>
              <w:pStyle w:val="ConsPlusNormal"/>
            </w:pPr>
            <w:proofErr w:type="spellStart"/>
            <w:r>
              <w:t>Депинформтехнологий</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80961,0</w:t>
            </w:r>
          </w:p>
        </w:tc>
        <w:tc>
          <w:tcPr>
            <w:tcW w:w="1474" w:type="dxa"/>
          </w:tcPr>
          <w:p w:rsidR="00112873" w:rsidRDefault="00112873">
            <w:pPr>
              <w:pStyle w:val="ConsPlusNormal"/>
            </w:pPr>
            <w:r>
              <w:t>0,0</w:t>
            </w:r>
          </w:p>
        </w:tc>
        <w:tc>
          <w:tcPr>
            <w:tcW w:w="1474" w:type="dxa"/>
          </w:tcPr>
          <w:p w:rsidR="00112873" w:rsidRDefault="00112873">
            <w:pPr>
              <w:pStyle w:val="ConsPlusNormal"/>
            </w:pPr>
            <w:r>
              <w:t>43781,0</w:t>
            </w:r>
          </w:p>
        </w:tc>
        <w:tc>
          <w:tcPr>
            <w:tcW w:w="1531" w:type="dxa"/>
          </w:tcPr>
          <w:p w:rsidR="00112873" w:rsidRDefault="00112873">
            <w:pPr>
              <w:pStyle w:val="ConsPlusNormal"/>
            </w:pPr>
            <w:r>
              <w:t>26180,0</w:t>
            </w:r>
          </w:p>
        </w:tc>
        <w:tc>
          <w:tcPr>
            <w:tcW w:w="1531" w:type="dxa"/>
          </w:tcPr>
          <w:p w:rsidR="00112873" w:rsidRDefault="00112873">
            <w:pPr>
              <w:pStyle w:val="ConsPlusNormal"/>
            </w:pPr>
            <w:r>
              <w:t>5500,0</w:t>
            </w:r>
          </w:p>
        </w:tc>
        <w:tc>
          <w:tcPr>
            <w:tcW w:w="1531" w:type="dxa"/>
          </w:tcPr>
          <w:p w:rsidR="00112873" w:rsidRDefault="00112873">
            <w:pPr>
              <w:pStyle w:val="ConsPlusNormal"/>
            </w:pPr>
            <w:r>
              <w:t>5500,0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80961,0</w:t>
            </w:r>
          </w:p>
        </w:tc>
        <w:tc>
          <w:tcPr>
            <w:tcW w:w="1474" w:type="dxa"/>
          </w:tcPr>
          <w:p w:rsidR="00112873" w:rsidRDefault="00112873">
            <w:pPr>
              <w:pStyle w:val="ConsPlusNormal"/>
            </w:pPr>
            <w:r>
              <w:t>0,0</w:t>
            </w:r>
          </w:p>
        </w:tc>
        <w:tc>
          <w:tcPr>
            <w:tcW w:w="1474" w:type="dxa"/>
          </w:tcPr>
          <w:p w:rsidR="00112873" w:rsidRDefault="00112873">
            <w:pPr>
              <w:pStyle w:val="ConsPlusNormal"/>
            </w:pPr>
            <w:r>
              <w:t>43781,0</w:t>
            </w:r>
          </w:p>
        </w:tc>
        <w:tc>
          <w:tcPr>
            <w:tcW w:w="1531" w:type="dxa"/>
          </w:tcPr>
          <w:p w:rsidR="00112873" w:rsidRDefault="00112873">
            <w:pPr>
              <w:pStyle w:val="ConsPlusNormal"/>
            </w:pPr>
            <w:r>
              <w:t>26180,0</w:t>
            </w:r>
          </w:p>
        </w:tc>
        <w:tc>
          <w:tcPr>
            <w:tcW w:w="1531" w:type="dxa"/>
          </w:tcPr>
          <w:p w:rsidR="00112873" w:rsidRDefault="00112873">
            <w:pPr>
              <w:pStyle w:val="ConsPlusNormal"/>
            </w:pPr>
            <w:r>
              <w:t>5500,0</w:t>
            </w:r>
          </w:p>
        </w:tc>
        <w:tc>
          <w:tcPr>
            <w:tcW w:w="1531" w:type="dxa"/>
          </w:tcPr>
          <w:p w:rsidR="00112873" w:rsidRDefault="00112873">
            <w:pPr>
              <w:pStyle w:val="ConsPlusNormal"/>
            </w:pPr>
            <w:r>
              <w:t>5500,0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 xml:space="preserve">иные </w:t>
            </w:r>
            <w:r>
              <w:lastRenderedPageBreak/>
              <w:t>источники финансирования</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val="restart"/>
          </w:tcPr>
          <w:p w:rsidR="00112873" w:rsidRDefault="00112873">
            <w:pPr>
              <w:pStyle w:val="ConsPlusNormal"/>
            </w:pPr>
            <w:proofErr w:type="spellStart"/>
            <w:r>
              <w:lastRenderedPageBreak/>
              <w:t>Депдорхоз</w:t>
            </w:r>
            <w:proofErr w:type="spellEnd"/>
            <w:r>
              <w:t xml:space="preserve"> и транспорта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val="restart"/>
          </w:tcPr>
          <w:p w:rsidR="00112873" w:rsidRDefault="00112873">
            <w:pPr>
              <w:pStyle w:val="ConsPlusNormal"/>
            </w:pPr>
            <w:proofErr w:type="spellStart"/>
            <w:r>
              <w:t>Депимущества</w:t>
            </w:r>
            <w:proofErr w:type="spellEnd"/>
            <w:r>
              <w:t xml:space="preserve">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4924925,1</w:t>
            </w:r>
          </w:p>
        </w:tc>
        <w:tc>
          <w:tcPr>
            <w:tcW w:w="1474" w:type="dxa"/>
          </w:tcPr>
          <w:p w:rsidR="00112873" w:rsidRDefault="00112873">
            <w:pPr>
              <w:pStyle w:val="ConsPlusNormal"/>
            </w:pPr>
            <w:r>
              <w:t>2707286,1</w:t>
            </w:r>
          </w:p>
        </w:tc>
        <w:tc>
          <w:tcPr>
            <w:tcW w:w="1474" w:type="dxa"/>
          </w:tcPr>
          <w:p w:rsidR="00112873" w:rsidRDefault="00112873">
            <w:pPr>
              <w:pStyle w:val="ConsPlusNormal"/>
            </w:pPr>
            <w:r>
              <w:t>2217639,0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4924925,1</w:t>
            </w:r>
          </w:p>
        </w:tc>
        <w:tc>
          <w:tcPr>
            <w:tcW w:w="1474" w:type="dxa"/>
          </w:tcPr>
          <w:p w:rsidR="00112873" w:rsidRDefault="00112873">
            <w:pPr>
              <w:pStyle w:val="ConsPlusNormal"/>
            </w:pPr>
            <w:r>
              <w:t>2707286,1</w:t>
            </w:r>
          </w:p>
        </w:tc>
        <w:tc>
          <w:tcPr>
            <w:tcW w:w="1474" w:type="dxa"/>
          </w:tcPr>
          <w:p w:rsidR="00112873" w:rsidRDefault="00112873">
            <w:pPr>
              <w:pStyle w:val="ConsPlusNormal"/>
            </w:pPr>
            <w:r>
              <w:t>2217639,0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иные источники финансирован</w:t>
            </w:r>
            <w:r>
              <w:lastRenderedPageBreak/>
              <w:t>ия</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val="restart"/>
            <w:tcBorders>
              <w:bottom w:val="nil"/>
            </w:tcBorders>
          </w:tcPr>
          <w:p w:rsidR="00112873" w:rsidRDefault="00112873">
            <w:pPr>
              <w:pStyle w:val="ConsPlusNormal"/>
            </w:pPr>
            <w:r>
              <w:lastRenderedPageBreak/>
              <w:t>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70932025,2</w:t>
            </w:r>
          </w:p>
        </w:tc>
        <w:tc>
          <w:tcPr>
            <w:tcW w:w="1474" w:type="dxa"/>
          </w:tcPr>
          <w:p w:rsidR="00112873" w:rsidRDefault="00112873">
            <w:pPr>
              <w:pStyle w:val="ConsPlusNormal"/>
            </w:pPr>
            <w:r>
              <w:t>15765903,1</w:t>
            </w:r>
          </w:p>
        </w:tc>
        <w:tc>
          <w:tcPr>
            <w:tcW w:w="1474" w:type="dxa"/>
          </w:tcPr>
          <w:p w:rsidR="00112873" w:rsidRDefault="00112873">
            <w:pPr>
              <w:pStyle w:val="ConsPlusNormal"/>
            </w:pPr>
            <w:r>
              <w:t>16593113,5</w:t>
            </w:r>
          </w:p>
        </w:tc>
        <w:tc>
          <w:tcPr>
            <w:tcW w:w="1531" w:type="dxa"/>
          </w:tcPr>
          <w:p w:rsidR="00112873" w:rsidRDefault="00112873">
            <w:pPr>
              <w:pStyle w:val="ConsPlusNormal"/>
            </w:pPr>
            <w:r>
              <w:t>9644805,7</w:t>
            </w:r>
          </w:p>
        </w:tc>
        <w:tc>
          <w:tcPr>
            <w:tcW w:w="1531" w:type="dxa"/>
          </w:tcPr>
          <w:p w:rsidR="00112873" w:rsidRDefault="00112873">
            <w:pPr>
              <w:pStyle w:val="ConsPlusNormal"/>
            </w:pPr>
            <w:r>
              <w:t>6681615,2</w:t>
            </w:r>
          </w:p>
        </w:tc>
        <w:tc>
          <w:tcPr>
            <w:tcW w:w="1531" w:type="dxa"/>
          </w:tcPr>
          <w:p w:rsidR="00112873" w:rsidRDefault="00112873">
            <w:pPr>
              <w:pStyle w:val="ConsPlusNormal"/>
            </w:pPr>
            <w:r>
              <w:t>7212329,2</w:t>
            </w:r>
          </w:p>
        </w:tc>
        <w:tc>
          <w:tcPr>
            <w:tcW w:w="1417" w:type="dxa"/>
          </w:tcPr>
          <w:p w:rsidR="00112873" w:rsidRDefault="00112873">
            <w:pPr>
              <w:pStyle w:val="ConsPlusNormal"/>
            </w:pPr>
            <w:r>
              <w:t>5162738,7</w:t>
            </w:r>
          </w:p>
        </w:tc>
        <w:tc>
          <w:tcPr>
            <w:tcW w:w="1417" w:type="dxa"/>
          </w:tcPr>
          <w:p w:rsidR="00112873" w:rsidRDefault="00112873">
            <w:pPr>
              <w:pStyle w:val="ConsPlusNormal"/>
            </w:pPr>
            <w:r>
              <w:t>1820691,9</w:t>
            </w:r>
          </w:p>
        </w:tc>
        <w:tc>
          <w:tcPr>
            <w:tcW w:w="1531" w:type="dxa"/>
          </w:tcPr>
          <w:p w:rsidR="00112873" w:rsidRDefault="00112873">
            <w:pPr>
              <w:pStyle w:val="ConsPlusNormal"/>
            </w:pPr>
            <w:r>
              <w:t>8050827,9</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9811724,4</w:t>
            </w:r>
          </w:p>
        </w:tc>
        <w:tc>
          <w:tcPr>
            <w:tcW w:w="1474" w:type="dxa"/>
          </w:tcPr>
          <w:p w:rsidR="00112873" w:rsidRDefault="00112873">
            <w:pPr>
              <w:pStyle w:val="ConsPlusNormal"/>
            </w:pPr>
            <w:r>
              <w:t>925090,1</w:t>
            </w:r>
          </w:p>
        </w:tc>
        <w:tc>
          <w:tcPr>
            <w:tcW w:w="1474" w:type="dxa"/>
          </w:tcPr>
          <w:p w:rsidR="00112873" w:rsidRDefault="00112873">
            <w:pPr>
              <w:pStyle w:val="ConsPlusNormal"/>
            </w:pPr>
            <w:r>
              <w:t>1788752,2</w:t>
            </w:r>
          </w:p>
        </w:tc>
        <w:tc>
          <w:tcPr>
            <w:tcW w:w="1531" w:type="dxa"/>
          </w:tcPr>
          <w:p w:rsidR="00112873" w:rsidRDefault="00112873">
            <w:pPr>
              <w:pStyle w:val="ConsPlusNormal"/>
            </w:pPr>
            <w:r>
              <w:t>2351357,3</w:t>
            </w:r>
          </w:p>
        </w:tc>
        <w:tc>
          <w:tcPr>
            <w:tcW w:w="1531" w:type="dxa"/>
          </w:tcPr>
          <w:p w:rsidR="00112873" w:rsidRDefault="00112873">
            <w:pPr>
              <w:pStyle w:val="ConsPlusNormal"/>
            </w:pPr>
            <w:r>
              <w:t>1701939,3</w:t>
            </w:r>
          </w:p>
        </w:tc>
        <w:tc>
          <w:tcPr>
            <w:tcW w:w="1531" w:type="dxa"/>
          </w:tcPr>
          <w:p w:rsidR="00112873" w:rsidRDefault="00112873">
            <w:pPr>
              <w:pStyle w:val="ConsPlusNormal"/>
            </w:pPr>
            <w:r>
              <w:t>2106758,3</w:t>
            </w:r>
          </w:p>
        </w:tc>
        <w:tc>
          <w:tcPr>
            <w:tcW w:w="1417" w:type="dxa"/>
          </w:tcPr>
          <w:p w:rsidR="00112873" w:rsidRDefault="00112873">
            <w:pPr>
              <w:pStyle w:val="ConsPlusNormal"/>
            </w:pPr>
            <w:r>
              <w:t>937827,2</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55232729,8</w:t>
            </w:r>
          </w:p>
        </w:tc>
        <w:tc>
          <w:tcPr>
            <w:tcW w:w="1474" w:type="dxa"/>
          </w:tcPr>
          <w:p w:rsidR="00112873" w:rsidRDefault="00112873">
            <w:pPr>
              <w:pStyle w:val="ConsPlusNormal"/>
            </w:pPr>
            <w:r>
              <w:t>13494772,9</w:t>
            </w:r>
          </w:p>
        </w:tc>
        <w:tc>
          <w:tcPr>
            <w:tcW w:w="1474" w:type="dxa"/>
          </w:tcPr>
          <w:p w:rsidR="00112873" w:rsidRDefault="00112873">
            <w:pPr>
              <w:pStyle w:val="ConsPlusNormal"/>
            </w:pPr>
            <w:r>
              <w:t>13377808,3</w:t>
            </w:r>
          </w:p>
        </w:tc>
        <w:tc>
          <w:tcPr>
            <w:tcW w:w="1531" w:type="dxa"/>
          </w:tcPr>
          <w:p w:rsidR="00112873" w:rsidRDefault="00112873">
            <w:pPr>
              <w:pStyle w:val="ConsPlusNormal"/>
            </w:pPr>
            <w:r>
              <w:t>6498194,5</w:t>
            </w:r>
          </w:p>
        </w:tc>
        <w:tc>
          <w:tcPr>
            <w:tcW w:w="1531" w:type="dxa"/>
          </w:tcPr>
          <w:p w:rsidR="00112873" w:rsidRDefault="00112873">
            <w:pPr>
              <w:pStyle w:val="ConsPlusNormal"/>
            </w:pPr>
            <w:r>
              <w:t>4561599,3</w:t>
            </w:r>
          </w:p>
        </w:tc>
        <w:tc>
          <w:tcPr>
            <w:tcW w:w="1531" w:type="dxa"/>
          </w:tcPr>
          <w:p w:rsidR="00112873" w:rsidRDefault="00112873">
            <w:pPr>
              <w:pStyle w:val="ConsPlusNormal"/>
            </w:pPr>
            <w:r>
              <w:t>4657751,2</w:t>
            </w:r>
          </w:p>
        </w:tc>
        <w:tc>
          <w:tcPr>
            <w:tcW w:w="1417" w:type="dxa"/>
          </w:tcPr>
          <w:p w:rsidR="00112873" w:rsidRDefault="00112873">
            <w:pPr>
              <w:pStyle w:val="ConsPlusNormal"/>
            </w:pPr>
            <w:r>
              <w:t>3815342,2</w:t>
            </w:r>
          </w:p>
        </w:tc>
        <w:tc>
          <w:tcPr>
            <w:tcW w:w="1417" w:type="dxa"/>
          </w:tcPr>
          <w:p w:rsidR="00112873" w:rsidRDefault="00112873">
            <w:pPr>
              <w:pStyle w:val="ConsPlusNormal"/>
            </w:pPr>
            <w:r>
              <w:t>1637876,9</w:t>
            </w:r>
          </w:p>
        </w:tc>
        <w:tc>
          <w:tcPr>
            <w:tcW w:w="1531" w:type="dxa"/>
          </w:tcPr>
          <w:p w:rsidR="00112873" w:rsidRDefault="00112873">
            <w:pPr>
              <w:pStyle w:val="ConsPlusNormal"/>
            </w:pPr>
            <w:r>
              <w:t>7189384,5</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5887571,0</w:t>
            </w:r>
          </w:p>
        </w:tc>
        <w:tc>
          <w:tcPr>
            <w:tcW w:w="1474" w:type="dxa"/>
          </w:tcPr>
          <w:p w:rsidR="00112873" w:rsidRDefault="00112873">
            <w:pPr>
              <w:pStyle w:val="ConsPlusNormal"/>
            </w:pPr>
            <w:r>
              <w:t>1346040,1</w:t>
            </w:r>
          </w:p>
        </w:tc>
        <w:tc>
          <w:tcPr>
            <w:tcW w:w="1474" w:type="dxa"/>
          </w:tcPr>
          <w:p w:rsidR="00112873" w:rsidRDefault="00112873">
            <w:pPr>
              <w:pStyle w:val="ConsPlusNormal"/>
            </w:pPr>
            <w:r>
              <w:t>1426553,0</w:t>
            </w:r>
          </w:p>
        </w:tc>
        <w:tc>
          <w:tcPr>
            <w:tcW w:w="1531" w:type="dxa"/>
          </w:tcPr>
          <w:p w:rsidR="00112873" w:rsidRDefault="00112873">
            <w:pPr>
              <w:pStyle w:val="ConsPlusNormal"/>
            </w:pPr>
            <w:r>
              <w:t>795253,9</w:t>
            </w:r>
          </w:p>
        </w:tc>
        <w:tc>
          <w:tcPr>
            <w:tcW w:w="1531" w:type="dxa"/>
          </w:tcPr>
          <w:p w:rsidR="00112873" w:rsidRDefault="00112873">
            <w:pPr>
              <w:pStyle w:val="ConsPlusNormal"/>
            </w:pPr>
            <w:r>
              <w:t>418076,6</w:t>
            </w:r>
          </w:p>
        </w:tc>
        <w:tc>
          <w:tcPr>
            <w:tcW w:w="1531" w:type="dxa"/>
          </w:tcPr>
          <w:p w:rsidR="00112873" w:rsidRDefault="00112873">
            <w:pPr>
              <w:pStyle w:val="ConsPlusNormal"/>
            </w:pPr>
            <w:r>
              <w:t>447819,7</w:t>
            </w:r>
          </w:p>
        </w:tc>
        <w:tc>
          <w:tcPr>
            <w:tcW w:w="1417" w:type="dxa"/>
          </w:tcPr>
          <w:p w:rsidR="00112873" w:rsidRDefault="00112873">
            <w:pPr>
              <w:pStyle w:val="ConsPlusNormal"/>
            </w:pPr>
            <w:r>
              <w:t>409569,3</w:t>
            </w:r>
          </w:p>
        </w:tc>
        <w:tc>
          <w:tcPr>
            <w:tcW w:w="1417" w:type="dxa"/>
          </w:tcPr>
          <w:p w:rsidR="00112873" w:rsidRDefault="00112873">
            <w:pPr>
              <w:pStyle w:val="ConsPlusNormal"/>
            </w:pPr>
            <w:r>
              <w:t>182815,0</w:t>
            </w:r>
          </w:p>
        </w:tc>
        <w:tc>
          <w:tcPr>
            <w:tcW w:w="1531" w:type="dxa"/>
          </w:tcPr>
          <w:p w:rsidR="00112873" w:rsidRDefault="00112873">
            <w:pPr>
              <w:pStyle w:val="ConsPlusNormal"/>
            </w:pPr>
            <w:r>
              <w:t>861443,4</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55" w:history="1">
              <w:r>
                <w:rPr>
                  <w:color w:val="0000FF"/>
                </w:rPr>
                <w:t>постановления</w:t>
              </w:r>
            </w:hyperlink>
            <w:r>
              <w:t xml:space="preserve"> Правительства ХМАО - Югры от 23.08.2021 N 324-п)</w:t>
            </w:r>
          </w:p>
        </w:tc>
      </w:tr>
    </w:tbl>
    <w:p w:rsidR="00112873" w:rsidRDefault="00112873">
      <w:pPr>
        <w:sectPr w:rsidR="00112873">
          <w:pgSz w:w="16838" w:h="11905" w:orient="landscape"/>
          <w:pgMar w:top="1701" w:right="1134" w:bottom="850" w:left="1134" w:header="0" w:footer="0" w:gutter="0"/>
          <w:cols w:space="720"/>
        </w:sectPr>
      </w:pPr>
    </w:p>
    <w:p w:rsidR="00112873" w:rsidRDefault="00112873">
      <w:pPr>
        <w:pStyle w:val="ConsPlusNormal"/>
        <w:jc w:val="both"/>
      </w:pPr>
    </w:p>
    <w:p w:rsidR="00112873" w:rsidRDefault="00112873">
      <w:pPr>
        <w:pStyle w:val="ConsPlusNormal"/>
        <w:jc w:val="right"/>
        <w:outlineLvl w:val="1"/>
      </w:pPr>
      <w:r>
        <w:t>Таблица 3</w:t>
      </w:r>
    </w:p>
    <w:p w:rsidR="00112873" w:rsidRDefault="00112873">
      <w:pPr>
        <w:pStyle w:val="ConsPlusNormal"/>
        <w:jc w:val="both"/>
      </w:pPr>
    </w:p>
    <w:p w:rsidR="00112873" w:rsidRDefault="00112873">
      <w:pPr>
        <w:pStyle w:val="ConsPlusTitle"/>
        <w:jc w:val="center"/>
      </w:pPr>
      <w:r>
        <w:t>Мероприятия, реализуемые на принципах проектного управления,</w:t>
      </w:r>
    </w:p>
    <w:p w:rsidR="00112873" w:rsidRDefault="00112873">
      <w:pPr>
        <w:pStyle w:val="ConsPlusTitle"/>
        <w:jc w:val="center"/>
      </w:pPr>
      <w:proofErr w:type="gramStart"/>
      <w:r>
        <w:t>направленные</w:t>
      </w:r>
      <w:proofErr w:type="gramEnd"/>
      <w:r>
        <w:t xml:space="preserve"> в том числе на достижение национальных целей</w:t>
      </w:r>
    </w:p>
    <w:p w:rsidR="00112873" w:rsidRDefault="00112873">
      <w:pPr>
        <w:pStyle w:val="ConsPlusTitle"/>
        <w:jc w:val="center"/>
      </w:pPr>
      <w:r>
        <w:t>развития Российской Федерации</w:t>
      </w:r>
    </w:p>
    <w:p w:rsidR="00112873" w:rsidRDefault="00112873">
      <w:pPr>
        <w:pStyle w:val="ConsPlusNormal"/>
        <w:jc w:val="center"/>
      </w:pPr>
      <w:proofErr w:type="gramStart"/>
      <w:r>
        <w:t xml:space="preserve">(в ред. </w:t>
      </w:r>
      <w:hyperlink r:id="rId156" w:history="1">
        <w:r>
          <w:rPr>
            <w:color w:val="0000FF"/>
          </w:rPr>
          <w:t>постановления</w:t>
        </w:r>
      </w:hyperlink>
      <w:r>
        <w:t xml:space="preserve"> Правительства ХМАО - Югры</w:t>
      </w:r>
      <w:proofErr w:type="gramEnd"/>
    </w:p>
    <w:p w:rsidR="00112873" w:rsidRDefault="00112873">
      <w:pPr>
        <w:pStyle w:val="ConsPlusNormal"/>
        <w:jc w:val="center"/>
      </w:pPr>
      <w:r>
        <w:t>от 29.04.2021 N 153-п)</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81"/>
        <w:gridCol w:w="2551"/>
        <w:gridCol w:w="1264"/>
        <w:gridCol w:w="1144"/>
        <w:gridCol w:w="1144"/>
        <w:gridCol w:w="1144"/>
        <w:gridCol w:w="1144"/>
        <w:gridCol w:w="1144"/>
        <w:gridCol w:w="1144"/>
      </w:tblGrid>
      <w:tr w:rsidR="00112873">
        <w:tc>
          <w:tcPr>
            <w:tcW w:w="454" w:type="dxa"/>
            <w:vMerge w:val="restart"/>
          </w:tcPr>
          <w:p w:rsidR="00112873" w:rsidRDefault="00112873">
            <w:pPr>
              <w:pStyle w:val="ConsPlusNormal"/>
              <w:jc w:val="center"/>
            </w:pPr>
            <w:r>
              <w:t>N п/п</w:t>
            </w:r>
          </w:p>
        </w:tc>
        <w:tc>
          <w:tcPr>
            <w:tcW w:w="2381" w:type="dxa"/>
            <w:vMerge w:val="restart"/>
          </w:tcPr>
          <w:p w:rsidR="00112873" w:rsidRDefault="00112873">
            <w:pPr>
              <w:pStyle w:val="ConsPlusNormal"/>
              <w:jc w:val="center"/>
            </w:pPr>
            <w:r>
              <w:t>Наименование проекта или мероприятия</w:t>
            </w:r>
          </w:p>
        </w:tc>
        <w:tc>
          <w:tcPr>
            <w:tcW w:w="2551" w:type="dxa"/>
            <w:vMerge w:val="restart"/>
          </w:tcPr>
          <w:p w:rsidR="00112873" w:rsidRDefault="00112873">
            <w:pPr>
              <w:pStyle w:val="ConsPlusNormal"/>
              <w:jc w:val="center"/>
            </w:pPr>
            <w:r>
              <w:t>Источники финансирования</w:t>
            </w:r>
          </w:p>
        </w:tc>
        <w:tc>
          <w:tcPr>
            <w:tcW w:w="8128" w:type="dxa"/>
            <w:gridSpan w:val="7"/>
          </w:tcPr>
          <w:p w:rsidR="00112873" w:rsidRDefault="00112873">
            <w:pPr>
              <w:pStyle w:val="ConsPlusNormal"/>
              <w:jc w:val="center"/>
            </w:pPr>
            <w:r>
              <w:t>Параметры финансового обеспечения, тыс. рублей</w:t>
            </w:r>
          </w:p>
        </w:tc>
      </w:tr>
      <w:tr w:rsidR="00112873">
        <w:tc>
          <w:tcPr>
            <w:tcW w:w="454" w:type="dxa"/>
            <w:vMerge/>
          </w:tcPr>
          <w:p w:rsidR="00112873" w:rsidRDefault="00112873"/>
        </w:tc>
        <w:tc>
          <w:tcPr>
            <w:tcW w:w="2381" w:type="dxa"/>
            <w:vMerge/>
          </w:tcPr>
          <w:p w:rsidR="00112873" w:rsidRDefault="00112873"/>
        </w:tc>
        <w:tc>
          <w:tcPr>
            <w:tcW w:w="2551" w:type="dxa"/>
            <w:vMerge/>
          </w:tcPr>
          <w:p w:rsidR="00112873" w:rsidRDefault="00112873"/>
        </w:tc>
        <w:tc>
          <w:tcPr>
            <w:tcW w:w="1264" w:type="dxa"/>
          </w:tcPr>
          <w:p w:rsidR="00112873" w:rsidRDefault="00112873">
            <w:pPr>
              <w:pStyle w:val="ConsPlusNormal"/>
              <w:jc w:val="center"/>
            </w:pPr>
            <w:r>
              <w:t>всего</w:t>
            </w:r>
          </w:p>
        </w:tc>
        <w:tc>
          <w:tcPr>
            <w:tcW w:w="1144" w:type="dxa"/>
          </w:tcPr>
          <w:p w:rsidR="00112873" w:rsidRDefault="00112873">
            <w:pPr>
              <w:pStyle w:val="ConsPlusNormal"/>
              <w:jc w:val="center"/>
            </w:pPr>
            <w:r>
              <w:t>2019 г.</w:t>
            </w:r>
          </w:p>
        </w:tc>
        <w:tc>
          <w:tcPr>
            <w:tcW w:w="1144" w:type="dxa"/>
          </w:tcPr>
          <w:p w:rsidR="00112873" w:rsidRDefault="00112873">
            <w:pPr>
              <w:pStyle w:val="ConsPlusNormal"/>
              <w:jc w:val="center"/>
            </w:pPr>
            <w:r>
              <w:t>2020 г.</w:t>
            </w:r>
          </w:p>
        </w:tc>
        <w:tc>
          <w:tcPr>
            <w:tcW w:w="1144" w:type="dxa"/>
          </w:tcPr>
          <w:p w:rsidR="00112873" w:rsidRDefault="00112873">
            <w:pPr>
              <w:pStyle w:val="ConsPlusNormal"/>
              <w:jc w:val="center"/>
            </w:pPr>
            <w:r>
              <w:t>2021 г.</w:t>
            </w:r>
          </w:p>
        </w:tc>
        <w:tc>
          <w:tcPr>
            <w:tcW w:w="1144" w:type="dxa"/>
          </w:tcPr>
          <w:p w:rsidR="00112873" w:rsidRDefault="00112873">
            <w:pPr>
              <w:pStyle w:val="ConsPlusNormal"/>
              <w:jc w:val="center"/>
            </w:pPr>
            <w:r>
              <w:t>2022 г.</w:t>
            </w:r>
          </w:p>
        </w:tc>
        <w:tc>
          <w:tcPr>
            <w:tcW w:w="1144" w:type="dxa"/>
          </w:tcPr>
          <w:p w:rsidR="00112873" w:rsidRDefault="00112873">
            <w:pPr>
              <w:pStyle w:val="ConsPlusNormal"/>
              <w:jc w:val="center"/>
            </w:pPr>
            <w:r>
              <w:t>2023 г.</w:t>
            </w:r>
          </w:p>
        </w:tc>
        <w:tc>
          <w:tcPr>
            <w:tcW w:w="1144" w:type="dxa"/>
          </w:tcPr>
          <w:p w:rsidR="00112873" w:rsidRDefault="00112873">
            <w:pPr>
              <w:pStyle w:val="ConsPlusNormal"/>
              <w:jc w:val="center"/>
            </w:pPr>
            <w:r>
              <w:t>2024 г.</w:t>
            </w:r>
          </w:p>
        </w:tc>
      </w:tr>
      <w:tr w:rsidR="00112873">
        <w:tc>
          <w:tcPr>
            <w:tcW w:w="454" w:type="dxa"/>
          </w:tcPr>
          <w:p w:rsidR="00112873" w:rsidRDefault="00112873">
            <w:pPr>
              <w:pStyle w:val="ConsPlusNormal"/>
              <w:jc w:val="center"/>
            </w:pPr>
            <w:r>
              <w:t>1</w:t>
            </w:r>
          </w:p>
        </w:tc>
        <w:tc>
          <w:tcPr>
            <w:tcW w:w="2381" w:type="dxa"/>
          </w:tcPr>
          <w:p w:rsidR="00112873" w:rsidRDefault="00112873">
            <w:pPr>
              <w:pStyle w:val="ConsPlusNormal"/>
              <w:jc w:val="center"/>
            </w:pPr>
            <w:r>
              <w:t>2</w:t>
            </w:r>
          </w:p>
        </w:tc>
        <w:tc>
          <w:tcPr>
            <w:tcW w:w="2551" w:type="dxa"/>
          </w:tcPr>
          <w:p w:rsidR="00112873" w:rsidRDefault="00112873">
            <w:pPr>
              <w:pStyle w:val="ConsPlusNormal"/>
              <w:jc w:val="center"/>
            </w:pPr>
            <w:r>
              <w:t>3</w:t>
            </w:r>
          </w:p>
        </w:tc>
        <w:tc>
          <w:tcPr>
            <w:tcW w:w="1264" w:type="dxa"/>
          </w:tcPr>
          <w:p w:rsidR="00112873" w:rsidRDefault="00112873">
            <w:pPr>
              <w:pStyle w:val="ConsPlusNormal"/>
              <w:jc w:val="center"/>
            </w:pPr>
            <w:r>
              <w:t>4</w:t>
            </w:r>
          </w:p>
        </w:tc>
        <w:tc>
          <w:tcPr>
            <w:tcW w:w="1144" w:type="dxa"/>
          </w:tcPr>
          <w:p w:rsidR="00112873" w:rsidRDefault="00112873">
            <w:pPr>
              <w:pStyle w:val="ConsPlusNormal"/>
              <w:jc w:val="center"/>
            </w:pPr>
            <w:r>
              <w:t>5</w:t>
            </w:r>
          </w:p>
        </w:tc>
        <w:tc>
          <w:tcPr>
            <w:tcW w:w="1144" w:type="dxa"/>
          </w:tcPr>
          <w:p w:rsidR="00112873" w:rsidRDefault="00112873">
            <w:pPr>
              <w:pStyle w:val="ConsPlusNormal"/>
              <w:jc w:val="center"/>
            </w:pPr>
            <w:r>
              <w:t>6</w:t>
            </w:r>
          </w:p>
        </w:tc>
        <w:tc>
          <w:tcPr>
            <w:tcW w:w="1144" w:type="dxa"/>
          </w:tcPr>
          <w:p w:rsidR="00112873" w:rsidRDefault="00112873">
            <w:pPr>
              <w:pStyle w:val="ConsPlusNormal"/>
              <w:jc w:val="center"/>
            </w:pPr>
            <w:r>
              <w:t>7</w:t>
            </w:r>
          </w:p>
        </w:tc>
        <w:tc>
          <w:tcPr>
            <w:tcW w:w="1144" w:type="dxa"/>
          </w:tcPr>
          <w:p w:rsidR="00112873" w:rsidRDefault="00112873">
            <w:pPr>
              <w:pStyle w:val="ConsPlusNormal"/>
              <w:jc w:val="center"/>
            </w:pPr>
            <w:r>
              <w:t>8</w:t>
            </w:r>
          </w:p>
        </w:tc>
        <w:tc>
          <w:tcPr>
            <w:tcW w:w="1144" w:type="dxa"/>
          </w:tcPr>
          <w:p w:rsidR="00112873" w:rsidRDefault="00112873">
            <w:pPr>
              <w:pStyle w:val="ConsPlusNormal"/>
              <w:jc w:val="center"/>
            </w:pPr>
            <w:r>
              <w:t>9</w:t>
            </w:r>
          </w:p>
        </w:tc>
        <w:tc>
          <w:tcPr>
            <w:tcW w:w="1144" w:type="dxa"/>
          </w:tcPr>
          <w:p w:rsidR="00112873" w:rsidRDefault="00112873">
            <w:pPr>
              <w:pStyle w:val="ConsPlusNormal"/>
              <w:jc w:val="center"/>
            </w:pPr>
            <w:r>
              <w:t>10</w:t>
            </w:r>
          </w:p>
        </w:tc>
      </w:tr>
      <w:tr w:rsidR="00112873">
        <w:tc>
          <w:tcPr>
            <w:tcW w:w="13514" w:type="dxa"/>
            <w:gridSpan w:val="10"/>
          </w:tcPr>
          <w:p w:rsidR="00112873" w:rsidRDefault="00112873">
            <w:pPr>
              <w:pStyle w:val="ConsPlusNormal"/>
              <w:jc w:val="center"/>
              <w:outlineLvl w:val="2"/>
            </w:pPr>
            <w:r>
              <w:t>Раздел I. ПОРТФЕЛИ ПРОЕКТОВ, ОСНОВАННЫЕ НА НАЦИОНАЛЬНЫХ И ФЕДЕРАЛЬНЫХ ПРОЕКТАХ РОССИЙСКОЙ ФЕДЕРАЦИИ</w:t>
            </w:r>
          </w:p>
        </w:tc>
      </w:tr>
      <w:tr w:rsidR="00112873">
        <w:tc>
          <w:tcPr>
            <w:tcW w:w="13514" w:type="dxa"/>
            <w:gridSpan w:val="10"/>
          </w:tcPr>
          <w:p w:rsidR="00112873" w:rsidRDefault="00112873">
            <w:pPr>
              <w:pStyle w:val="ConsPlusNormal"/>
            </w:pPr>
            <w:r>
              <w:t>Портфель проектов "Жилье и городская среда"</w:t>
            </w:r>
          </w:p>
        </w:tc>
      </w:tr>
      <w:tr w:rsidR="00112873">
        <w:tc>
          <w:tcPr>
            <w:tcW w:w="454" w:type="dxa"/>
            <w:vMerge w:val="restart"/>
          </w:tcPr>
          <w:p w:rsidR="00112873" w:rsidRDefault="00112873">
            <w:pPr>
              <w:pStyle w:val="ConsPlusNormal"/>
            </w:pPr>
            <w:r>
              <w:t>1</w:t>
            </w:r>
          </w:p>
        </w:tc>
        <w:tc>
          <w:tcPr>
            <w:tcW w:w="2381" w:type="dxa"/>
            <w:vMerge w:val="restart"/>
          </w:tcPr>
          <w:p w:rsidR="00112873" w:rsidRDefault="00112873">
            <w:pPr>
              <w:pStyle w:val="ConsPlusNormal"/>
            </w:pPr>
            <w:r>
              <w:t>1.6, Региональный проект "Жилье" (1), срок реализации 01.01.2019 - 31.12.2024</w:t>
            </w:r>
          </w:p>
        </w:tc>
        <w:tc>
          <w:tcPr>
            <w:tcW w:w="2551" w:type="dxa"/>
          </w:tcPr>
          <w:p w:rsidR="00112873" w:rsidRDefault="00112873">
            <w:pPr>
              <w:pStyle w:val="ConsPlusNormal"/>
            </w:pPr>
            <w:r>
              <w:t>всего</w:t>
            </w:r>
          </w:p>
        </w:tc>
        <w:tc>
          <w:tcPr>
            <w:tcW w:w="1264" w:type="dxa"/>
          </w:tcPr>
          <w:p w:rsidR="00112873" w:rsidRDefault="00112873">
            <w:pPr>
              <w:pStyle w:val="ConsPlusNormal"/>
            </w:pPr>
            <w:r>
              <w:t>1374666,3</w:t>
            </w:r>
          </w:p>
        </w:tc>
        <w:tc>
          <w:tcPr>
            <w:tcW w:w="1144" w:type="dxa"/>
          </w:tcPr>
          <w:p w:rsidR="00112873" w:rsidRDefault="00112873">
            <w:pPr>
              <w:pStyle w:val="ConsPlusNormal"/>
            </w:pPr>
            <w:r>
              <w:t>163901,7</w:t>
            </w:r>
          </w:p>
        </w:tc>
        <w:tc>
          <w:tcPr>
            <w:tcW w:w="1144" w:type="dxa"/>
          </w:tcPr>
          <w:p w:rsidR="00112873" w:rsidRDefault="00112873">
            <w:pPr>
              <w:pStyle w:val="ConsPlusNormal"/>
            </w:pPr>
            <w:r>
              <w:t>457409,1</w:t>
            </w:r>
          </w:p>
        </w:tc>
        <w:tc>
          <w:tcPr>
            <w:tcW w:w="1144" w:type="dxa"/>
          </w:tcPr>
          <w:p w:rsidR="00112873" w:rsidRDefault="00112873">
            <w:pPr>
              <w:pStyle w:val="ConsPlusNormal"/>
            </w:pPr>
            <w:r>
              <w:t>197678,3</w:t>
            </w:r>
          </w:p>
        </w:tc>
        <w:tc>
          <w:tcPr>
            <w:tcW w:w="1144" w:type="dxa"/>
          </w:tcPr>
          <w:p w:rsidR="00112873" w:rsidRDefault="00112873">
            <w:pPr>
              <w:pStyle w:val="ConsPlusNormal"/>
            </w:pPr>
            <w:r>
              <w:t>232902,4</w:t>
            </w:r>
          </w:p>
        </w:tc>
        <w:tc>
          <w:tcPr>
            <w:tcW w:w="1144" w:type="dxa"/>
          </w:tcPr>
          <w:p w:rsidR="00112873" w:rsidRDefault="00112873">
            <w:pPr>
              <w:pStyle w:val="ConsPlusNormal"/>
            </w:pPr>
            <w:r>
              <w:t>221358,2</w:t>
            </w:r>
          </w:p>
        </w:tc>
        <w:tc>
          <w:tcPr>
            <w:tcW w:w="1144" w:type="dxa"/>
          </w:tcPr>
          <w:p w:rsidR="00112873" w:rsidRDefault="00112873">
            <w:pPr>
              <w:pStyle w:val="ConsPlusNormal"/>
            </w:pPr>
            <w:r>
              <w:t>101416,6</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федеральный бюджет</w:t>
            </w:r>
          </w:p>
        </w:tc>
        <w:tc>
          <w:tcPr>
            <w:tcW w:w="1264" w:type="dxa"/>
          </w:tcPr>
          <w:p w:rsidR="00112873" w:rsidRDefault="00112873">
            <w:pPr>
              <w:pStyle w:val="ConsPlusNormal"/>
            </w:pPr>
            <w:r>
              <w:t>513668,3</w:t>
            </w:r>
          </w:p>
        </w:tc>
        <w:tc>
          <w:tcPr>
            <w:tcW w:w="1144" w:type="dxa"/>
          </w:tcPr>
          <w:p w:rsidR="00112873" w:rsidRDefault="00112873">
            <w:pPr>
              <w:pStyle w:val="ConsPlusNormal"/>
            </w:pPr>
            <w:r>
              <w:t>61933,2</w:t>
            </w:r>
          </w:p>
        </w:tc>
        <w:tc>
          <w:tcPr>
            <w:tcW w:w="1144" w:type="dxa"/>
          </w:tcPr>
          <w:p w:rsidR="00112873" w:rsidRDefault="00112873">
            <w:pPr>
              <w:pStyle w:val="ConsPlusNormal"/>
            </w:pPr>
            <w:r>
              <w:t>167066,1</w:t>
            </w:r>
          </w:p>
        </w:tc>
        <w:tc>
          <w:tcPr>
            <w:tcW w:w="1144" w:type="dxa"/>
          </w:tcPr>
          <w:p w:rsidR="00112873" w:rsidRDefault="00112873">
            <w:pPr>
              <w:pStyle w:val="ConsPlusNormal"/>
            </w:pPr>
            <w:r>
              <w:t>74696,3</w:t>
            </w:r>
          </w:p>
        </w:tc>
        <w:tc>
          <w:tcPr>
            <w:tcW w:w="1144" w:type="dxa"/>
          </w:tcPr>
          <w:p w:rsidR="00112873" w:rsidRDefault="00112873">
            <w:pPr>
              <w:pStyle w:val="ConsPlusNormal"/>
            </w:pPr>
            <w:r>
              <w:t>88006,4</w:t>
            </w:r>
          </w:p>
        </w:tc>
        <w:tc>
          <w:tcPr>
            <w:tcW w:w="1144" w:type="dxa"/>
          </w:tcPr>
          <w:p w:rsidR="00112873" w:rsidRDefault="00112873">
            <w:pPr>
              <w:pStyle w:val="ConsPlusNormal"/>
            </w:pPr>
            <w:r>
              <w:t>83644,2</w:t>
            </w:r>
          </w:p>
        </w:tc>
        <w:tc>
          <w:tcPr>
            <w:tcW w:w="1144" w:type="dxa"/>
          </w:tcPr>
          <w:p w:rsidR="00112873" w:rsidRDefault="00112873">
            <w:pPr>
              <w:pStyle w:val="ConsPlusNormal"/>
            </w:pPr>
            <w:r>
              <w:t>38322,1</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бюджет автономного округа</w:t>
            </w:r>
          </w:p>
        </w:tc>
        <w:tc>
          <w:tcPr>
            <w:tcW w:w="1264" w:type="dxa"/>
          </w:tcPr>
          <w:p w:rsidR="00112873" w:rsidRDefault="00112873">
            <w:pPr>
              <w:pStyle w:val="ConsPlusNormal"/>
            </w:pPr>
            <w:r>
              <w:t>803430,4</w:t>
            </w:r>
          </w:p>
        </w:tc>
        <w:tc>
          <w:tcPr>
            <w:tcW w:w="1144" w:type="dxa"/>
          </w:tcPr>
          <w:p w:rsidR="00112873" w:rsidRDefault="00112873">
            <w:pPr>
              <w:pStyle w:val="ConsPlusNormal"/>
            </w:pPr>
            <w:r>
              <w:t>96870,0</w:t>
            </w:r>
          </w:p>
        </w:tc>
        <w:tc>
          <w:tcPr>
            <w:tcW w:w="1144" w:type="dxa"/>
          </w:tcPr>
          <w:p w:rsidR="00112873" w:rsidRDefault="00112873">
            <w:pPr>
              <w:pStyle w:val="ConsPlusNormal"/>
            </w:pPr>
            <w:r>
              <w:t>261308,6</w:t>
            </w:r>
          </w:p>
        </w:tc>
        <w:tc>
          <w:tcPr>
            <w:tcW w:w="1144" w:type="dxa"/>
          </w:tcPr>
          <w:p w:rsidR="00112873" w:rsidRDefault="00112873">
            <w:pPr>
              <w:pStyle w:val="ConsPlusNormal"/>
            </w:pPr>
            <w:r>
              <w:t>116832,8</w:t>
            </w:r>
          </w:p>
        </w:tc>
        <w:tc>
          <w:tcPr>
            <w:tcW w:w="1144" w:type="dxa"/>
          </w:tcPr>
          <w:p w:rsidR="00112873" w:rsidRDefault="00112873">
            <w:pPr>
              <w:pStyle w:val="ConsPlusNormal"/>
            </w:pPr>
            <w:r>
              <w:t>137651,1</w:t>
            </w:r>
          </w:p>
        </w:tc>
        <w:tc>
          <w:tcPr>
            <w:tcW w:w="1144" w:type="dxa"/>
          </w:tcPr>
          <w:p w:rsidR="00112873" w:rsidRDefault="00112873">
            <w:pPr>
              <w:pStyle w:val="ConsPlusNormal"/>
            </w:pPr>
            <w:r>
              <w:t>130828,2</w:t>
            </w:r>
          </w:p>
        </w:tc>
        <w:tc>
          <w:tcPr>
            <w:tcW w:w="1144" w:type="dxa"/>
          </w:tcPr>
          <w:p w:rsidR="00112873" w:rsidRDefault="00112873">
            <w:pPr>
              <w:pStyle w:val="ConsPlusNormal"/>
            </w:pPr>
            <w:r>
              <w:t>59939,7</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местный бюджет</w:t>
            </w:r>
          </w:p>
        </w:tc>
        <w:tc>
          <w:tcPr>
            <w:tcW w:w="1264" w:type="dxa"/>
          </w:tcPr>
          <w:p w:rsidR="00112873" w:rsidRDefault="00112873">
            <w:pPr>
              <w:pStyle w:val="ConsPlusNormal"/>
            </w:pPr>
            <w:r>
              <w:t>57567,6</w:t>
            </w:r>
          </w:p>
        </w:tc>
        <w:tc>
          <w:tcPr>
            <w:tcW w:w="1144" w:type="dxa"/>
          </w:tcPr>
          <w:p w:rsidR="00112873" w:rsidRDefault="00112873">
            <w:pPr>
              <w:pStyle w:val="ConsPlusNormal"/>
            </w:pPr>
            <w:r>
              <w:t>5098,5</w:t>
            </w:r>
          </w:p>
        </w:tc>
        <w:tc>
          <w:tcPr>
            <w:tcW w:w="1144" w:type="dxa"/>
          </w:tcPr>
          <w:p w:rsidR="00112873" w:rsidRDefault="00112873">
            <w:pPr>
              <w:pStyle w:val="ConsPlusNormal"/>
            </w:pPr>
            <w:r>
              <w:t>29034,4</w:t>
            </w:r>
          </w:p>
        </w:tc>
        <w:tc>
          <w:tcPr>
            <w:tcW w:w="1144" w:type="dxa"/>
          </w:tcPr>
          <w:p w:rsidR="00112873" w:rsidRDefault="00112873">
            <w:pPr>
              <w:pStyle w:val="ConsPlusNormal"/>
            </w:pPr>
            <w:r>
              <w:t>6149,2</w:t>
            </w:r>
          </w:p>
        </w:tc>
        <w:tc>
          <w:tcPr>
            <w:tcW w:w="1144" w:type="dxa"/>
          </w:tcPr>
          <w:p w:rsidR="00112873" w:rsidRDefault="00112873">
            <w:pPr>
              <w:pStyle w:val="ConsPlusNormal"/>
            </w:pPr>
            <w:r>
              <w:t>7244,9</w:t>
            </w:r>
          </w:p>
        </w:tc>
        <w:tc>
          <w:tcPr>
            <w:tcW w:w="1144" w:type="dxa"/>
          </w:tcPr>
          <w:p w:rsidR="00112873" w:rsidRDefault="00112873">
            <w:pPr>
              <w:pStyle w:val="ConsPlusNormal"/>
            </w:pPr>
            <w:r>
              <w:t>6885,8</w:t>
            </w:r>
          </w:p>
        </w:tc>
        <w:tc>
          <w:tcPr>
            <w:tcW w:w="1144" w:type="dxa"/>
          </w:tcPr>
          <w:p w:rsidR="00112873" w:rsidRDefault="00112873">
            <w:pPr>
              <w:pStyle w:val="ConsPlusNormal"/>
            </w:pPr>
            <w:r>
              <w:t>3154,8</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иные источники финансирования</w:t>
            </w:r>
          </w:p>
        </w:tc>
        <w:tc>
          <w:tcPr>
            <w:tcW w:w="126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r>
      <w:tr w:rsidR="00112873">
        <w:tc>
          <w:tcPr>
            <w:tcW w:w="454" w:type="dxa"/>
            <w:vMerge/>
          </w:tcPr>
          <w:p w:rsidR="00112873" w:rsidRDefault="00112873"/>
        </w:tc>
        <w:tc>
          <w:tcPr>
            <w:tcW w:w="2381" w:type="dxa"/>
            <w:vMerge w:val="restart"/>
          </w:tcPr>
          <w:p w:rsidR="00112873" w:rsidRDefault="00112873">
            <w:pPr>
              <w:pStyle w:val="ConsPlusNormal"/>
            </w:pPr>
            <w:r>
              <w:t xml:space="preserve">1.7, Региональный проект "Обеспечение устойчивого сокращения </w:t>
            </w:r>
            <w:r>
              <w:lastRenderedPageBreak/>
              <w:t>непригодного для проживания жилищного фонда" (5, 6), срок реализации 01.01.2019 - 31.12.2024</w:t>
            </w:r>
          </w:p>
        </w:tc>
        <w:tc>
          <w:tcPr>
            <w:tcW w:w="2551" w:type="dxa"/>
          </w:tcPr>
          <w:p w:rsidR="00112873" w:rsidRDefault="00112873">
            <w:pPr>
              <w:pStyle w:val="ConsPlusNormal"/>
            </w:pPr>
            <w:r>
              <w:lastRenderedPageBreak/>
              <w:t>всего</w:t>
            </w:r>
          </w:p>
        </w:tc>
        <w:tc>
          <w:tcPr>
            <w:tcW w:w="1264" w:type="dxa"/>
          </w:tcPr>
          <w:p w:rsidR="00112873" w:rsidRDefault="00112873">
            <w:pPr>
              <w:pStyle w:val="ConsPlusNormal"/>
            </w:pPr>
            <w:r>
              <w:t>32585838,2</w:t>
            </w:r>
          </w:p>
        </w:tc>
        <w:tc>
          <w:tcPr>
            <w:tcW w:w="1144" w:type="dxa"/>
          </w:tcPr>
          <w:p w:rsidR="00112873" w:rsidRDefault="00112873">
            <w:pPr>
              <w:pStyle w:val="ConsPlusNormal"/>
            </w:pPr>
            <w:r>
              <w:t>7973318,5</w:t>
            </w:r>
          </w:p>
        </w:tc>
        <w:tc>
          <w:tcPr>
            <w:tcW w:w="1144" w:type="dxa"/>
          </w:tcPr>
          <w:p w:rsidR="00112873" w:rsidRDefault="00112873">
            <w:pPr>
              <w:pStyle w:val="ConsPlusNormal"/>
            </w:pPr>
            <w:r>
              <w:t>5617679,8</w:t>
            </w:r>
          </w:p>
        </w:tc>
        <w:tc>
          <w:tcPr>
            <w:tcW w:w="1144" w:type="dxa"/>
          </w:tcPr>
          <w:p w:rsidR="00112873" w:rsidRDefault="00112873">
            <w:pPr>
              <w:pStyle w:val="ConsPlusNormal"/>
            </w:pPr>
            <w:r>
              <w:t>6679605,1</w:t>
            </w:r>
          </w:p>
        </w:tc>
        <w:tc>
          <w:tcPr>
            <w:tcW w:w="1144" w:type="dxa"/>
          </w:tcPr>
          <w:p w:rsidR="00112873" w:rsidRDefault="00112873">
            <w:pPr>
              <w:pStyle w:val="ConsPlusNormal"/>
            </w:pPr>
            <w:r>
              <w:t>3850855,7</w:t>
            </w:r>
          </w:p>
        </w:tc>
        <w:tc>
          <w:tcPr>
            <w:tcW w:w="1144" w:type="dxa"/>
          </w:tcPr>
          <w:p w:rsidR="00112873" w:rsidRDefault="00112873">
            <w:pPr>
              <w:pStyle w:val="ConsPlusNormal"/>
            </w:pPr>
            <w:r>
              <w:t>5155525,5</w:t>
            </w:r>
          </w:p>
        </w:tc>
        <w:tc>
          <w:tcPr>
            <w:tcW w:w="1144" w:type="dxa"/>
          </w:tcPr>
          <w:p w:rsidR="00112873" w:rsidRDefault="00112873">
            <w:pPr>
              <w:pStyle w:val="ConsPlusNormal"/>
            </w:pPr>
            <w:r>
              <w:t>3308853,6</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федеральный бюджет</w:t>
            </w:r>
          </w:p>
        </w:tc>
        <w:tc>
          <w:tcPr>
            <w:tcW w:w="1264" w:type="dxa"/>
          </w:tcPr>
          <w:p w:rsidR="00112873" w:rsidRDefault="00112873">
            <w:pPr>
              <w:pStyle w:val="ConsPlusNormal"/>
            </w:pPr>
            <w:r>
              <w:t>7512564,9</w:t>
            </w:r>
          </w:p>
        </w:tc>
        <w:tc>
          <w:tcPr>
            <w:tcW w:w="1144" w:type="dxa"/>
          </w:tcPr>
          <w:p w:rsidR="00112873" w:rsidRDefault="00112873">
            <w:pPr>
              <w:pStyle w:val="ConsPlusNormal"/>
            </w:pPr>
            <w:r>
              <w:t>723710,2</w:t>
            </w:r>
          </w:p>
        </w:tc>
        <w:tc>
          <w:tcPr>
            <w:tcW w:w="1144" w:type="dxa"/>
          </w:tcPr>
          <w:p w:rsidR="00112873" w:rsidRDefault="00112873">
            <w:pPr>
              <w:pStyle w:val="ConsPlusNormal"/>
            </w:pPr>
            <w:r>
              <w:t>1253303,1</w:t>
            </w:r>
          </w:p>
        </w:tc>
        <w:tc>
          <w:tcPr>
            <w:tcW w:w="1144" w:type="dxa"/>
          </w:tcPr>
          <w:p w:rsidR="00112873" w:rsidRDefault="00112873">
            <w:pPr>
              <w:pStyle w:val="ConsPlusNormal"/>
            </w:pPr>
            <w:r>
              <w:t>1878063,9</w:t>
            </w:r>
          </w:p>
        </w:tc>
        <w:tc>
          <w:tcPr>
            <w:tcW w:w="1144" w:type="dxa"/>
          </w:tcPr>
          <w:p w:rsidR="00112873" w:rsidRDefault="00112873">
            <w:pPr>
              <w:pStyle w:val="ConsPlusNormal"/>
            </w:pPr>
            <w:r>
              <w:t>1161691,9</w:t>
            </w:r>
          </w:p>
        </w:tc>
        <w:tc>
          <w:tcPr>
            <w:tcW w:w="1144" w:type="dxa"/>
          </w:tcPr>
          <w:p w:rsidR="00112873" w:rsidRDefault="00112873">
            <w:pPr>
              <w:pStyle w:val="ConsPlusNormal"/>
            </w:pPr>
            <w:r>
              <w:t>1596290,7</w:t>
            </w:r>
          </w:p>
        </w:tc>
        <w:tc>
          <w:tcPr>
            <w:tcW w:w="1144" w:type="dxa"/>
          </w:tcPr>
          <w:p w:rsidR="00112873" w:rsidRDefault="00112873">
            <w:pPr>
              <w:pStyle w:val="ConsPlusNormal"/>
            </w:pPr>
            <w:r>
              <w:t>899505,1</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 xml:space="preserve">бюджет автономного </w:t>
            </w:r>
            <w:r>
              <w:lastRenderedPageBreak/>
              <w:t>округа</w:t>
            </w:r>
          </w:p>
        </w:tc>
        <w:tc>
          <w:tcPr>
            <w:tcW w:w="1264" w:type="dxa"/>
          </w:tcPr>
          <w:p w:rsidR="00112873" w:rsidRDefault="00112873">
            <w:pPr>
              <w:pStyle w:val="ConsPlusNormal"/>
            </w:pPr>
            <w:r>
              <w:lastRenderedPageBreak/>
              <w:t>22567940,4</w:t>
            </w:r>
          </w:p>
        </w:tc>
        <w:tc>
          <w:tcPr>
            <w:tcW w:w="1144" w:type="dxa"/>
          </w:tcPr>
          <w:p w:rsidR="00112873" w:rsidRDefault="00112873">
            <w:pPr>
              <w:pStyle w:val="ConsPlusNormal"/>
            </w:pPr>
            <w:r>
              <w:t>6566072,9</w:t>
            </w:r>
          </w:p>
        </w:tc>
        <w:tc>
          <w:tcPr>
            <w:tcW w:w="1144" w:type="dxa"/>
          </w:tcPr>
          <w:p w:rsidR="00112873" w:rsidRDefault="00112873">
            <w:pPr>
              <w:pStyle w:val="ConsPlusNormal"/>
            </w:pPr>
            <w:r>
              <w:t>3912120,5</w:t>
            </w:r>
          </w:p>
        </w:tc>
        <w:tc>
          <w:tcPr>
            <w:tcW w:w="1144" w:type="dxa"/>
          </w:tcPr>
          <w:p w:rsidR="00112873" w:rsidRDefault="00112873">
            <w:pPr>
              <w:pStyle w:val="ConsPlusNormal"/>
            </w:pPr>
            <w:r>
              <w:t>4202177,8</w:t>
            </w:r>
          </w:p>
        </w:tc>
        <w:tc>
          <w:tcPr>
            <w:tcW w:w="1144" w:type="dxa"/>
          </w:tcPr>
          <w:p w:rsidR="00112873" w:rsidRDefault="00112873">
            <w:pPr>
              <w:pStyle w:val="ConsPlusNormal"/>
            </w:pPr>
            <w:r>
              <w:t>2466830,4</w:t>
            </w:r>
          </w:p>
        </w:tc>
        <w:tc>
          <w:tcPr>
            <w:tcW w:w="1144" w:type="dxa"/>
          </w:tcPr>
          <w:p w:rsidR="00112873" w:rsidRDefault="00112873">
            <w:pPr>
              <w:pStyle w:val="ConsPlusNormal"/>
            </w:pPr>
            <w:r>
              <w:t>3243273,5</w:t>
            </w:r>
          </w:p>
        </w:tc>
        <w:tc>
          <w:tcPr>
            <w:tcW w:w="1144" w:type="dxa"/>
          </w:tcPr>
          <w:p w:rsidR="00112873" w:rsidRDefault="00112873">
            <w:pPr>
              <w:pStyle w:val="ConsPlusNormal"/>
            </w:pPr>
            <w:r>
              <w:t>2177465,3</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местный бюджет</w:t>
            </w:r>
          </w:p>
        </w:tc>
        <w:tc>
          <w:tcPr>
            <w:tcW w:w="1264" w:type="dxa"/>
          </w:tcPr>
          <w:p w:rsidR="00112873" w:rsidRDefault="00112873">
            <w:pPr>
              <w:pStyle w:val="ConsPlusNormal"/>
            </w:pPr>
            <w:r>
              <w:t>2505332,9</w:t>
            </w:r>
          </w:p>
        </w:tc>
        <w:tc>
          <w:tcPr>
            <w:tcW w:w="1144" w:type="dxa"/>
          </w:tcPr>
          <w:p w:rsidR="00112873" w:rsidRDefault="00112873">
            <w:pPr>
              <w:pStyle w:val="ConsPlusNormal"/>
            </w:pPr>
            <w:r>
              <w:t>683535,4</w:t>
            </w:r>
          </w:p>
        </w:tc>
        <w:tc>
          <w:tcPr>
            <w:tcW w:w="1144" w:type="dxa"/>
          </w:tcPr>
          <w:p w:rsidR="00112873" w:rsidRDefault="00112873">
            <w:pPr>
              <w:pStyle w:val="ConsPlusNormal"/>
            </w:pPr>
            <w:r>
              <w:t>452256,2</w:t>
            </w:r>
          </w:p>
        </w:tc>
        <w:tc>
          <w:tcPr>
            <w:tcW w:w="1144" w:type="dxa"/>
          </w:tcPr>
          <w:p w:rsidR="00112873" w:rsidRDefault="00112873">
            <w:pPr>
              <w:pStyle w:val="ConsPlusNormal"/>
            </w:pPr>
            <w:r>
              <w:t>599363,4</w:t>
            </w:r>
          </w:p>
        </w:tc>
        <w:tc>
          <w:tcPr>
            <w:tcW w:w="1144" w:type="dxa"/>
          </w:tcPr>
          <w:p w:rsidR="00112873" w:rsidRDefault="00112873">
            <w:pPr>
              <w:pStyle w:val="ConsPlusNormal"/>
            </w:pPr>
            <w:r>
              <w:t>222333,4</w:t>
            </w:r>
          </w:p>
        </w:tc>
        <w:tc>
          <w:tcPr>
            <w:tcW w:w="1144" w:type="dxa"/>
          </w:tcPr>
          <w:p w:rsidR="00112873" w:rsidRDefault="00112873">
            <w:pPr>
              <w:pStyle w:val="ConsPlusNormal"/>
            </w:pPr>
            <w:r>
              <w:t>315961,3</w:t>
            </w:r>
          </w:p>
        </w:tc>
        <w:tc>
          <w:tcPr>
            <w:tcW w:w="1144" w:type="dxa"/>
          </w:tcPr>
          <w:p w:rsidR="00112873" w:rsidRDefault="00112873">
            <w:pPr>
              <w:pStyle w:val="ConsPlusNormal"/>
            </w:pPr>
            <w:r>
              <w:t>231883,2</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иные источники финансирования</w:t>
            </w:r>
          </w:p>
        </w:tc>
        <w:tc>
          <w:tcPr>
            <w:tcW w:w="126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r>
      <w:tr w:rsidR="00112873">
        <w:tc>
          <w:tcPr>
            <w:tcW w:w="454" w:type="dxa"/>
            <w:vMerge/>
          </w:tcPr>
          <w:p w:rsidR="00112873" w:rsidRDefault="00112873"/>
        </w:tc>
        <w:tc>
          <w:tcPr>
            <w:tcW w:w="2381" w:type="dxa"/>
            <w:vMerge w:val="restart"/>
          </w:tcPr>
          <w:p w:rsidR="00112873" w:rsidRDefault="00112873">
            <w:pPr>
              <w:pStyle w:val="ConsPlusNormal"/>
            </w:pPr>
            <w:r>
              <w:t>Итого по портфелю проектов</w:t>
            </w:r>
          </w:p>
        </w:tc>
        <w:tc>
          <w:tcPr>
            <w:tcW w:w="2551" w:type="dxa"/>
          </w:tcPr>
          <w:p w:rsidR="00112873" w:rsidRDefault="00112873">
            <w:pPr>
              <w:pStyle w:val="ConsPlusNormal"/>
            </w:pPr>
            <w:r>
              <w:t>всего</w:t>
            </w:r>
          </w:p>
        </w:tc>
        <w:tc>
          <w:tcPr>
            <w:tcW w:w="1264" w:type="dxa"/>
          </w:tcPr>
          <w:p w:rsidR="00112873" w:rsidRDefault="00112873">
            <w:pPr>
              <w:pStyle w:val="ConsPlusNormal"/>
            </w:pPr>
            <w:r>
              <w:t>33960504,5</w:t>
            </w:r>
          </w:p>
        </w:tc>
        <w:tc>
          <w:tcPr>
            <w:tcW w:w="1144" w:type="dxa"/>
          </w:tcPr>
          <w:p w:rsidR="00112873" w:rsidRDefault="00112873">
            <w:pPr>
              <w:pStyle w:val="ConsPlusNormal"/>
            </w:pPr>
            <w:r>
              <w:t>8137220,2</w:t>
            </w:r>
          </w:p>
        </w:tc>
        <w:tc>
          <w:tcPr>
            <w:tcW w:w="1144" w:type="dxa"/>
          </w:tcPr>
          <w:p w:rsidR="00112873" w:rsidRDefault="00112873">
            <w:pPr>
              <w:pStyle w:val="ConsPlusNormal"/>
            </w:pPr>
            <w:r>
              <w:t>6075088,9</w:t>
            </w:r>
          </w:p>
        </w:tc>
        <w:tc>
          <w:tcPr>
            <w:tcW w:w="1144" w:type="dxa"/>
          </w:tcPr>
          <w:p w:rsidR="00112873" w:rsidRDefault="00112873">
            <w:pPr>
              <w:pStyle w:val="ConsPlusNormal"/>
            </w:pPr>
            <w:r>
              <w:t>6877283,4</w:t>
            </w:r>
          </w:p>
        </w:tc>
        <w:tc>
          <w:tcPr>
            <w:tcW w:w="1144" w:type="dxa"/>
          </w:tcPr>
          <w:p w:rsidR="00112873" w:rsidRDefault="00112873">
            <w:pPr>
              <w:pStyle w:val="ConsPlusNormal"/>
            </w:pPr>
            <w:r>
              <w:t>4083758,1</w:t>
            </w:r>
          </w:p>
        </w:tc>
        <w:tc>
          <w:tcPr>
            <w:tcW w:w="1144" w:type="dxa"/>
          </w:tcPr>
          <w:p w:rsidR="00112873" w:rsidRDefault="00112873">
            <w:pPr>
              <w:pStyle w:val="ConsPlusNormal"/>
            </w:pPr>
            <w:r>
              <w:t>5376883,7</w:t>
            </w:r>
          </w:p>
        </w:tc>
        <w:tc>
          <w:tcPr>
            <w:tcW w:w="1144" w:type="dxa"/>
          </w:tcPr>
          <w:p w:rsidR="00112873" w:rsidRDefault="00112873">
            <w:pPr>
              <w:pStyle w:val="ConsPlusNormal"/>
            </w:pPr>
            <w:r>
              <w:t>3410270,2</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федеральный бюджет</w:t>
            </w:r>
          </w:p>
        </w:tc>
        <w:tc>
          <w:tcPr>
            <w:tcW w:w="1264" w:type="dxa"/>
          </w:tcPr>
          <w:p w:rsidR="00112873" w:rsidRDefault="00112873">
            <w:pPr>
              <w:pStyle w:val="ConsPlusNormal"/>
            </w:pPr>
            <w:r>
              <w:t>8026233,2</w:t>
            </w:r>
          </w:p>
        </w:tc>
        <w:tc>
          <w:tcPr>
            <w:tcW w:w="1144" w:type="dxa"/>
          </w:tcPr>
          <w:p w:rsidR="00112873" w:rsidRDefault="00112873">
            <w:pPr>
              <w:pStyle w:val="ConsPlusNormal"/>
            </w:pPr>
            <w:r>
              <w:t>785643,4</w:t>
            </w:r>
          </w:p>
        </w:tc>
        <w:tc>
          <w:tcPr>
            <w:tcW w:w="1144" w:type="dxa"/>
          </w:tcPr>
          <w:p w:rsidR="00112873" w:rsidRDefault="00112873">
            <w:pPr>
              <w:pStyle w:val="ConsPlusNormal"/>
            </w:pPr>
            <w:r>
              <w:t>1420369,2</w:t>
            </w:r>
          </w:p>
        </w:tc>
        <w:tc>
          <w:tcPr>
            <w:tcW w:w="1144" w:type="dxa"/>
          </w:tcPr>
          <w:p w:rsidR="00112873" w:rsidRDefault="00112873">
            <w:pPr>
              <w:pStyle w:val="ConsPlusNormal"/>
            </w:pPr>
            <w:r>
              <w:t>1952760,2</w:t>
            </w:r>
          </w:p>
        </w:tc>
        <w:tc>
          <w:tcPr>
            <w:tcW w:w="1144" w:type="dxa"/>
          </w:tcPr>
          <w:p w:rsidR="00112873" w:rsidRDefault="00112873">
            <w:pPr>
              <w:pStyle w:val="ConsPlusNormal"/>
            </w:pPr>
            <w:r>
              <w:t>1249698,3</w:t>
            </w:r>
          </w:p>
        </w:tc>
        <w:tc>
          <w:tcPr>
            <w:tcW w:w="1144" w:type="dxa"/>
          </w:tcPr>
          <w:p w:rsidR="00112873" w:rsidRDefault="00112873">
            <w:pPr>
              <w:pStyle w:val="ConsPlusNormal"/>
            </w:pPr>
            <w:r>
              <w:t>1679934,9</w:t>
            </w:r>
          </w:p>
        </w:tc>
        <w:tc>
          <w:tcPr>
            <w:tcW w:w="1144" w:type="dxa"/>
          </w:tcPr>
          <w:p w:rsidR="00112873" w:rsidRDefault="00112873">
            <w:pPr>
              <w:pStyle w:val="ConsPlusNormal"/>
            </w:pPr>
            <w:r>
              <w:t>937827,2</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бюджет автономного округа</w:t>
            </w:r>
          </w:p>
        </w:tc>
        <w:tc>
          <w:tcPr>
            <w:tcW w:w="1264" w:type="dxa"/>
          </w:tcPr>
          <w:p w:rsidR="00112873" w:rsidRDefault="00112873">
            <w:pPr>
              <w:pStyle w:val="ConsPlusNormal"/>
            </w:pPr>
            <w:r>
              <w:t>23371370,8</w:t>
            </w:r>
          </w:p>
        </w:tc>
        <w:tc>
          <w:tcPr>
            <w:tcW w:w="1144" w:type="dxa"/>
          </w:tcPr>
          <w:p w:rsidR="00112873" w:rsidRDefault="00112873">
            <w:pPr>
              <w:pStyle w:val="ConsPlusNormal"/>
            </w:pPr>
            <w:r>
              <w:t>6662942,9</w:t>
            </w:r>
          </w:p>
        </w:tc>
        <w:tc>
          <w:tcPr>
            <w:tcW w:w="1144" w:type="dxa"/>
          </w:tcPr>
          <w:p w:rsidR="00112873" w:rsidRDefault="00112873">
            <w:pPr>
              <w:pStyle w:val="ConsPlusNormal"/>
            </w:pPr>
            <w:r>
              <w:t>4173429,1</w:t>
            </w:r>
          </w:p>
        </w:tc>
        <w:tc>
          <w:tcPr>
            <w:tcW w:w="1144" w:type="dxa"/>
          </w:tcPr>
          <w:p w:rsidR="00112873" w:rsidRDefault="00112873">
            <w:pPr>
              <w:pStyle w:val="ConsPlusNormal"/>
            </w:pPr>
            <w:r>
              <w:t>4319010,6</w:t>
            </w:r>
          </w:p>
        </w:tc>
        <w:tc>
          <w:tcPr>
            <w:tcW w:w="1144" w:type="dxa"/>
          </w:tcPr>
          <w:p w:rsidR="00112873" w:rsidRDefault="00112873">
            <w:pPr>
              <w:pStyle w:val="ConsPlusNormal"/>
            </w:pPr>
            <w:r>
              <w:t>2604481,5</w:t>
            </w:r>
          </w:p>
        </w:tc>
        <w:tc>
          <w:tcPr>
            <w:tcW w:w="1144" w:type="dxa"/>
          </w:tcPr>
          <w:p w:rsidR="00112873" w:rsidRDefault="00112873">
            <w:pPr>
              <w:pStyle w:val="ConsPlusNormal"/>
            </w:pPr>
            <w:r>
              <w:t>3374101,7</w:t>
            </w:r>
          </w:p>
        </w:tc>
        <w:tc>
          <w:tcPr>
            <w:tcW w:w="1144" w:type="dxa"/>
          </w:tcPr>
          <w:p w:rsidR="00112873" w:rsidRDefault="00112873">
            <w:pPr>
              <w:pStyle w:val="ConsPlusNormal"/>
            </w:pPr>
            <w:r>
              <w:t>2237405,0</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местный бюджет</w:t>
            </w:r>
          </w:p>
        </w:tc>
        <w:tc>
          <w:tcPr>
            <w:tcW w:w="1264" w:type="dxa"/>
          </w:tcPr>
          <w:p w:rsidR="00112873" w:rsidRDefault="00112873">
            <w:pPr>
              <w:pStyle w:val="ConsPlusNormal"/>
            </w:pPr>
            <w:r>
              <w:t>2562900,5</w:t>
            </w:r>
          </w:p>
        </w:tc>
        <w:tc>
          <w:tcPr>
            <w:tcW w:w="1144" w:type="dxa"/>
          </w:tcPr>
          <w:p w:rsidR="00112873" w:rsidRDefault="00112873">
            <w:pPr>
              <w:pStyle w:val="ConsPlusNormal"/>
            </w:pPr>
            <w:r>
              <w:t>688633,9</w:t>
            </w:r>
          </w:p>
        </w:tc>
        <w:tc>
          <w:tcPr>
            <w:tcW w:w="1144" w:type="dxa"/>
          </w:tcPr>
          <w:p w:rsidR="00112873" w:rsidRDefault="00112873">
            <w:pPr>
              <w:pStyle w:val="ConsPlusNormal"/>
            </w:pPr>
            <w:r>
              <w:t>481290,6</w:t>
            </w:r>
          </w:p>
        </w:tc>
        <w:tc>
          <w:tcPr>
            <w:tcW w:w="1144" w:type="dxa"/>
          </w:tcPr>
          <w:p w:rsidR="00112873" w:rsidRDefault="00112873">
            <w:pPr>
              <w:pStyle w:val="ConsPlusNormal"/>
            </w:pPr>
            <w:r>
              <w:t>605512,6</w:t>
            </w:r>
          </w:p>
        </w:tc>
        <w:tc>
          <w:tcPr>
            <w:tcW w:w="1144" w:type="dxa"/>
          </w:tcPr>
          <w:p w:rsidR="00112873" w:rsidRDefault="00112873">
            <w:pPr>
              <w:pStyle w:val="ConsPlusNormal"/>
            </w:pPr>
            <w:r>
              <w:t>229578,3</w:t>
            </w:r>
          </w:p>
        </w:tc>
        <w:tc>
          <w:tcPr>
            <w:tcW w:w="1144" w:type="dxa"/>
          </w:tcPr>
          <w:p w:rsidR="00112873" w:rsidRDefault="00112873">
            <w:pPr>
              <w:pStyle w:val="ConsPlusNormal"/>
            </w:pPr>
            <w:r>
              <w:t>322847,1</w:t>
            </w:r>
          </w:p>
        </w:tc>
        <w:tc>
          <w:tcPr>
            <w:tcW w:w="1144" w:type="dxa"/>
          </w:tcPr>
          <w:p w:rsidR="00112873" w:rsidRDefault="00112873">
            <w:pPr>
              <w:pStyle w:val="ConsPlusNormal"/>
            </w:pPr>
            <w:r>
              <w:t>235038,0</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иные источники финансирования</w:t>
            </w:r>
          </w:p>
        </w:tc>
        <w:tc>
          <w:tcPr>
            <w:tcW w:w="126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r>
      <w:tr w:rsidR="00112873">
        <w:tc>
          <w:tcPr>
            <w:tcW w:w="13514" w:type="dxa"/>
            <w:gridSpan w:val="10"/>
          </w:tcPr>
          <w:p w:rsidR="00112873" w:rsidRDefault="00112873">
            <w:pPr>
              <w:pStyle w:val="ConsPlusNormal"/>
              <w:jc w:val="center"/>
              <w:outlineLvl w:val="2"/>
            </w:pPr>
            <w:r>
              <w:t>Раздел II. ПОРТФЕЛИ ПРОЕКТОВ АВТОНОМНОГО ОКРУГА</w:t>
            </w:r>
          </w:p>
        </w:tc>
      </w:tr>
      <w:tr w:rsidR="00112873">
        <w:tc>
          <w:tcPr>
            <w:tcW w:w="13514" w:type="dxa"/>
            <w:gridSpan w:val="10"/>
          </w:tcPr>
          <w:p w:rsidR="00112873" w:rsidRDefault="00112873">
            <w:pPr>
              <w:pStyle w:val="ConsPlusNormal"/>
            </w:pPr>
            <w:r>
              <w:t>Портфель проектов "Получение разрешения на строительство и территориальное планирование"</w:t>
            </w:r>
          </w:p>
        </w:tc>
      </w:tr>
      <w:tr w:rsidR="00112873">
        <w:tc>
          <w:tcPr>
            <w:tcW w:w="454" w:type="dxa"/>
            <w:vMerge w:val="restart"/>
          </w:tcPr>
          <w:p w:rsidR="00112873" w:rsidRDefault="00112873">
            <w:pPr>
              <w:pStyle w:val="ConsPlusNormal"/>
            </w:pPr>
            <w:r>
              <w:t>2</w:t>
            </w:r>
          </w:p>
        </w:tc>
        <w:tc>
          <w:tcPr>
            <w:tcW w:w="2381" w:type="dxa"/>
            <w:vMerge w:val="restart"/>
          </w:tcPr>
          <w:p w:rsidR="00112873" w:rsidRDefault="00112873">
            <w:pPr>
              <w:pStyle w:val="ConsPlusNormal"/>
            </w:pPr>
            <w:r>
              <w:t>1.1, Внесение изменений в схему территориального планирования Ханты-Мансийского автономного округа - Югры (1), срок реализации 01.01.2019 - 31.12.2024</w:t>
            </w:r>
          </w:p>
        </w:tc>
        <w:tc>
          <w:tcPr>
            <w:tcW w:w="2551" w:type="dxa"/>
          </w:tcPr>
          <w:p w:rsidR="00112873" w:rsidRDefault="00112873">
            <w:pPr>
              <w:pStyle w:val="ConsPlusNormal"/>
            </w:pPr>
            <w:r>
              <w:t>всего</w:t>
            </w:r>
          </w:p>
        </w:tc>
        <w:tc>
          <w:tcPr>
            <w:tcW w:w="1264" w:type="dxa"/>
          </w:tcPr>
          <w:p w:rsidR="00112873" w:rsidRDefault="00112873">
            <w:pPr>
              <w:pStyle w:val="ConsPlusNormal"/>
            </w:pPr>
            <w:r>
              <w:t>135977,4</w:t>
            </w:r>
          </w:p>
        </w:tc>
        <w:tc>
          <w:tcPr>
            <w:tcW w:w="1144" w:type="dxa"/>
          </w:tcPr>
          <w:p w:rsidR="00112873" w:rsidRDefault="00112873">
            <w:pPr>
              <w:pStyle w:val="ConsPlusNormal"/>
            </w:pPr>
            <w:r>
              <w:t>2543,4</w:t>
            </w:r>
          </w:p>
        </w:tc>
        <w:tc>
          <w:tcPr>
            <w:tcW w:w="1144" w:type="dxa"/>
          </w:tcPr>
          <w:p w:rsidR="00112873" w:rsidRDefault="00112873">
            <w:pPr>
              <w:pStyle w:val="ConsPlusNormal"/>
            </w:pPr>
            <w:r>
              <w:t>0,0</w:t>
            </w:r>
          </w:p>
        </w:tc>
        <w:tc>
          <w:tcPr>
            <w:tcW w:w="1144" w:type="dxa"/>
          </w:tcPr>
          <w:p w:rsidR="00112873" w:rsidRDefault="00112873">
            <w:pPr>
              <w:pStyle w:val="ConsPlusNormal"/>
            </w:pPr>
            <w:r>
              <w:t>64643,4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федеральный бюджет</w:t>
            </w:r>
          </w:p>
        </w:tc>
        <w:tc>
          <w:tcPr>
            <w:tcW w:w="126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бюджет автономного округа</w:t>
            </w:r>
          </w:p>
        </w:tc>
        <w:tc>
          <w:tcPr>
            <w:tcW w:w="1264" w:type="dxa"/>
          </w:tcPr>
          <w:p w:rsidR="00112873" w:rsidRDefault="00112873">
            <w:pPr>
              <w:pStyle w:val="ConsPlusNormal"/>
            </w:pPr>
            <w:r>
              <w:t>135977,4</w:t>
            </w:r>
          </w:p>
        </w:tc>
        <w:tc>
          <w:tcPr>
            <w:tcW w:w="1144" w:type="dxa"/>
          </w:tcPr>
          <w:p w:rsidR="00112873" w:rsidRDefault="00112873">
            <w:pPr>
              <w:pStyle w:val="ConsPlusNormal"/>
            </w:pPr>
            <w:r>
              <w:t>2543,4</w:t>
            </w:r>
          </w:p>
        </w:tc>
        <w:tc>
          <w:tcPr>
            <w:tcW w:w="1144" w:type="dxa"/>
          </w:tcPr>
          <w:p w:rsidR="00112873" w:rsidRDefault="00112873">
            <w:pPr>
              <w:pStyle w:val="ConsPlusNormal"/>
            </w:pPr>
            <w:r>
              <w:t>0,0</w:t>
            </w:r>
          </w:p>
        </w:tc>
        <w:tc>
          <w:tcPr>
            <w:tcW w:w="1144" w:type="dxa"/>
          </w:tcPr>
          <w:p w:rsidR="00112873" w:rsidRDefault="00112873">
            <w:pPr>
              <w:pStyle w:val="ConsPlusNormal"/>
            </w:pPr>
            <w:r>
              <w:t>64643,4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местный бюджет</w:t>
            </w:r>
          </w:p>
        </w:tc>
        <w:tc>
          <w:tcPr>
            <w:tcW w:w="126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иные источники финансирования</w:t>
            </w:r>
          </w:p>
        </w:tc>
        <w:tc>
          <w:tcPr>
            <w:tcW w:w="126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r>
      <w:tr w:rsidR="00112873">
        <w:tc>
          <w:tcPr>
            <w:tcW w:w="454" w:type="dxa"/>
            <w:vMerge/>
          </w:tcPr>
          <w:p w:rsidR="00112873" w:rsidRDefault="00112873"/>
        </w:tc>
        <w:tc>
          <w:tcPr>
            <w:tcW w:w="2381" w:type="dxa"/>
            <w:vMerge w:val="restart"/>
          </w:tcPr>
          <w:p w:rsidR="00112873" w:rsidRDefault="00112873">
            <w:pPr>
              <w:pStyle w:val="ConsPlusNormal"/>
            </w:pPr>
            <w:r>
              <w:t xml:space="preserve">Итого по портфелю </w:t>
            </w:r>
            <w:r>
              <w:lastRenderedPageBreak/>
              <w:t>проектов</w:t>
            </w:r>
          </w:p>
        </w:tc>
        <w:tc>
          <w:tcPr>
            <w:tcW w:w="2551" w:type="dxa"/>
          </w:tcPr>
          <w:p w:rsidR="00112873" w:rsidRDefault="00112873">
            <w:pPr>
              <w:pStyle w:val="ConsPlusNormal"/>
            </w:pPr>
            <w:r>
              <w:lastRenderedPageBreak/>
              <w:t>всего</w:t>
            </w:r>
          </w:p>
        </w:tc>
        <w:tc>
          <w:tcPr>
            <w:tcW w:w="1264" w:type="dxa"/>
          </w:tcPr>
          <w:p w:rsidR="00112873" w:rsidRDefault="00112873">
            <w:pPr>
              <w:pStyle w:val="ConsPlusNormal"/>
            </w:pPr>
            <w:r>
              <w:t>135977,4</w:t>
            </w:r>
          </w:p>
        </w:tc>
        <w:tc>
          <w:tcPr>
            <w:tcW w:w="1144" w:type="dxa"/>
          </w:tcPr>
          <w:p w:rsidR="00112873" w:rsidRDefault="00112873">
            <w:pPr>
              <w:pStyle w:val="ConsPlusNormal"/>
            </w:pPr>
            <w:r>
              <w:t>2543,4</w:t>
            </w:r>
          </w:p>
        </w:tc>
        <w:tc>
          <w:tcPr>
            <w:tcW w:w="1144" w:type="dxa"/>
          </w:tcPr>
          <w:p w:rsidR="00112873" w:rsidRDefault="00112873">
            <w:pPr>
              <w:pStyle w:val="ConsPlusNormal"/>
            </w:pPr>
            <w:r>
              <w:t>0,0</w:t>
            </w:r>
          </w:p>
        </w:tc>
        <w:tc>
          <w:tcPr>
            <w:tcW w:w="1144" w:type="dxa"/>
          </w:tcPr>
          <w:p w:rsidR="00112873" w:rsidRDefault="00112873">
            <w:pPr>
              <w:pStyle w:val="ConsPlusNormal"/>
            </w:pPr>
            <w:r>
              <w:t>64643,4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федеральный бюджет</w:t>
            </w:r>
          </w:p>
        </w:tc>
        <w:tc>
          <w:tcPr>
            <w:tcW w:w="126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бюджет автономного округа</w:t>
            </w:r>
          </w:p>
        </w:tc>
        <w:tc>
          <w:tcPr>
            <w:tcW w:w="1264" w:type="dxa"/>
          </w:tcPr>
          <w:p w:rsidR="00112873" w:rsidRDefault="00112873">
            <w:pPr>
              <w:pStyle w:val="ConsPlusNormal"/>
            </w:pPr>
            <w:r>
              <w:t>135977,4</w:t>
            </w:r>
          </w:p>
        </w:tc>
        <w:tc>
          <w:tcPr>
            <w:tcW w:w="1144" w:type="dxa"/>
          </w:tcPr>
          <w:p w:rsidR="00112873" w:rsidRDefault="00112873">
            <w:pPr>
              <w:pStyle w:val="ConsPlusNormal"/>
            </w:pPr>
            <w:r>
              <w:t>2543,4</w:t>
            </w:r>
          </w:p>
        </w:tc>
        <w:tc>
          <w:tcPr>
            <w:tcW w:w="1144" w:type="dxa"/>
          </w:tcPr>
          <w:p w:rsidR="00112873" w:rsidRDefault="00112873">
            <w:pPr>
              <w:pStyle w:val="ConsPlusNormal"/>
            </w:pPr>
            <w:r>
              <w:t>0,0</w:t>
            </w:r>
          </w:p>
        </w:tc>
        <w:tc>
          <w:tcPr>
            <w:tcW w:w="1144" w:type="dxa"/>
          </w:tcPr>
          <w:p w:rsidR="00112873" w:rsidRDefault="00112873">
            <w:pPr>
              <w:pStyle w:val="ConsPlusNormal"/>
            </w:pPr>
            <w:r>
              <w:t>64643,4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местный бюджет</w:t>
            </w:r>
          </w:p>
        </w:tc>
        <w:tc>
          <w:tcPr>
            <w:tcW w:w="126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иные источники финансирования</w:t>
            </w:r>
          </w:p>
        </w:tc>
        <w:tc>
          <w:tcPr>
            <w:tcW w:w="126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r>
    </w:tbl>
    <w:p w:rsidR="00112873" w:rsidRDefault="00112873">
      <w:pPr>
        <w:pStyle w:val="ConsPlusNormal"/>
        <w:jc w:val="both"/>
      </w:pPr>
    </w:p>
    <w:p w:rsidR="00112873" w:rsidRDefault="00112873">
      <w:pPr>
        <w:pStyle w:val="ConsPlusNormal"/>
        <w:jc w:val="right"/>
        <w:outlineLvl w:val="1"/>
      </w:pPr>
      <w:r>
        <w:t>Таблица 4</w:t>
      </w:r>
    </w:p>
    <w:p w:rsidR="00112873" w:rsidRDefault="00112873">
      <w:pPr>
        <w:pStyle w:val="ConsPlusNormal"/>
        <w:jc w:val="both"/>
      </w:pPr>
    </w:p>
    <w:p w:rsidR="00112873" w:rsidRDefault="00112873">
      <w:pPr>
        <w:pStyle w:val="ConsPlusTitle"/>
        <w:jc w:val="center"/>
      </w:pPr>
      <w:r>
        <w:t>Сводные показатели государственных заданий</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1843"/>
        <w:gridCol w:w="1143"/>
        <w:gridCol w:w="1143"/>
        <w:gridCol w:w="1107"/>
        <w:gridCol w:w="1134"/>
        <w:gridCol w:w="1134"/>
        <w:gridCol w:w="1474"/>
      </w:tblGrid>
      <w:tr w:rsidR="00112873">
        <w:tc>
          <w:tcPr>
            <w:tcW w:w="567" w:type="dxa"/>
            <w:vMerge w:val="restart"/>
          </w:tcPr>
          <w:p w:rsidR="00112873" w:rsidRDefault="00112873">
            <w:pPr>
              <w:pStyle w:val="ConsPlusNormal"/>
              <w:jc w:val="center"/>
            </w:pPr>
            <w:r>
              <w:t>N п/п</w:t>
            </w:r>
          </w:p>
        </w:tc>
        <w:tc>
          <w:tcPr>
            <w:tcW w:w="2154" w:type="dxa"/>
            <w:vMerge w:val="restart"/>
          </w:tcPr>
          <w:p w:rsidR="00112873" w:rsidRDefault="00112873">
            <w:pPr>
              <w:pStyle w:val="ConsPlusNormal"/>
              <w:jc w:val="center"/>
            </w:pPr>
            <w:r>
              <w:t>Наименование государственных услуг (работ)</w:t>
            </w:r>
          </w:p>
        </w:tc>
        <w:tc>
          <w:tcPr>
            <w:tcW w:w="1843" w:type="dxa"/>
            <w:vMerge w:val="restart"/>
          </w:tcPr>
          <w:p w:rsidR="00112873" w:rsidRDefault="00112873">
            <w:pPr>
              <w:pStyle w:val="ConsPlusNormal"/>
              <w:jc w:val="center"/>
            </w:pPr>
            <w:r>
              <w:t>Наименование показателя объема (единицы измерения) государственных услуг (работ)</w:t>
            </w:r>
          </w:p>
        </w:tc>
        <w:tc>
          <w:tcPr>
            <w:tcW w:w="5661" w:type="dxa"/>
            <w:gridSpan w:val="5"/>
          </w:tcPr>
          <w:p w:rsidR="00112873" w:rsidRDefault="00112873">
            <w:pPr>
              <w:pStyle w:val="ConsPlusNormal"/>
              <w:jc w:val="center"/>
            </w:pPr>
            <w:r>
              <w:t>Значения показателя по годам</w:t>
            </w:r>
          </w:p>
        </w:tc>
        <w:tc>
          <w:tcPr>
            <w:tcW w:w="1474" w:type="dxa"/>
          </w:tcPr>
          <w:p w:rsidR="00112873" w:rsidRDefault="00112873">
            <w:pPr>
              <w:pStyle w:val="ConsPlusNormal"/>
              <w:jc w:val="center"/>
            </w:pPr>
            <w:r>
              <w:t>Значение показателя на момент окончания реализации государственной программы</w:t>
            </w:r>
          </w:p>
        </w:tc>
      </w:tr>
      <w:tr w:rsidR="00112873">
        <w:tc>
          <w:tcPr>
            <w:tcW w:w="567" w:type="dxa"/>
            <w:vMerge/>
          </w:tcPr>
          <w:p w:rsidR="00112873" w:rsidRDefault="00112873"/>
        </w:tc>
        <w:tc>
          <w:tcPr>
            <w:tcW w:w="2154" w:type="dxa"/>
            <w:vMerge/>
          </w:tcPr>
          <w:p w:rsidR="00112873" w:rsidRDefault="00112873"/>
        </w:tc>
        <w:tc>
          <w:tcPr>
            <w:tcW w:w="1843" w:type="dxa"/>
            <w:vMerge/>
          </w:tcPr>
          <w:p w:rsidR="00112873" w:rsidRDefault="00112873"/>
        </w:tc>
        <w:tc>
          <w:tcPr>
            <w:tcW w:w="1143" w:type="dxa"/>
          </w:tcPr>
          <w:p w:rsidR="00112873" w:rsidRDefault="00112873">
            <w:pPr>
              <w:pStyle w:val="ConsPlusNormal"/>
              <w:jc w:val="center"/>
            </w:pPr>
            <w:r>
              <w:t>2019 г.</w:t>
            </w:r>
          </w:p>
        </w:tc>
        <w:tc>
          <w:tcPr>
            <w:tcW w:w="1143" w:type="dxa"/>
          </w:tcPr>
          <w:p w:rsidR="00112873" w:rsidRDefault="00112873">
            <w:pPr>
              <w:pStyle w:val="ConsPlusNormal"/>
              <w:jc w:val="center"/>
            </w:pPr>
            <w:r>
              <w:t>2020 г.</w:t>
            </w:r>
          </w:p>
        </w:tc>
        <w:tc>
          <w:tcPr>
            <w:tcW w:w="1107" w:type="dxa"/>
          </w:tcPr>
          <w:p w:rsidR="00112873" w:rsidRDefault="00112873">
            <w:pPr>
              <w:pStyle w:val="ConsPlusNormal"/>
              <w:jc w:val="center"/>
            </w:pPr>
            <w:r>
              <w:t>2021 г.</w:t>
            </w:r>
          </w:p>
        </w:tc>
        <w:tc>
          <w:tcPr>
            <w:tcW w:w="1134" w:type="dxa"/>
          </w:tcPr>
          <w:p w:rsidR="00112873" w:rsidRDefault="00112873">
            <w:pPr>
              <w:pStyle w:val="ConsPlusNormal"/>
              <w:jc w:val="center"/>
            </w:pPr>
            <w:r>
              <w:t>2022 г.</w:t>
            </w:r>
          </w:p>
        </w:tc>
        <w:tc>
          <w:tcPr>
            <w:tcW w:w="1134" w:type="dxa"/>
          </w:tcPr>
          <w:p w:rsidR="00112873" w:rsidRDefault="00112873">
            <w:pPr>
              <w:pStyle w:val="ConsPlusNormal"/>
              <w:jc w:val="center"/>
            </w:pPr>
            <w:r>
              <w:t>2023 г.</w:t>
            </w:r>
          </w:p>
        </w:tc>
        <w:tc>
          <w:tcPr>
            <w:tcW w:w="1474" w:type="dxa"/>
          </w:tcPr>
          <w:p w:rsidR="00112873" w:rsidRDefault="00112873">
            <w:pPr>
              <w:pStyle w:val="ConsPlusNormal"/>
            </w:pPr>
          </w:p>
        </w:tc>
      </w:tr>
      <w:tr w:rsidR="00112873">
        <w:tc>
          <w:tcPr>
            <w:tcW w:w="567" w:type="dxa"/>
          </w:tcPr>
          <w:p w:rsidR="00112873" w:rsidRDefault="00112873">
            <w:pPr>
              <w:pStyle w:val="ConsPlusNormal"/>
              <w:jc w:val="center"/>
            </w:pPr>
            <w:r>
              <w:t>1</w:t>
            </w:r>
          </w:p>
        </w:tc>
        <w:tc>
          <w:tcPr>
            <w:tcW w:w="2154" w:type="dxa"/>
          </w:tcPr>
          <w:p w:rsidR="00112873" w:rsidRDefault="00112873">
            <w:pPr>
              <w:pStyle w:val="ConsPlusNormal"/>
              <w:jc w:val="center"/>
            </w:pPr>
            <w:r>
              <w:t>2</w:t>
            </w:r>
          </w:p>
        </w:tc>
        <w:tc>
          <w:tcPr>
            <w:tcW w:w="1843" w:type="dxa"/>
          </w:tcPr>
          <w:p w:rsidR="00112873" w:rsidRDefault="00112873">
            <w:pPr>
              <w:pStyle w:val="ConsPlusNormal"/>
              <w:jc w:val="center"/>
            </w:pPr>
            <w:r>
              <w:t>3</w:t>
            </w:r>
          </w:p>
        </w:tc>
        <w:tc>
          <w:tcPr>
            <w:tcW w:w="1143" w:type="dxa"/>
          </w:tcPr>
          <w:p w:rsidR="00112873" w:rsidRDefault="00112873">
            <w:pPr>
              <w:pStyle w:val="ConsPlusNormal"/>
              <w:jc w:val="center"/>
            </w:pPr>
            <w:r>
              <w:t>4</w:t>
            </w:r>
          </w:p>
        </w:tc>
        <w:tc>
          <w:tcPr>
            <w:tcW w:w="1143" w:type="dxa"/>
          </w:tcPr>
          <w:p w:rsidR="00112873" w:rsidRDefault="00112873">
            <w:pPr>
              <w:pStyle w:val="ConsPlusNormal"/>
              <w:jc w:val="center"/>
            </w:pPr>
            <w:r>
              <w:t>5</w:t>
            </w:r>
          </w:p>
        </w:tc>
        <w:tc>
          <w:tcPr>
            <w:tcW w:w="1107" w:type="dxa"/>
          </w:tcPr>
          <w:p w:rsidR="00112873" w:rsidRDefault="00112873">
            <w:pPr>
              <w:pStyle w:val="ConsPlusNormal"/>
              <w:jc w:val="center"/>
            </w:pPr>
            <w:r>
              <w:t>6</w:t>
            </w:r>
          </w:p>
        </w:tc>
        <w:tc>
          <w:tcPr>
            <w:tcW w:w="1134" w:type="dxa"/>
          </w:tcPr>
          <w:p w:rsidR="00112873" w:rsidRDefault="00112873">
            <w:pPr>
              <w:pStyle w:val="ConsPlusNormal"/>
              <w:jc w:val="center"/>
            </w:pPr>
            <w:r>
              <w:t>7</w:t>
            </w:r>
          </w:p>
        </w:tc>
        <w:tc>
          <w:tcPr>
            <w:tcW w:w="1134" w:type="dxa"/>
          </w:tcPr>
          <w:p w:rsidR="00112873" w:rsidRDefault="00112873">
            <w:pPr>
              <w:pStyle w:val="ConsPlusNormal"/>
              <w:jc w:val="center"/>
            </w:pPr>
            <w:r>
              <w:t>8</w:t>
            </w:r>
          </w:p>
        </w:tc>
        <w:tc>
          <w:tcPr>
            <w:tcW w:w="1474" w:type="dxa"/>
          </w:tcPr>
          <w:p w:rsidR="00112873" w:rsidRDefault="00112873">
            <w:pPr>
              <w:pStyle w:val="ConsPlusNormal"/>
              <w:jc w:val="center"/>
            </w:pPr>
            <w:r>
              <w:t>9</w:t>
            </w:r>
          </w:p>
        </w:tc>
      </w:tr>
      <w:tr w:rsidR="00112873">
        <w:tc>
          <w:tcPr>
            <w:tcW w:w="11699" w:type="dxa"/>
            <w:gridSpan w:val="9"/>
          </w:tcPr>
          <w:p w:rsidR="00112873" w:rsidRDefault="00112873">
            <w:pPr>
              <w:pStyle w:val="ConsPlusNormal"/>
              <w:outlineLvl w:val="2"/>
            </w:pPr>
            <w:r>
              <w:t>Государственные услуги</w:t>
            </w:r>
          </w:p>
        </w:tc>
      </w:tr>
      <w:tr w:rsidR="00112873">
        <w:tc>
          <w:tcPr>
            <w:tcW w:w="567" w:type="dxa"/>
            <w:vMerge w:val="restart"/>
          </w:tcPr>
          <w:p w:rsidR="00112873" w:rsidRDefault="00112873">
            <w:pPr>
              <w:pStyle w:val="ConsPlusNormal"/>
            </w:pPr>
            <w:r>
              <w:t>1</w:t>
            </w:r>
          </w:p>
        </w:tc>
        <w:tc>
          <w:tcPr>
            <w:tcW w:w="2154" w:type="dxa"/>
            <w:vMerge w:val="restart"/>
          </w:tcPr>
          <w:p w:rsidR="00112873" w:rsidRDefault="00112873">
            <w:pPr>
              <w:pStyle w:val="ConsPlusNormal"/>
            </w:pPr>
            <w:r>
              <w:t xml:space="preserve">Государственная экспертиза проектной документации и государственная </w:t>
            </w:r>
            <w:r>
              <w:lastRenderedPageBreak/>
              <w:t>экспертиза результатов инженерных изысканий</w:t>
            </w:r>
          </w:p>
        </w:tc>
        <w:tc>
          <w:tcPr>
            <w:tcW w:w="1843" w:type="dxa"/>
          </w:tcPr>
          <w:p w:rsidR="00112873" w:rsidRDefault="00112873">
            <w:pPr>
              <w:pStyle w:val="ConsPlusNormal"/>
            </w:pPr>
            <w:r>
              <w:lastRenderedPageBreak/>
              <w:t xml:space="preserve">Количество заключений по результатам проведенной экспертизы </w:t>
            </w:r>
            <w:r>
              <w:lastRenderedPageBreak/>
              <w:t>(единиц)</w:t>
            </w:r>
          </w:p>
        </w:tc>
        <w:tc>
          <w:tcPr>
            <w:tcW w:w="1143" w:type="dxa"/>
          </w:tcPr>
          <w:p w:rsidR="00112873" w:rsidRDefault="00112873">
            <w:pPr>
              <w:pStyle w:val="ConsPlusNormal"/>
            </w:pPr>
            <w:r>
              <w:lastRenderedPageBreak/>
              <w:t>321</w:t>
            </w:r>
          </w:p>
        </w:tc>
        <w:tc>
          <w:tcPr>
            <w:tcW w:w="1143" w:type="dxa"/>
          </w:tcPr>
          <w:p w:rsidR="00112873" w:rsidRDefault="00112873">
            <w:pPr>
              <w:pStyle w:val="ConsPlusNormal"/>
            </w:pPr>
            <w:r>
              <w:t>735</w:t>
            </w:r>
          </w:p>
        </w:tc>
        <w:tc>
          <w:tcPr>
            <w:tcW w:w="1107" w:type="dxa"/>
          </w:tcPr>
          <w:p w:rsidR="00112873" w:rsidRDefault="00112873">
            <w:pPr>
              <w:pStyle w:val="ConsPlusNormal"/>
            </w:pPr>
            <w:r>
              <w:t>825</w:t>
            </w:r>
          </w:p>
        </w:tc>
        <w:tc>
          <w:tcPr>
            <w:tcW w:w="1134" w:type="dxa"/>
          </w:tcPr>
          <w:p w:rsidR="00112873" w:rsidRDefault="00112873">
            <w:pPr>
              <w:pStyle w:val="ConsPlusNormal"/>
            </w:pPr>
            <w:r>
              <w:t>825</w:t>
            </w:r>
          </w:p>
        </w:tc>
        <w:tc>
          <w:tcPr>
            <w:tcW w:w="1134" w:type="dxa"/>
          </w:tcPr>
          <w:p w:rsidR="00112873" w:rsidRDefault="00112873">
            <w:pPr>
              <w:pStyle w:val="ConsPlusNormal"/>
            </w:pPr>
            <w:r>
              <w:t>825</w:t>
            </w:r>
          </w:p>
        </w:tc>
        <w:tc>
          <w:tcPr>
            <w:tcW w:w="1474" w:type="dxa"/>
          </w:tcPr>
          <w:p w:rsidR="00112873" w:rsidRDefault="00112873">
            <w:pPr>
              <w:pStyle w:val="ConsPlusNormal"/>
            </w:pPr>
            <w:r>
              <w:t>825</w:t>
            </w:r>
          </w:p>
        </w:tc>
      </w:tr>
      <w:tr w:rsidR="00112873">
        <w:tc>
          <w:tcPr>
            <w:tcW w:w="567" w:type="dxa"/>
            <w:vMerge/>
          </w:tcPr>
          <w:p w:rsidR="00112873" w:rsidRDefault="00112873"/>
        </w:tc>
        <w:tc>
          <w:tcPr>
            <w:tcW w:w="2154" w:type="dxa"/>
            <w:vMerge/>
          </w:tcPr>
          <w:p w:rsidR="00112873" w:rsidRDefault="00112873"/>
        </w:tc>
        <w:tc>
          <w:tcPr>
            <w:tcW w:w="1843" w:type="dxa"/>
          </w:tcPr>
          <w:p w:rsidR="00112873" w:rsidRDefault="00112873">
            <w:pPr>
              <w:pStyle w:val="ConsPlusNormal"/>
            </w:pPr>
            <w:r>
              <w:t>Объем средств на финансовое обеспечение оказания государственной услуги, тыс. рублей</w:t>
            </w:r>
          </w:p>
        </w:tc>
        <w:tc>
          <w:tcPr>
            <w:tcW w:w="1143" w:type="dxa"/>
          </w:tcPr>
          <w:p w:rsidR="00112873" w:rsidRDefault="00112873">
            <w:pPr>
              <w:pStyle w:val="ConsPlusNormal"/>
            </w:pPr>
            <w:r>
              <w:t>0,0</w:t>
            </w:r>
          </w:p>
        </w:tc>
        <w:tc>
          <w:tcPr>
            <w:tcW w:w="1143" w:type="dxa"/>
          </w:tcPr>
          <w:p w:rsidR="00112873" w:rsidRDefault="00112873">
            <w:pPr>
              <w:pStyle w:val="ConsPlusNormal"/>
            </w:pPr>
            <w:r>
              <w:t>0,0</w:t>
            </w:r>
          </w:p>
        </w:tc>
        <w:tc>
          <w:tcPr>
            <w:tcW w:w="1107" w:type="dxa"/>
          </w:tcPr>
          <w:p w:rsidR="00112873" w:rsidRDefault="00112873">
            <w:pPr>
              <w:pStyle w:val="ConsPlusNormal"/>
            </w:pPr>
            <w:r>
              <w:t>0,0</w:t>
            </w:r>
          </w:p>
        </w:tc>
        <w:tc>
          <w:tcPr>
            <w:tcW w:w="1134" w:type="dxa"/>
          </w:tcPr>
          <w:p w:rsidR="00112873" w:rsidRDefault="00112873">
            <w:pPr>
              <w:pStyle w:val="ConsPlusNormal"/>
            </w:pPr>
            <w:r>
              <w:t>0,0</w:t>
            </w:r>
          </w:p>
        </w:tc>
        <w:tc>
          <w:tcPr>
            <w:tcW w:w="1134" w:type="dxa"/>
          </w:tcPr>
          <w:p w:rsidR="00112873" w:rsidRDefault="00112873">
            <w:pPr>
              <w:pStyle w:val="ConsPlusNormal"/>
            </w:pPr>
            <w:r>
              <w:t>0,0</w:t>
            </w:r>
          </w:p>
        </w:tc>
        <w:tc>
          <w:tcPr>
            <w:tcW w:w="1474" w:type="dxa"/>
          </w:tcPr>
          <w:p w:rsidR="00112873" w:rsidRDefault="00112873">
            <w:pPr>
              <w:pStyle w:val="ConsPlusNormal"/>
            </w:pPr>
            <w:r>
              <w:t>0,0</w:t>
            </w:r>
          </w:p>
        </w:tc>
      </w:tr>
      <w:tr w:rsidR="00112873">
        <w:tc>
          <w:tcPr>
            <w:tcW w:w="567" w:type="dxa"/>
            <w:vMerge w:val="restart"/>
          </w:tcPr>
          <w:p w:rsidR="00112873" w:rsidRDefault="00112873">
            <w:pPr>
              <w:pStyle w:val="ConsPlusNormal"/>
            </w:pPr>
            <w:r>
              <w:t>2</w:t>
            </w:r>
          </w:p>
        </w:tc>
        <w:tc>
          <w:tcPr>
            <w:tcW w:w="2154" w:type="dxa"/>
            <w:vMerge w:val="restart"/>
          </w:tcPr>
          <w:p w:rsidR="00112873" w:rsidRDefault="00112873">
            <w:pPr>
              <w:pStyle w:val="ConsPlusNormal"/>
            </w:pPr>
            <w:r>
              <w:t xml:space="preserve">Проведение </w:t>
            </w:r>
            <w:proofErr w:type="gramStart"/>
            <w:r>
              <w:t>проверки достоверности определения сметной стоимости объектов капитального строительства</w:t>
            </w:r>
            <w:proofErr w:type="gramEnd"/>
          </w:p>
        </w:tc>
        <w:tc>
          <w:tcPr>
            <w:tcW w:w="1843" w:type="dxa"/>
          </w:tcPr>
          <w:p w:rsidR="00112873" w:rsidRDefault="00112873">
            <w:pPr>
              <w:pStyle w:val="ConsPlusNormal"/>
            </w:pPr>
            <w:r>
              <w:t>Количество заключений (единиц)</w:t>
            </w:r>
          </w:p>
        </w:tc>
        <w:tc>
          <w:tcPr>
            <w:tcW w:w="1143" w:type="dxa"/>
          </w:tcPr>
          <w:p w:rsidR="00112873" w:rsidRDefault="00112873">
            <w:pPr>
              <w:pStyle w:val="ConsPlusNormal"/>
            </w:pPr>
            <w:r>
              <w:t>697</w:t>
            </w:r>
          </w:p>
        </w:tc>
        <w:tc>
          <w:tcPr>
            <w:tcW w:w="1143" w:type="dxa"/>
          </w:tcPr>
          <w:p w:rsidR="00112873" w:rsidRDefault="00112873">
            <w:pPr>
              <w:pStyle w:val="ConsPlusNormal"/>
            </w:pPr>
            <w:r>
              <w:t>90</w:t>
            </w:r>
          </w:p>
        </w:tc>
        <w:tc>
          <w:tcPr>
            <w:tcW w:w="1107" w:type="dxa"/>
          </w:tcPr>
          <w:p w:rsidR="00112873" w:rsidRDefault="00112873">
            <w:pPr>
              <w:pStyle w:val="ConsPlusNormal"/>
            </w:pPr>
            <w:r>
              <w:t>0</w:t>
            </w:r>
          </w:p>
        </w:tc>
        <w:tc>
          <w:tcPr>
            <w:tcW w:w="1134" w:type="dxa"/>
          </w:tcPr>
          <w:p w:rsidR="00112873" w:rsidRDefault="00112873">
            <w:pPr>
              <w:pStyle w:val="ConsPlusNormal"/>
            </w:pPr>
            <w:r>
              <w:t>0</w:t>
            </w:r>
          </w:p>
        </w:tc>
        <w:tc>
          <w:tcPr>
            <w:tcW w:w="1134" w:type="dxa"/>
          </w:tcPr>
          <w:p w:rsidR="00112873" w:rsidRDefault="00112873">
            <w:pPr>
              <w:pStyle w:val="ConsPlusNormal"/>
            </w:pPr>
            <w:r>
              <w:t>0</w:t>
            </w:r>
          </w:p>
        </w:tc>
        <w:tc>
          <w:tcPr>
            <w:tcW w:w="1474" w:type="dxa"/>
          </w:tcPr>
          <w:p w:rsidR="00112873" w:rsidRDefault="00112873">
            <w:pPr>
              <w:pStyle w:val="ConsPlusNormal"/>
            </w:pPr>
            <w:r>
              <w:t>0,0</w:t>
            </w:r>
          </w:p>
        </w:tc>
      </w:tr>
      <w:tr w:rsidR="00112873">
        <w:tc>
          <w:tcPr>
            <w:tcW w:w="567" w:type="dxa"/>
            <w:vMerge/>
          </w:tcPr>
          <w:p w:rsidR="00112873" w:rsidRDefault="00112873"/>
        </w:tc>
        <w:tc>
          <w:tcPr>
            <w:tcW w:w="2154" w:type="dxa"/>
            <w:vMerge/>
          </w:tcPr>
          <w:p w:rsidR="00112873" w:rsidRDefault="00112873"/>
        </w:tc>
        <w:tc>
          <w:tcPr>
            <w:tcW w:w="1843" w:type="dxa"/>
          </w:tcPr>
          <w:p w:rsidR="00112873" w:rsidRDefault="00112873">
            <w:pPr>
              <w:pStyle w:val="ConsPlusNormal"/>
            </w:pPr>
            <w:r>
              <w:t>Объем средств на финансовое обеспечение оказания государственной услуги, тыс. рублей</w:t>
            </w:r>
          </w:p>
        </w:tc>
        <w:tc>
          <w:tcPr>
            <w:tcW w:w="1143" w:type="dxa"/>
          </w:tcPr>
          <w:p w:rsidR="00112873" w:rsidRDefault="00112873">
            <w:pPr>
              <w:pStyle w:val="ConsPlusNormal"/>
            </w:pPr>
            <w:r>
              <w:t>0,0</w:t>
            </w:r>
          </w:p>
        </w:tc>
        <w:tc>
          <w:tcPr>
            <w:tcW w:w="1143" w:type="dxa"/>
          </w:tcPr>
          <w:p w:rsidR="00112873" w:rsidRDefault="00112873">
            <w:pPr>
              <w:pStyle w:val="ConsPlusNormal"/>
            </w:pPr>
            <w:r>
              <w:t>0,0</w:t>
            </w:r>
          </w:p>
        </w:tc>
        <w:tc>
          <w:tcPr>
            <w:tcW w:w="1107" w:type="dxa"/>
          </w:tcPr>
          <w:p w:rsidR="00112873" w:rsidRDefault="00112873">
            <w:pPr>
              <w:pStyle w:val="ConsPlusNormal"/>
            </w:pPr>
            <w:r>
              <w:t>0,0</w:t>
            </w:r>
          </w:p>
        </w:tc>
        <w:tc>
          <w:tcPr>
            <w:tcW w:w="1134" w:type="dxa"/>
          </w:tcPr>
          <w:p w:rsidR="00112873" w:rsidRDefault="00112873">
            <w:pPr>
              <w:pStyle w:val="ConsPlusNormal"/>
            </w:pPr>
            <w:r>
              <w:t>0,0</w:t>
            </w:r>
          </w:p>
        </w:tc>
        <w:tc>
          <w:tcPr>
            <w:tcW w:w="1134" w:type="dxa"/>
          </w:tcPr>
          <w:p w:rsidR="00112873" w:rsidRDefault="00112873">
            <w:pPr>
              <w:pStyle w:val="ConsPlusNormal"/>
            </w:pPr>
            <w:r>
              <w:t>0,0</w:t>
            </w:r>
          </w:p>
        </w:tc>
        <w:tc>
          <w:tcPr>
            <w:tcW w:w="1474" w:type="dxa"/>
          </w:tcPr>
          <w:p w:rsidR="00112873" w:rsidRDefault="00112873">
            <w:pPr>
              <w:pStyle w:val="ConsPlusNormal"/>
            </w:pPr>
            <w:r>
              <w:t>0,0</w:t>
            </w:r>
          </w:p>
        </w:tc>
      </w:tr>
      <w:tr w:rsidR="00112873">
        <w:tc>
          <w:tcPr>
            <w:tcW w:w="567" w:type="dxa"/>
            <w:vMerge w:val="restart"/>
          </w:tcPr>
          <w:p w:rsidR="00112873" w:rsidRDefault="00112873">
            <w:pPr>
              <w:pStyle w:val="ConsPlusNormal"/>
            </w:pPr>
            <w:r>
              <w:t>3</w:t>
            </w:r>
          </w:p>
        </w:tc>
        <w:tc>
          <w:tcPr>
            <w:tcW w:w="2154" w:type="dxa"/>
            <w:vMerge w:val="restart"/>
          </w:tcPr>
          <w:p w:rsidR="00112873" w:rsidRDefault="00112873">
            <w:pPr>
              <w:pStyle w:val="ConsPlusNormal"/>
            </w:pPr>
            <w:r>
              <w:t xml:space="preserve">Согласование заданий на проектирование на объекты капитального строительства, строительство, реконструкция которых выполняется с привлечением средств бюджета </w:t>
            </w:r>
            <w:r>
              <w:lastRenderedPageBreak/>
              <w:t>автономного округа</w:t>
            </w:r>
          </w:p>
        </w:tc>
        <w:tc>
          <w:tcPr>
            <w:tcW w:w="1843" w:type="dxa"/>
          </w:tcPr>
          <w:p w:rsidR="00112873" w:rsidRDefault="00112873">
            <w:pPr>
              <w:pStyle w:val="ConsPlusNormal"/>
            </w:pPr>
            <w:r>
              <w:lastRenderedPageBreak/>
              <w:t>Количество заключений (единиц)</w:t>
            </w:r>
          </w:p>
        </w:tc>
        <w:tc>
          <w:tcPr>
            <w:tcW w:w="1143" w:type="dxa"/>
          </w:tcPr>
          <w:p w:rsidR="00112873" w:rsidRDefault="00112873">
            <w:pPr>
              <w:pStyle w:val="ConsPlusNormal"/>
            </w:pPr>
            <w:r>
              <w:t>0</w:t>
            </w:r>
          </w:p>
        </w:tc>
        <w:tc>
          <w:tcPr>
            <w:tcW w:w="1143" w:type="dxa"/>
          </w:tcPr>
          <w:p w:rsidR="00112873" w:rsidRDefault="00112873">
            <w:pPr>
              <w:pStyle w:val="ConsPlusNormal"/>
            </w:pPr>
            <w:r>
              <w:t>30</w:t>
            </w:r>
          </w:p>
        </w:tc>
        <w:tc>
          <w:tcPr>
            <w:tcW w:w="1107" w:type="dxa"/>
          </w:tcPr>
          <w:p w:rsidR="00112873" w:rsidRDefault="00112873">
            <w:pPr>
              <w:pStyle w:val="ConsPlusNormal"/>
            </w:pPr>
            <w:r>
              <w:t>30</w:t>
            </w:r>
          </w:p>
        </w:tc>
        <w:tc>
          <w:tcPr>
            <w:tcW w:w="1134" w:type="dxa"/>
          </w:tcPr>
          <w:p w:rsidR="00112873" w:rsidRDefault="00112873">
            <w:pPr>
              <w:pStyle w:val="ConsPlusNormal"/>
            </w:pPr>
            <w:r>
              <w:t>30</w:t>
            </w:r>
          </w:p>
        </w:tc>
        <w:tc>
          <w:tcPr>
            <w:tcW w:w="1134" w:type="dxa"/>
          </w:tcPr>
          <w:p w:rsidR="00112873" w:rsidRDefault="00112873">
            <w:pPr>
              <w:pStyle w:val="ConsPlusNormal"/>
            </w:pPr>
            <w:r>
              <w:t>30</w:t>
            </w:r>
          </w:p>
        </w:tc>
        <w:tc>
          <w:tcPr>
            <w:tcW w:w="1474" w:type="dxa"/>
          </w:tcPr>
          <w:p w:rsidR="00112873" w:rsidRDefault="00112873">
            <w:pPr>
              <w:pStyle w:val="ConsPlusNormal"/>
            </w:pPr>
            <w:r>
              <w:t>30</w:t>
            </w:r>
          </w:p>
        </w:tc>
      </w:tr>
      <w:tr w:rsidR="00112873">
        <w:tc>
          <w:tcPr>
            <w:tcW w:w="567" w:type="dxa"/>
            <w:vMerge/>
          </w:tcPr>
          <w:p w:rsidR="00112873" w:rsidRDefault="00112873"/>
        </w:tc>
        <w:tc>
          <w:tcPr>
            <w:tcW w:w="2154" w:type="dxa"/>
            <w:vMerge/>
          </w:tcPr>
          <w:p w:rsidR="00112873" w:rsidRDefault="00112873"/>
        </w:tc>
        <w:tc>
          <w:tcPr>
            <w:tcW w:w="1843" w:type="dxa"/>
          </w:tcPr>
          <w:p w:rsidR="00112873" w:rsidRDefault="00112873">
            <w:pPr>
              <w:pStyle w:val="ConsPlusNormal"/>
            </w:pPr>
            <w:r>
              <w:t>Объем средств на финансовое обеспечение оказания государственной услуги, тыс. рублей</w:t>
            </w:r>
          </w:p>
        </w:tc>
        <w:tc>
          <w:tcPr>
            <w:tcW w:w="1143" w:type="dxa"/>
          </w:tcPr>
          <w:p w:rsidR="00112873" w:rsidRDefault="00112873">
            <w:pPr>
              <w:pStyle w:val="ConsPlusNormal"/>
            </w:pPr>
            <w:r>
              <w:t>0,0</w:t>
            </w:r>
          </w:p>
        </w:tc>
        <w:tc>
          <w:tcPr>
            <w:tcW w:w="1143" w:type="dxa"/>
          </w:tcPr>
          <w:p w:rsidR="00112873" w:rsidRDefault="00112873">
            <w:pPr>
              <w:pStyle w:val="ConsPlusNormal"/>
            </w:pPr>
            <w:r>
              <w:t>922,3</w:t>
            </w:r>
          </w:p>
        </w:tc>
        <w:tc>
          <w:tcPr>
            <w:tcW w:w="1107" w:type="dxa"/>
          </w:tcPr>
          <w:p w:rsidR="00112873" w:rsidRDefault="00112873">
            <w:pPr>
              <w:pStyle w:val="ConsPlusNormal"/>
            </w:pPr>
            <w:r>
              <w:t>900,2</w:t>
            </w:r>
          </w:p>
        </w:tc>
        <w:tc>
          <w:tcPr>
            <w:tcW w:w="1134" w:type="dxa"/>
          </w:tcPr>
          <w:p w:rsidR="00112873" w:rsidRDefault="00112873">
            <w:pPr>
              <w:pStyle w:val="ConsPlusNormal"/>
            </w:pPr>
            <w:r>
              <w:t>900,2</w:t>
            </w:r>
          </w:p>
        </w:tc>
        <w:tc>
          <w:tcPr>
            <w:tcW w:w="1134" w:type="dxa"/>
          </w:tcPr>
          <w:p w:rsidR="00112873" w:rsidRDefault="00112873">
            <w:pPr>
              <w:pStyle w:val="ConsPlusNormal"/>
            </w:pPr>
            <w:r>
              <w:t>900,2</w:t>
            </w:r>
          </w:p>
        </w:tc>
        <w:tc>
          <w:tcPr>
            <w:tcW w:w="1474" w:type="dxa"/>
          </w:tcPr>
          <w:p w:rsidR="00112873" w:rsidRDefault="00112873">
            <w:pPr>
              <w:pStyle w:val="ConsPlusNormal"/>
            </w:pPr>
            <w:r>
              <w:t>900,2</w:t>
            </w:r>
          </w:p>
        </w:tc>
      </w:tr>
      <w:tr w:rsidR="00112873">
        <w:tc>
          <w:tcPr>
            <w:tcW w:w="567" w:type="dxa"/>
            <w:vMerge w:val="restart"/>
          </w:tcPr>
          <w:p w:rsidR="00112873" w:rsidRDefault="00112873">
            <w:pPr>
              <w:pStyle w:val="ConsPlusNormal"/>
            </w:pPr>
            <w:r>
              <w:lastRenderedPageBreak/>
              <w:t>4</w:t>
            </w:r>
          </w:p>
        </w:tc>
        <w:tc>
          <w:tcPr>
            <w:tcW w:w="2154" w:type="dxa"/>
            <w:vMerge w:val="restart"/>
          </w:tcPr>
          <w:p w:rsidR="00112873" w:rsidRDefault="00112873">
            <w:pPr>
              <w:pStyle w:val="ConsPlusNormal"/>
            </w:pPr>
            <w:r>
              <w:t>Проведение проверки сметной стоимости работ по капитальному, текущему ремонту, архитектурно-строительному проектированию и (или) инженерным изысканиям, финансирование которых осуществляется полностью или частично за счет средств бюджета автономного округа</w:t>
            </w:r>
          </w:p>
        </w:tc>
        <w:tc>
          <w:tcPr>
            <w:tcW w:w="1843" w:type="dxa"/>
          </w:tcPr>
          <w:p w:rsidR="00112873" w:rsidRDefault="00112873">
            <w:pPr>
              <w:pStyle w:val="ConsPlusNormal"/>
            </w:pPr>
            <w:r>
              <w:t>Количество заключений (единиц)</w:t>
            </w:r>
          </w:p>
        </w:tc>
        <w:tc>
          <w:tcPr>
            <w:tcW w:w="1143" w:type="dxa"/>
          </w:tcPr>
          <w:p w:rsidR="00112873" w:rsidRDefault="00112873">
            <w:pPr>
              <w:pStyle w:val="ConsPlusNormal"/>
            </w:pPr>
            <w:r>
              <w:t>0</w:t>
            </w:r>
          </w:p>
        </w:tc>
        <w:tc>
          <w:tcPr>
            <w:tcW w:w="1143" w:type="dxa"/>
          </w:tcPr>
          <w:p w:rsidR="00112873" w:rsidRDefault="00112873">
            <w:pPr>
              <w:pStyle w:val="ConsPlusNormal"/>
            </w:pPr>
            <w:r>
              <w:t>218</w:t>
            </w:r>
          </w:p>
        </w:tc>
        <w:tc>
          <w:tcPr>
            <w:tcW w:w="1107" w:type="dxa"/>
          </w:tcPr>
          <w:p w:rsidR="00112873" w:rsidRDefault="00112873">
            <w:pPr>
              <w:pStyle w:val="ConsPlusNormal"/>
            </w:pPr>
            <w:r>
              <w:t>20</w:t>
            </w:r>
          </w:p>
        </w:tc>
        <w:tc>
          <w:tcPr>
            <w:tcW w:w="1134" w:type="dxa"/>
          </w:tcPr>
          <w:p w:rsidR="00112873" w:rsidRDefault="00112873">
            <w:pPr>
              <w:pStyle w:val="ConsPlusNormal"/>
            </w:pPr>
            <w:r>
              <w:t>3</w:t>
            </w:r>
          </w:p>
        </w:tc>
        <w:tc>
          <w:tcPr>
            <w:tcW w:w="1134" w:type="dxa"/>
          </w:tcPr>
          <w:p w:rsidR="00112873" w:rsidRDefault="00112873">
            <w:pPr>
              <w:pStyle w:val="ConsPlusNormal"/>
            </w:pPr>
            <w:r>
              <w:t>3</w:t>
            </w:r>
          </w:p>
        </w:tc>
        <w:tc>
          <w:tcPr>
            <w:tcW w:w="1474" w:type="dxa"/>
          </w:tcPr>
          <w:p w:rsidR="00112873" w:rsidRDefault="00112873">
            <w:pPr>
              <w:pStyle w:val="ConsPlusNormal"/>
            </w:pPr>
            <w:r>
              <w:t>3</w:t>
            </w:r>
          </w:p>
        </w:tc>
      </w:tr>
      <w:tr w:rsidR="00112873">
        <w:tc>
          <w:tcPr>
            <w:tcW w:w="567" w:type="dxa"/>
            <w:vMerge/>
          </w:tcPr>
          <w:p w:rsidR="00112873" w:rsidRDefault="00112873"/>
        </w:tc>
        <w:tc>
          <w:tcPr>
            <w:tcW w:w="2154" w:type="dxa"/>
            <w:vMerge/>
          </w:tcPr>
          <w:p w:rsidR="00112873" w:rsidRDefault="00112873"/>
        </w:tc>
        <w:tc>
          <w:tcPr>
            <w:tcW w:w="1843" w:type="dxa"/>
          </w:tcPr>
          <w:p w:rsidR="00112873" w:rsidRDefault="00112873">
            <w:pPr>
              <w:pStyle w:val="ConsPlusNormal"/>
            </w:pPr>
            <w:r>
              <w:t>Объем средств на финансовое обеспечение оказания государственной услуги, тыс. рублей</w:t>
            </w:r>
          </w:p>
        </w:tc>
        <w:tc>
          <w:tcPr>
            <w:tcW w:w="1143" w:type="dxa"/>
          </w:tcPr>
          <w:p w:rsidR="00112873" w:rsidRDefault="00112873">
            <w:pPr>
              <w:pStyle w:val="ConsPlusNormal"/>
            </w:pPr>
            <w:r>
              <w:t>0,0</w:t>
            </w:r>
          </w:p>
        </w:tc>
        <w:tc>
          <w:tcPr>
            <w:tcW w:w="1143" w:type="dxa"/>
          </w:tcPr>
          <w:p w:rsidR="00112873" w:rsidRDefault="00112873">
            <w:pPr>
              <w:pStyle w:val="ConsPlusNormal"/>
            </w:pPr>
            <w:r>
              <w:t>0,0</w:t>
            </w:r>
          </w:p>
        </w:tc>
        <w:tc>
          <w:tcPr>
            <w:tcW w:w="1107" w:type="dxa"/>
          </w:tcPr>
          <w:p w:rsidR="00112873" w:rsidRDefault="00112873">
            <w:pPr>
              <w:pStyle w:val="ConsPlusNormal"/>
            </w:pPr>
            <w:r>
              <w:t>609,0</w:t>
            </w:r>
          </w:p>
        </w:tc>
        <w:tc>
          <w:tcPr>
            <w:tcW w:w="1134" w:type="dxa"/>
          </w:tcPr>
          <w:p w:rsidR="00112873" w:rsidRDefault="00112873">
            <w:pPr>
              <w:pStyle w:val="ConsPlusNormal"/>
            </w:pPr>
            <w:r>
              <w:t>91,4</w:t>
            </w:r>
          </w:p>
        </w:tc>
        <w:tc>
          <w:tcPr>
            <w:tcW w:w="1134" w:type="dxa"/>
          </w:tcPr>
          <w:p w:rsidR="00112873" w:rsidRDefault="00112873">
            <w:pPr>
              <w:pStyle w:val="ConsPlusNormal"/>
            </w:pPr>
            <w:r>
              <w:t>91,4</w:t>
            </w:r>
          </w:p>
        </w:tc>
        <w:tc>
          <w:tcPr>
            <w:tcW w:w="1474" w:type="dxa"/>
          </w:tcPr>
          <w:p w:rsidR="00112873" w:rsidRDefault="00112873">
            <w:pPr>
              <w:pStyle w:val="ConsPlusNormal"/>
            </w:pPr>
            <w:r>
              <w:t>91,4</w:t>
            </w:r>
          </w:p>
        </w:tc>
      </w:tr>
      <w:tr w:rsidR="00112873">
        <w:tc>
          <w:tcPr>
            <w:tcW w:w="11699" w:type="dxa"/>
            <w:gridSpan w:val="9"/>
          </w:tcPr>
          <w:p w:rsidR="00112873" w:rsidRDefault="00112873">
            <w:pPr>
              <w:pStyle w:val="ConsPlusNormal"/>
              <w:outlineLvl w:val="2"/>
            </w:pPr>
            <w:r>
              <w:t>Государственные работы</w:t>
            </w:r>
          </w:p>
        </w:tc>
      </w:tr>
      <w:tr w:rsidR="00112873">
        <w:tc>
          <w:tcPr>
            <w:tcW w:w="567" w:type="dxa"/>
            <w:vMerge w:val="restart"/>
          </w:tcPr>
          <w:p w:rsidR="00112873" w:rsidRDefault="00112873">
            <w:pPr>
              <w:pStyle w:val="ConsPlusNormal"/>
            </w:pPr>
            <w:r>
              <w:t>1</w:t>
            </w:r>
          </w:p>
        </w:tc>
        <w:tc>
          <w:tcPr>
            <w:tcW w:w="2154" w:type="dxa"/>
            <w:vMerge w:val="restart"/>
          </w:tcPr>
          <w:p w:rsidR="00112873" w:rsidRDefault="00112873">
            <w:pPr>
              <w:pStyle w:val="ConsPlusNormal"/>
            </w:pPr>
            <w:r>
              <w:t>Выполнение работ и оказание услуг в области строительства, архитектуры и градостроительства</w:t>
            </w:r>
          </w:p>
        </w:tc>
        <w:tc>
          <w:tcPr>
            <w:tcW w:w="1843" w:type="dxa"/>
          </w:tcPr>
          <w:p w:rsidR="00112873" w:rsidRDefault="00112873">
            <w:pPr>
              <w:pStyle w:val="ConsPlusNormal"/>
            </w:pPr>
            <w:r>
              <w:t xml:space="preserve">Работы в области архитектуры, инженерно-технического проектирования и дизайна; техническое обследование; лабораторные испытания; работы, связанные с </w:t>
            </w:r>
            <w:r>
              <w:lastRenderedPageBreak/>
              <w:t>решением прочих задач, штука</w:t>
            </w:r>
          </w:p>
        </w:tc>
        <w:tc>
          <w:tcPr>
            <w:tcW w:w="1143" w:type="dxa"/>
          </w:tcPr>
          <w:p w:rsidR="00112873" w:rsidRDefault="00112873">
            <w:pPr>
              <w:pStyle w:val="ConsPlusNormal"/>
            </w:pPr>
            <w:r>
              <w:lastRenderedPageBreak/>
              <w:t>580</w:t>
            </w:r>
          </w:p>
        </w:tc>
        <w:tc>
          <w:tcPr>
            <w:tcW w:w="1143" w:type="dxa"/>
          </w:tcPr>
          <w:p w:rsidR="00112873" w:rsidRDefault="00112873">
            <w:pPr>
              <w:pStyle w:val="ConsPlusNormal"/>
            </w:pPr>
            <w:r>
              <w:t>554</w:t>
            </w:r>
          </w:p>
        </w:tc>
        <w:tc>
          <w:tcPr>
            <w:tcW w:w="1107" w:type="dxa"/>
          </w:tcPr>
          <w:p w:rsidR="00112873" w:rsidRDefault="00112873">
            <w:pPr>
              <w:pStyle w:val="ConsPlusNormal"/>
            </w:pPr>
            <w:r>
              <w:t>554</w:t>
            </w:r>
          </w:p>
        </w:tc>
        <w:tc>
          <w:tcPr>
            <w:tcW w:w="1134" w:type="dxa"/>
          </w:tcPr>
          <w:p w:rsidR="00112873" w:rsidRDefault="00112873">
            <w:pPr>
              <w:pStyle w:val="ConsPlusNormal"/>
            </w:pPr>
            <w:r>
              <w:t>554</w:t>
            </w:r>
          </w:p>
        </w:tc>
        <w:tc>
          <w:tcPr>
            <w:tcW w:w="1134" w:type="dxa"/>
          </w:tcPr>
          <w:p w:rsidR="00112873" w:rsidRDefault="00112873">
            <w:pPr>
              <w:pStyle w:val="ConsPlusNormal"/>
            </w:pPr>
            <w:r>
              <w:t>554</w:t>
            </w:r>
          </w:p>
        </w:tc>
        <w:tc>
          <w:tcPr>
            <w:tcW w:w="1474" w:type="dxa"/>
          </w:tcPr>
          <w:p w:rsidR="00112873" w:rsidRDefault="00112873">
            <w:pPr>
              <w:pStyle w:val="ConsPlusNormal"/>
            </w:pPr>
            <w:r>
              <w:t>554</w:t>
            </w:r>
          </w:p>
        </w:tc>
      </w:tr>
      <w:tr w:rsidR="00112873">
        <w:tc>
          <w:tcPr>
            <w:tcW w:w="567" w:type="dxa"/>
            <w:vMerge/>
          </w:tcPr>
          <w:p w:rsidR="00112873" w:rsidRDefault="00112873"/>
        </w:tc>
        <w:tc>
          <w:tcPr>
            <w:tcW w:w="2154" w:type="dxa"/>
            <w:vMerge/>
          </w:tcPr>
          <w:p w:rsidR="00112873" w:rsidRDefault="00112873"/>
        </w:tc>
        <w:tc>
          <w:tcPr>
            <w:tcW w:w="1843" w:type="dxa"/>
          </w:tcPr>
          <w:p w:rsidR="00112873" w:rsidRDefault="00112873">
            <w:pPr>
              <w:pStyle w:val="ConsPlusNormal"/>
            </w:pPr>
            <w:r>
              <w:t>Объем средств на финансовое обеспечение выполнения государственной работы, тыс. рублей</w:t>
            </w:r>
          </w:p>
        </w:tc>
        <w:tc>
          <w:tcPr>
            <w:tcW w:w="1143" w:type="dxa"/>
          </w:tcPr>
          <w:p w:rsidR="00112873" w:rsidRDefault="00112873">
            <w:pPr>
              <w:pStyle w:val="ConsPlusNormal"/>
            </w:pPr>
            <w:r>
              <w:t>81802,2</w:t>
            </w:r>
          </w:p>
        </w:tc>
        <w:tc>
          <w:tcPr>
            <w:tcW w:w="1143" w:type="dxa"/>
          </w:tcPr>
          <w:p w:rsidR="00112873" w:rsidRDefault="00112873">
            <w:pPr>
              <w:pStyle w:val="ConsPlusNormal"/>
            </w:pPr>
            <w:r>
              <w:t>86860,4</w:t>
            </w:r>
          </w:p>
        </w:tc>
        <w:tc>
          <w:tcPr>
            <w:tcW w:w="1107" w:type="dxa"/>
          </w:tcPr>
          <w:p w:rsidR="00112873" w:rsidRDefault="00112873">
            <w:pPr>
              <w:pStyle w:val="ConsPlusNormal"/>
            </w:pPr>
            <w:r>
              <w:t>86860,4</w:t>
            </w:r>
          </w:p>
        </w:tc>
        <w:tc>
          <w:tcPr>
            <w:tcW w:w="1134" w:type="dxa"/>
          </w:tcPr>
          <w:p w:rsidR="00112873" w:rsidRDefault="00112873">
            <w:pPr>
              <w:pStyle w:val="ConsPlusNormal"/>
            </w:pPr>
            <w:r>
              <w:t>86860,4</w:t>
            </w:r>
          </w:p>
        </w:tc>
        <w:tc>
          <w:tcPr>
            <w:tcW w:w="1134" w:type="dxa"/>
          </w:tcPr>
          <w:p w:rsidR="00112873" w:rsidRDefault="00112873">
            <w:pPr>
              <w:pStyle w:val="ConsPlusNormal"/>
            </w:pPr>
            <w:r>
              <w:t>86860,4</w:t>
            </w:r>
          </w:p>
        </w:tc>
        <w:tc>
          <w:tcPr>
            <w:tcW w:w="1474" w:type="dxa"/>
          </w:tcPr>
          <w:p w:rsidR="00112873" w:rsidRDefault="00112873">
            <w:pPr>
              <w:pStyle w:val="ConsPlusNormal"/>
            </w:pPr>
            <w:r>
              <w:t>86860,4</w:t>
            </w:r>
          </w:p>
        </w:tc>
      </w:tr>
      <w:tr w:rsidR="00112873">
        <w:tc>
          <w:tcPr>
            <w:tcW w:w="567" w:type="dxa"/>
            <w:vMerge w:val="restart"/>
          </w:tcPr>
          <w:p w:rsidR="00112873" w:rsidRDefault="00112873">
            <w:pPr>
              <w:pStyle w:val="ConsPlusNormal"/>
            </w:pPr>
            <w:r>
              <w:t>2</w:t>
            </w:r>
          </w:p>
        </w:tc>
        <w:tc>
          <w:tcPr>
            <w:tcW w:w="2154" w:type="dxa"/>
            <w:vMerge w:val="restart"/>
          </w:tcPr>
          <w:p w:rsidR="00112873" w:rsidRDefault="00112873">
            <w:pPr>
              <w:pStyle w:val="ConsPlusNormal"/>
            </w:pPr>
            <w:r>
              <w:t>Проведение экспертизы, обследований, лабораторных и иных испытаний выполненных работ и применяемых строительных материалов в рамках государственного строительного надзора</w:t>
            </w:r>
          </w:p>
        </w:tc>
        <w:tc>
          <w:tcPr>
            <w:tcW w:w="1843" w:type="dxa"/>
          </w:tcPr>
          <w:p w:rsidR="00112873" w:rsidRDefault="00112873">
            <w:pPr>
              <w:pStyle w:val="ConsPlusNormal"/>
            </w:pPr>
            <w:r>
              <w:t>Количество заключений (единиц)</w:t>
            </w:r>
          </w:p>
        </w:tc>
        <w:tc>
          <w:tcPr>
            <w:tcW w:w="1143" w:type="dxa"/>
          </w:tcPr>
          <w:p w:rsidR="00112873" w:rsidRDefault="00112873">
            <w:pPr>
              <w:pStyle w:val="ConsPlusNormal"/>
            </w:pPr>
            <w:r>
              <w:t>691</w:t>
            </w:r>
          </w:p>
        </w:tc>
        <w:tc>
          <w:tcPr>
            <w:tcW w:w="1143" w:type="dxa"/>
          </w:tcPr>
          <w:p w:rsidR="00112873" w:rsidRDefault="00112873">
            <w:pPr>
              <w:pStyle w:val="ConsPlusNormal"/>
            </w:pPr>
            <w:r>
              <w:t>891</w:t>
            </w:r>
          </w:p>
        </w:tc>
        <w:tc>
          <w:tcPr>
            <w:tcW w:w="1107" w:type="dxa"/>
          </w:tcPr>
          <w:p w:rsidR="00112873" w:rsidRDefault="00112873">
            <w:pPr>
              <w:pStyle w:val="ConsPlusNormal"/>
            </w:pPr>
            <w:r>
              <w:t>651</w:t>
            </w:r>
          </w:p>
        </w:tc>
        <w:tc>
          <w:tcPr>
            <w:tcW w:w="1134" w:type="dxa"/>
          </w:tcPr>
          <w:p w:rsidR="00112873" w:rsidRDefault="00112873">
            <w:pPr>
              <w:pStyle w:val="ConsPlusNormal"/>
            </w:pPr>
            <w:r>
              <w:t>651</w:t>
            </w:r>
          </w:p>
        </w:tc>
        <w:tc>
          <w:tcPr>
            <w:tcW w:w="1134" w:type="dxa"/>
          </w:tcPr>
          <w:p w:rsidR="00112873" w:rsidRDefault="00112873">
            <w:pPr>
              <w:pStyle w:val="ConsPlusNormal"/>
            </w:pPr>
            <w:r>
              <w:t>651</w:t>
            </w:r>
          </w:p>
        </w:tc>
        <w:tc>
          <w:tcPr>
            <w:tcW w:w="1474" w:type="dxa"/>
          </w:tcPr>
          <w:p w:rsidR="00112873" w:rsidRDefault="00112873">
            <w:pPr>
              <w:pStyle w:val="ConsPlusNormal"/>
            </w:pPr>
            <w:r>
              <w:t>651</w:t>
            </w:r>
          </w:p>
        </w:tc>
      </w:tr>
      <w:tr w:rsidR="00112873">
        <w:tc>
          <w:tcPr>
            <w:tcW w:w="567" w:type="dxa"/>
            <w:vMerge/>
          </w:tcPr>
          <w:p w:rsidR="00112873" w:rsidRDefault="00112873"/>
        </w:tc>
        <w:tc>
          <w:tcPr>
            <w:tcW w:w="2154" w:type="dxa"/>
            <w:vMerge/>
          </w:tcPr>
          <w:p w:rsidR="00112873" w:rsidRDefault="00112873"/>
        </w:tc>
        <w:tc>
          <w:tcPr>
            <w:tcW w:w="1843" w:type="dxa"/>
          </w:tcPr>
          <w:p w:rsidR="00112873" w:rsidRDefault="00112873">
            <w:pPr>
              <w:pStyle w:val="ConsPlusNormal"/>
            </w:pPr>
            <w:r>
              <w:t>Объем средств на финансовое обеспечение выполнения государственной работы, тыс. рублей</w:t>
            </w:r>
          </w:p>
        </w:tc>
        <w:tc>
          <w:tcPr>
            <w:tcW w:w="1143" w:type="dxa"/>
          </w:tcPr>
          <w:p w:rsidR="00112873" w:rsidRDefault="00112873">
            <w:pPr>
              <w:pStyle w:val="ConsPlusNormal"/>
            </w:pPr>
            <w:r>
              <w:t>8992,7</w:t>
            </w:r>
          </w:p>
        </w:tc>
        <w:tc>
          <w:tcPr>
            <w:tcW w:w="1143" w:type="dxa"/>
          </w:tcPr>
          <w:p w:rsidR="00112873" w:rsidRDefault="00112873">
            <w:pPr>
              <w:pStyle w:val="ConsPlusNormal"/>
            </w:pPr>
            <w:r>
              <w:t>8300,5</w:t>
            </w:r>
          </w:p>
        </w:tc>
        <w:tc>
          <w:tcPr>
            <w:tcW w:w="1107" w:type="dxa"/>
          </w:tcPr>
          <w:p w:rsidR="00112873" w:rsidRDefault="00112873">
            <w:pPr>
              <w:pStyle w:val="ConsPlusNormal"/>
            </w:pPr>
            <w:r>
              <w:t>8345,2</w:t>
            </w:r>
          </w:p>
        </w:tc>
        <w:tc>
          <w:tcPr>
            <w:tcW w:w="1134" w:type="dxa"/>
          </w:tcPr>
          <w:p w:rsidR="00112873" w:rsidRDefault="00112873">
            <w:pPr>
              <w:pStyle w:val="ConsPlusNormal"/>
            </w:pPr>
            <w:r>
              <w:t>8345,2</w:t>
            </w:r>
          </w:p>
        </w:tc>
        <w:tc>
          <w:tcPr>
            <w:tcW w:w="1134" w:type="dxa"/>
          </w:tcPr>
          <w:p w:rsidR="00112873" w:rsidRDefault="00112873">
            <w:pPr>
              <w:pStyle w:val="ConsPlusNormal"/>
            </w:pPr>
            <w:r>
              <w:t>8345,2</w:t>
            </w:r>
          </w:p>
        </w:tc>
        <w:tc>
          <w:tcPr>
            <w:tcW w:w="1474" w:type="dxa"/>
          </w:tcPr>
          <w:p w:rsidR="00112873" w:rsidRDefault="00112873">
            <w:pPr>
              <w:pStyle w:val="ConsPlusNormal"/>
            </w:pPr>
            <w:r>
              <w:t>8345,2</w:t>
            </w:r>
          </w:p>
        </w:tc>
      </w:tr>
    </w:tbl>
    <w:p w:rsidR="00112873" w:rsidRDefault="00112873">
      <w:pPr>
        <w:pStyle w:val="ConsPlusNormal"/>
        <w:jc w:val="both"/>
      </w:pPr>
    </w:p>
    <w:p w:rsidR="00112873" w:rsidRDefault="00112873">
      <w:pPr>
        <w:pStyle w:val="ConsPlusNormal"/>
        <w:jc w:val="right"/>
        <w:outlineLvl w:val="1"/>
      </w:pPr>
      <w:r>
        <w:t>Таблица 5</w:t>
      </w:r>
    </w:p>
    <w:p w:rsidR="00112873" w:rsidRDefault="00112873">
      <w:pPr>
        <w:pStyle w:val="ConsPlusNormal"/>
        <w:jc w:val="both"/>
      </w:pPr>
    </w:p>
    <w:p w:rsidR="00112873" w:rsidRDefault="00112873">
      <w:pPr>
        <w:pStyle w:val="ConsPlusTitle"/>
        <w:jc w:val="center"/>
      </w:pPr>
      <w:bookmarkStart w:id="11" w:name="P3611"/>
      <w:bookmarkEnd w:id="11"/>
      <w:r>
        <w:t>Перечень объектов капитального строительства</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098"/>
        <w:gridCol w:w="3005"/>
        <w:gridCol w:w="1191"/>
        <w:gridCol w:w="1587"/>
        <w:gridCol w:w="1531"/>
      </w:tblGrid>
      <w:tr w:rsidR="00112873">
        <w:tc>
          <w:tcPr>
            <w:tcW w:w="624" w:type="dxa"/>
          </w:tcPr>
          <w:p w:rsidR="00112873" w:rsidRDefault="00112873">
            <w:pPr>
              <w:pStyle w:val="ConsPlusNormal"/>
              <w:jc w:val="center"/>
            </w:pPr>
            <w:r>
              <w:t>N п/п</w:t>
            </w:r>
          </w:p>
        </w:tc>
        <w:tc>
          <w:tcPr>
            <w:tcW w:w="2098" w:type="dxa"/>
          </w:tcPr>
          <w:p w:rsidR="00112873" w:rsidRDefault="00112873">
            <w:pPr>
              <w:pStyle w:val="ConsPlusNormal"/>
              <w:jc w:val="center"/>
            </w:pPr>
            <w:r>
              <w:t>Наименование муниципального образования</w:t>
            </w:r>
          </w:p>
        </w:tc>
        <w:tc>
          <w:tcPr>
            <w:tcW w:w="3005" w:type="dxa"/>
          </w:tcPr>
          <w:p w:rsidR="00112873" w:rsidRDefault="00112873">
            <w:pPr>
              <w:pStyle w:val="ConsPlusNormal"/>
              <w:jc w:val="center"/>
            </w:pPr>
            <w:r>
              <w:t>Наименование объекта</w:t>
            </w:r>
          </w:p>
        </w:tc>
        <w:tc>
          <w:tcPr>
            <w:tcW w:w="1191" w:type="dxa"/>
          </w:tcPr>
          <w:p w:rsidR="00112873" w:rsidRDefault="00112873">
            <w:pPr>
              <w:pStyle w:val="ConsPlusNormal"/>
              <w:jc w:val="center"/>
            </w:pPr>
            <w:r>
              <w:t>Мощность</w:t>
            </w:r>
          </w:p>
        </w:tc>
        <w:tc>
          <w:tcPr>
            <w:tcW w:w="1587" w:type="dxa"/>
          </w:tcPr>
          <w:p w:rsidR="00112873" w:rsidRDefault="00112873">
            <w:pPr>
              <w:pStyle w:val="ConsPlusNormal"/>
              <w:jc w:val="center"/>
            </w:pPr>
            <w:r>
              <w:t>Срок строительства, проектирования</w:t>
            </w:r>
          </w:p>
        </w:tc>
        <w:tc>
          <w:tcPr>
            <w:tcW w:w="1531" w:type="dxa"/>
          </w:tcPr>
          <w:p w:rsidR="00112873" w:rsidRDefault="00112873">
            <w:pPr>
              <w:pStyle w:val="ConsPlusNormal"/>
              <w:jc w:val="center"/>
            </w:pPr>
            <w:r>
              <w:t>Механизм реализации</w:t>
            </w:r>
          </w:p>
        </w:tc>
      </w:tr>
      <w:tr w:rsidR="00112873">
        <w:tc>
          <w:tcPr>
            <w:tcW w:w="624" w:type="dxa"/>
          </w:tcPr>
          <w:p w:rsidR="00112873" w:rsidRDefault="00112873">
            <w:pPr>
              <w:pStyle w:val="ConsPlusNormal"/>
              <w:jc w:val="center"/>
            </w:pPr>
            <w:r>
              <w:lastRenderedPageBreak/>
              <w:t>1</w:t>
            </w:r>
          </w:p>
        </w:tc>
        <w:tc>
          <w:tcPr>
            <w:tcW w:w="2098" w:type="dxa"/>
          </w:tcPr>
          <w:p w:rsidR="00112873" w:rsidRDefault="00112873">
            <w:pPr>
              <w:pStyle w:val="ConsPlusNormal"/>
              <w:jc w:val="center"/>
            </w:pPr>
            <w:r>
              <w:t>2</w:t>
            </w:r>
          </w:p>
        </w:tc>
        <w:tc>
          <w:tcPr>
            <w:tcW w:w="3005" w:type="dxa"/>
          </w:tcPr>
          <w:p w:rsidR="00112873" w:rsidRDefault="00112873">
            <w:pPr>
              <w:pStyle w:val="ConsPlusNormal"/>
              <w:jc w:val="center"/>
            </w:pPr>
            <w:r>
              <w:t>3</w:t>
            </w:r>
          </w:p>
        </w:tc>
        <w:tc>
          <w:tcPr>
            <w:tcW w:w="1191" w:type="dxa"/>
          </w:tcPr>
          <w:p w:rsidR="00112873" w:rsidRDefault="00112873">
            <w:pPr>
              <w:pStyle w:val="ConsPlusNormal"/>
              <w:jc w:val="center"/>
            </w:pPr>
            <w:r>
              <w:t>4</w:t>
            </w:r>
          </w:p>
        </w:tc>
        <w:tc>
          <w:tcPr>
            <w:tcW w:w="1587" w:type="dxa"/>
          </w:tcPr>
          <w:p w:rsidR="00112873" w:rsidRDefault="00112873">
            <w:pPr>
              <w:pStyle w:val="ConsPlusNormal"/>
              <w:jc w:val="center"/>
            </w:pPr>
            <w:r>
              <w:t>5</w:t>
            </w:r>
          </w:p>
        </w:tc>
        <w:tc>
          <w:tcPr>
            <w:tcW w:w="1531" w:type="dxa"/>
          </w:tcPr>
          <w:p w:rsidR="00112873" w:rsidRDefault="00112873">
            <w:pPr>
              <w:pStyle w:val="ConsPlusNormal"/>
              <w:jc w:val="center"/>
            </w:pPr>
            <w:r>
              <w:t>6</w:t>
            </w:r>
          </w:p>
        </w:tc>
      </w:tr>
      <w:tr w:rsidR="00112873">
        <w:tc>
          <w:tcPr>
            <w:tcW w:w="624" w:type="dxa"/>
          </w:tcPr>
          <w:p w:rsidR="00112873" w:rsidRDefault="00112873">
            <w:pPr>
              <w:pStyle w:val="ConsPlusNormal"/>
            </w:pPr>
            <w:r>
              <w:t>1</w:t>
            </w:r>
          </w:p>
        </w:tc>
        <w:tc>
          <w:tcPr>
            <w:tcW w:w="2098" w:type="dxa"/>
          </w:tcPr>
          <w:p w:rsidR="00112873" w:rsidRDefault="00112873">
            <w:pPr>
              <w:pStyle w:val="ConsPlusNormal"/>
            </w:pPr>
            <w:r>
              <w:t xml:space="preserve">г. </w:t>
            </w:r>
            <w:proofErr w:type="spellStart"/>
            <w:r>
              <w:t>Когалым</w:t>
            </w:r>
            <w:proofErr w:type="spellEnd"/>
          </w:p>
        </w:tc>
        <w:tc>
          <w:tcPr>
            <w:tcW w:w="3005" w:type="dxa"/>
          </w:tcPr>
          <w:p w:rsidR="00112873" w:rsidRDefault="00112873">
            <w:pPr>
              <w:pStyle w:val="ConsPlusNormal"/>
            </w:pPr>
            <w:r>
              <w:t xml:space="preserve">магистральные и внутриквартальные инженерные сети застройки жилыми домами поселка </w:t>
            </w:r>
            <w:proofErr w:type="gramStart"/>
            <w:r>
              <w:t>Пионерный</w:t>
            </w:r>
            <w:proofErr w:type="gramEnd"/>
            <w:r>
              <w:t xml:space="preserve"> города </w:t>
            </w:r>
            <w:proofErr w:type="spellStart"/>
            <w:r>
              <w:t>Когалыма</w:t>
            </w:r>
            <w:proofErr w:type="spellEnd"/>
          </w:p>
        </w:tc>
        <w:tc>
          <w:tcPr>
            <w:tcW w:w="1191" w:type="dxa"/>
          </w:tcPr>
          <w:p w:rsidR="00112873" w:rsidRDefault="00112873">
            <w:pPr>
              <w:pStyle w:val="ConsPlusNormal"/>
            </w:pPr>
            <w:r>
              <w:t>61,94 км</w:t>
            </w:r>
          </w:p>
        </w:tc>
        <w:tc>
          <w:tcPr>
            <w:tcW w:w="1587" w:type="dxa"/>
          </w:tcPr>
          <w:p w:rsidR="00112873" w:rsidRDefault="00112873">
            <w:pPr>
              <w:pStyle w:val="ConsPlusNormal"/>
            </w:pPr>
            <w:r>
              <w:t>2006 - 2021</w:t>
            </w:r>
          </w:p>
        </w:tc>
        <w:tc>
          <w:tcPr>
            <w:tcW w:w="1531" w:type="dxa"/>
          </w:tcPr>
          <w:p w:rsidR="00112873" w:rsidRDefault="00112873">
            <w:pPr>
              <w:pStyle w:val="ConsPlusNormal"/>
            </w:pPr>
            <w:r>
              <w:t>прямые инвестиции</w:t>
            </w:r>
          </w:p>
        </w:tc>
      </w:tr>
      <w:tr w:rsidR="00112873">
        <w:tc>
          <w:tcPr>
            <w:tcW w:w="624" w:type="dxa"/>
          </w:tcPr>
          <w:p w:rsidR="00112873" w:rsidRDefault="00112873">
            <w:pPr>
              <w:pStyle w:val="ConsPlusNormal"/>
            </w:pPr>
            <w:r>
              <w:t>2</w:t>
            </w:r>
          </w:p>
        </w:tc>
        <w:tc>
          <w:tcPr>
            <w:tcW w:w="2098" w:type="dxa"/>
          </w:tcPr>
          <w:p w:rsidR="00112873" w:rsidRDefault="00112873">
            <w:pPr>
              <w:pStyle w:val="ConsPlusNormal"/>
            </w:pPr>
            <w:r>
              <w:t>г. Югорск</w:t>
            </w:r>
          </w:p>
        </w:tc>
        <w:tc>
          <w:tcPr>
            <w:tcW w:w="3005" w:type="dxa"/>
          </w:tcPr>
          <w:p w:rsidR="00112873" w:rsidRDefault="00112873">
            <w:pPr>
              <w:pStyle w:val="ConsPlusNormal"/>
            </w:pPr>
            <w:r>
              <w:t xml:space="preserve">сети канализации микрорайонов индивидуальной застройки мкр. 5,7 в </w:t>
            </w:r>
            <w:proofErr w:type="gramStart"/>
            <w:r>
              <w:t>г</w:t>
            </w:r>
            <w:proofErr w:type="gramEnd"/>
            <w:r>
              <w:t xml:space="preserve">. </w:t>
            </w:r>
            <w:proofErr w:type="spellStart"/>
            <w:r>
              <w:t>Югорске</w:t>
            </w:r>
            <w:proofErr w:type="spellEnd"/>
          </w:p>
        </w:tc>
        <w:tc>
          <w:tcPr>
            <w:tcW w:w="1191" w:type="dxa"/>
          </w:tcPr>
          <w:p w:rsidR="00112873" w:rsidRDefault="00112873">
            <w:pPr>
              <w:pStyle w:val="ConsPlusNormal"/>
            </w:pPr>
            <w:r>
              <w:t>10511 м</w:t>
            </w:r>
          </w:p>
        </w:tc>
        <w:tc>
          <w:tcPr>
            <w:tcW w:w="1587" w:type="dxa"/>
          </w:tcPr>
          <w:p w:rsidR="00112873" w:rsidRDefault="00112873">
            <w:pPr>
              <w:pStyle w:val="ConsPlusNormal"/>
            </w:pPr>
            <w:r>
              <w:t>2013 - 2022</w:t>
            </w:r>
          </w:p>
        </w:tc>
        <w:tc>
          <w:tcPr>
            <w:tcW w:w="1531" w:type="dxa"/>
          </w:tcPr>
          <w:p w:rsidR="00112873" w:rsidRDefault="00112873">
            <w:pPr>
              <w:pStyle w:val="ConsPlusNormal"/>
            </w:pPr>
            <w:r>
              <w:t>прямые инвестиции</w:t>
            </w:r>
          </w:p>
        </w:tc>
      </w:tr>
      <w:tr w:rsidR="00112873">
        <w:tc>
          <w:tcPr>
            <w:tcW w:w="624" w:type="dxa"/>
            <w:vMerge w:val="restart"/>
            <w:tcBorders>
              <w:bottom w:val="nil"/>
            </w:tcBorders>
          </w:tcPr>
          <w:p w:rsidR="00112873" w:rsidRDefault="00112873">
            <w:pPr>
              <w:pStyle w:val="ConsPlusNormal"/>
            </w:pPr>
            <w:r>
              <w:t>3</w:t>
            </w:r>
          </w:p>
        </w:tc>
        <w:tc>
          <w:tcPr>
            <w:tcW w:w="2098" w:type="dxa"/>
            <w:vMerge w:val="restart"/>
            <w:tcBorders>
              <w:bottom w:val="nil"/>
            </w:tcBorders>
          </w:tcPr>
          <w:p w:rsidR="00112873" w:rsidRDefault="00112873">
            <w:pPr>
              <w:pStyle w:val="ConsPlusNormal"/>
            </w:pPr>
            <w:r>
              <w:t>г. Нефтеюганск</w:t>
            </w:r>
          </w:p>
        </w:tc>
        <w:tc>
          <w:tcPr>
            <w:tcW w:w="3005" w:type="dxa"/>
            <w:vMerge w:val="restart"/>
            <w:tcBorders>
              <w:bottom w:val="nil"/>
            </w:tcBorders>
          </w:tcPr>
          <w:p w:rsidR="00112873" w:rsidRDefault="00112873">
            <w:pPr>
              <w:pStyle w:val="ConsPlusNormal"/>
            </w:pPr>
            <w:r>
              <w:t xml:space="preserve">инженерное обеспечение 17 микрорайона </w:t>
            </w:r>
            <w:proofErr w:type="gramStart"/>
            <w:r>
              <w:t>г</w:t>
            </w:r>
            <w:proofErr w:type="gramEnd"/>
            <w:r>
              <w:t xml:space="preserve">. Нефтеюганска вдоль ул. Нефтяников (участок от ул. Романа </w:t>
            </w:r>
            <w:proofErr w:type="spellStart"/>
            <w:r>
              <w:t>Кузоваткина</w:t>
            </w:r>
            <w:proofErr w:type="spellEnd"/>
            <w:r>
              <w:t xml:space="preserve"> до ул. Набережная)</w:t>
            </w:r>
          </w:p>
        </w:tc>
        <w:tc>
          <w:tcPr>
            <w:tcW w:w="1191" w:type="dxa"/>
            <w:vMerge w:val="restart"/>
            <w:tcBorders>
              <w:bottom w:val="nil"/>
            </w:tcBorders>
          </w:tcPr>
          <w:p w:rsidR="00112873" w:rsidRDefault="00112873">
            <w:pPr>
              <w:pStyle w:val="ConsPlusNormal"/>
            </w:pPr>
            <w:r>
              <w:t>1721,3 м</w:t>
            </w:r>
          </w:p>
        </w:tc>
        <w:tc>
          <w:tcPr>
            <w:tcW w:w="1587" w:type="dxa"/>
          </w:tcPr>
          <w:p w:rsidR="00112873" w:rsidRDefault="00112873">
            <w:pPr>
              <w:pStyle w:val="ConsPlusNormal"/>
            </w:pPr>
            <w:r>
              <w:t>2018 - 2019</w:t>
            </w:r>
          </w:p>
        </w:tc>
        <w:tc>
          <w:tcPr>
            <w:tcW w:w="1531" w:type="dxa"/>
          </w:tcPr>
          <w:p w:rsidR="00112873" w:rsidRDefault="00112873">
            <w:pPr>
              <w:pStyle w:val="ConsPlusNormal"/>
            </w:pPr>
            <w:r>
              <w:t>прямые инвестиции</w:t>
            </w:r>
          </w:p>
        </w:tc>
      </w:tr>
      <w:tr w:rsidR="00112873">
        <w:tblPrEx>
          <w:tblBorders>
            <w:insideH w:val="nil"/>
          </w:tblBorders>
        </w:tblPrEx>
        <w:tc>
          <w:tcPr>
            <w:tcW w:w="624" w:type="dxa"/>
            <w:vMerge/>
            <w:tcBorders>
              <w:bottom w:val="nil"/>
            </w:tcBorders>
          </w:tcPr>
          <w:p w:rsidR="00112873" w:rsidRDefault="00112873"/>
        </w:tc>
        <w:tc>
          <w:tcPr>
            <w:tcW w:w="2098" w:type="dxa"/>
            <w:vMerge/>
            <w:tcBorders>
              <w:bottom w:val="nil"/>
            </w:tcBorders>
          </w:tcPr>
          <w:p w:rsidR="00112873" w:rsidRDefault="00112873"/>
        </w:tc>
        <w:tc>
          <w:tcPr>
            <w:tcW w:w="3005" w:type="dxa"/>
            <w:vMerge/>
            <w:tcBorders>
              <w:bottom w:val="nil"/>
            </w:tcBorders>
          </w:tcPr>
          <w:p w:rsidR="00112873" w:rsidRDefault="00112873"/>
        </w:tc>
        <w:tc>
          <w:tcPr>
            <w:tcW w:w="1191" w:type="dxa"/>
            <w:vMerge/>
            <w:tcBorders>
              <w:bottom w:val="nil"/>
            </w:tcBorders>
          </w:tcPr>
          <w:p w:rsidR="00112873" w:rsidRDefault="00112873"/>
        </w:tc>
        <w:tc>
          <w:tcPr>
            <w:tcW w:w="1587" w:type="dxa"/>
            <w:tcBorders>
              <w:bottom w:val="nil"/>
            </w:tcBorders>
          </w:tcPr>
          <w:p w:rsidR="00112873" w:rsidRDefault="00112873">
            <w:pPr>
              <w:pStyle w:val="ConsPlusNormal"/>
            </w:pPr>
            <w:r>
              <w:t>2021 - 2022</w:t>
            </w:r>
          </w:p>
        </w:tc>
        <w:tc>
          <w:tcPr>
            <w:tcW w:w="1531" w:type="dxa"/>
            <w:tcBorders>
              <w:bottom w:val="nil"/>
            </w:tcBorders>
          </w:tcPr>
          <w:p w:rsidR="00112873" w:rsidRDefault="00112873">
            <w:pPr>
              <w:pStyle w:val="ConsPlusNormal"/>
            </w:pPr>
            <w:r>
              <w:t>прямые инвестиции</w:t>
            </w:r>
          </w:p>
        </w:tc>
      </w:tr>
      <w:tr w:rsidR="00112873">
        <w:tblPrEx>
          <w:tblBorders>
            <w:insideH w:val="nil"/>
          </w:tblBorders>
        </w:tblPrEx>
        <w:tc>
          <w:tcPr>
            <w:tcW w:w="10036" w:type="dxa"/>
            <w:gridSpan w:val="6"/>
            <w:tcBorders>
              <w:top w:val="nil"/>
            </w:tcBorders>
          </w:tcPr>
          <w:p w:rsidR="00112873" w:rsidRDefault="00112873">
            <w:pPr>
              <w:pStyle w:val="ConsPlusNormal"/>
              <w:jc w:val="both"/>
            </w:pPr>
            <w:r>
              <w:t xml:space="preserve">(в ред. </w:t>
            </w:r>
            <w:hyperlink r:id="rId157" w:history="1">
              <w:r>
                <w:rPr>
                  <w:color w:val="0000FF"/>
                </w:rPr>
                <w:t>постановления</w:t>
              </w:r>
            </w:hyperlink>
            <w:r>
              <w:t xml:space="preserve"> Правительства ХМАО - Югры от 29.04.2021 N 153-п)</w:t>
            </w:r>
          </w:p>
        </w:tc>
      </w:tr>
      <w:tr w:rsidR="00112873">
        <w:tblPrEx>
          <w:tblBorders>
            <w:insideH w:val="nil"/>
          </w:tblBorders>
        </w:tblPrEx>
        <w:tc>
          <w:tcPr>
            <w:tcW w:w="624" w:type="dxa"/>
            <w:tcBorders>
              <w:bottom w:val="nil"/>
            </w:tcBorders>
          </w:tcPr>
          <w:p w:rsidR="00112873" w:rsidRDefault="00112873">
            <w:pPr>
              <w:pStyle w:val="ConsPlusNormal"/>
            </w:pPr>
            <w:r>
              <w:t>4</w:t>
            </w:r>
          </w:p>
        </w:tc>
        <w:tc>
          <w:tcPr>
            <w:tcW w:w="9412" w:type="dxa"/>
            <w:gridSpan w:val="5"/>
            <w:tcBorders>
              <w:bottom w:val="nil"/>
            </w:tcBorders>
          </w:tcPr>
          <w:p w:rsidR="00112873" w:rsidRDefault="00112873">
            <w:pPr>
              <w:pStyle w:val="ConsPlusNormal"/>
              <w:jc w:val="both"/>
            </w:pPr>
            <w:r>
              <w:t xml:space="preserve">утратил силу. - </w:t>
            </w:r>
            <w:hyperlink r:id="rId158" w:history="1">
              <w:r>
                <w:rPr>
                  <w:color w:val="0000FF"/>
                </w:rPr>
                <w:t>Постановление</w:t>
              </w:r>
            </w:hyperlink>
            <w:r>
              <w:t xml:space="preserve"> Правительства ХМАО - Югры от 23.08.2021 N 324-п</w:t>
            </w:r>
          </w:p>
        </w:tc>
      </w:tr>
      <w:tr w:rsidR="00112873">
        <w:tc>
          <w:tcPr>
            <w:tcW w:w="624" w:type="dxa"/>
            <w:vMerge w:val="restart"/>
          </w:tcPr>
          <w:p w:rsidR="00112873" w:rsidRDefault="00112873">
            <w:pPr>
              <w:pStyle w:val="ConsPlusNormal"/>
            </w:pPr>
            <w:r>
              <w:t>5</w:t>
            </w:r>
          </w:p>
        </w:tc>
        <w:tc>
          <w:tcPr>
            <w:tcW w:w="2098" w:type="dxa"/>
            <w:vMerge w:val="restart"/>
          </w:tcPr>
          <w:p w:rsidR="00112873" w:rsidRDefault="00112873">
            <w:pPr>
              <w:pStyle w:val="ConsPlusNormal"/>
            </w:pPr>
            <w:r>
              <w:t>г. Нижневартовск</w:t>
            </w:r>
          </w:p>
        </w:tc>
        <w:tc>
          <w:tcPr>
            <w:tcW w:w="3005" w:type="dxa"/>
            <w:vMerge w:val="restart"/>
          </w:tcPr>
          <w:p w:rsidR="00112873" w:rsidRDefault="00112873">
            <w:pPr>
              <w:pStyle w:val="ConsPlusNormal"/>
            </w:pPr>
            <w:r>
              <w:t xml:space="preserve">улица Первопоселенцев от улицы Северной до улицы </w:t>
            </w:r>
            <w:proofErr w:type="spellStart"/>
            <w:r>
              <w:t>Нововартовской</w:t>
            </w:r>
            <w:proofErr w:type="spellEnd"/>
            <w:r>
              <w:t xml:space="preserve"> г. Нижневартовска</w:t>
            </w:r>
          </w:p>
        </w:tc>
        <w:tc>
          <w:tcPr>
            <w:tcW w:w="1191" w:type="dxa"/>
            <w:vMerge w:val="restart"/>
          </w:tcPr>
          <w:p w:rsidR="00112873" w:rsidRDefault="00112873">
            <w:pPr>
              <w:pStyle w:val="ConsPlusNormal"/>
            </w:pPr>
            <w:r>
              <w:t>1,155 км</w:t>
            </w:r>
          </w:p>
        </w:tc>
        <w:tc>
          <w:tcPr>
            <w:tcW w:w="1587" w:type="dxa"/>
          </w:tcPr>
          <w:p w:rsidR="00112873" w:rsidRDefault="00112873">
            <w:pPr>
              <w:pStyle w:val="ConsPlusNormal"/>
            </w:pPr>
            <w:r>
              <w:t>2014 - 2015</w:t>
            </w:r>
          </w:p>
        </w:tc>
        <w:tc>
          <w:tcPr>
            <w:tcW w:w="1531" w:type="dxa"/>
          </w:tcPr>
          <w:p w:rsidR="00112873" w:rsidRDefault="00112873">
            <w:pPr>
              <w:pStyle w:val="ConsPlusNormal"/>
            </w:pPr>
            <w:r>
              <w:t>прямые инвестиции</w:t>
            </w:r>
          </w:p>
        </w:tc>
      </w:tr>
      <w:tr w:rsidR="00112873">
        <w:tc>
          <w:tcPr>
            <w:tcW w:w="624" w:type="dxa"/>
            <w:vMerge/>
          </w:tcPr>
          <w:p w:rsidR="00112873" w:rsidRDefault="00112873"/>
        </w:tc>
        <w:tc>
          <w:tcPr>
            <w:tcW w:w="2098" w:type="dxa"/>
            <w:vMerge/>
          </w:tcPr>
          <w:p w:rsidR="00112873" w:rsidRDefault="00112873"/>
        </w:tc>
        <w:tc>
          <w:tcPr>
            <w:tcW w:w="3005" w:type="dxa"/>
            <w:vMerge/>
          </w:tcPr>
          <w:p w:rsidR="00112873" w:rsidRDefault="00112873"/>
        </w:tc>
        <w:tc>
          <w:tcPr>
            <w:tcW w:w="1191" w:type="dxa"/>
            <w:vMerge/>
          </w:tcPr>
          <w:p w:rsidR="00112873" w:rsidRDefault="00112873"/>
        </w:tc>
        <w:tc>
          <w:tcPr>
            <w:tcW w:w="1587" w:type="dxa"/>
          </w:tcPr>
          <w:p w:rsidR="00112873" w:rsidRDefault="00112873">
            <w:pPr>
              <w:pStyle w:val="ConsPlusNormal"/>
            </w:pPr>
            <w:r>
              <w:t>2021 - 2024</w:t>
            </w:r>
          </w:p>
        </w:tc>
        <w:tc>
          <w:tcPr>
            <w:tcW w:w="1531" w:type="dxa"/>
          </w:tcPr>
          <w:p w:rsidR="00112873" w:rsidRDefault="00112873">
            <w:pPr>
              <w:pStyle w:val="ConsPlusNormal"/>
            </w:pPr>
            <w:r>
              <w:t>прямые инвестиции</w:t>
            </w:r>
          </w:p>
        </w:tc>
      </w:tr>
      <w:tr w:rsidR="00112873">
        <w:tc>
          <w:tcPr>
            <w:tcW w:w="624" w:type="dxa"/>
            <w:vMerge w:val="restart"/>
            <w:tcBorders>
              <w:bottom w:val="nil"/>
            </w:tcBorders>
          </w:tcPr>
          <w:p w:rsidR="00112873" w:rsidRDefault="00112873">
            <w:pPr>
              <w:pStyle w:val="ConsPlusNormal"/>
            </w:pPr>
            <w:r>
              <w:t>6</w:t>
            </w:r>
          </w:p>
        </w:tc>
        <w:tc>
          <w:tcPr>
            <w:tcW w:w="2098" w:type="dxa"/>
            <w:vMerge w:val="restart"/>
            <w:tcBorders>
              <w:bottom w:val="nil"/>
            </w:tcBorders>
          </w:tcPr>
          <w:p w:rsidR="00112873" w:rsidRDefault="00112873">
            <w:pPr>
              <w:pStyle w:val="ConsPlusNormal"/>
            </w:pPr>
            <w:r>
              <w:t>г. Нижневартовск</w:t>
            </w:r>
          </w:p>
        </w:tc>
        <w:tc>
          <w:tcPr>
            <w:tcW w:w="3005" w:type="dxa"/>
            <w:vMerge w:val="restart"/>
            <w:tcBorders>
              <w:bottom w:val="nil"/>
            </w:tcBorders>
          </w:tcPr>
          <w:p w:rsidR="00112873" w:rsidRDefault="00112873">
            <w:pPr>
              <w:pStyle w:val="ConsPlusNormal"/>
            </w:pPr>
            <w:r>
              <w:t xml:space="preserve">город Нижневартовск. Улица Северная от улицы Интернациональная до улицы Первопоселенцев. Улица Героев </w:t>
            </w:r>
            <w:proofErr w:type="spellStart"/>
            <w:r>
              <w:t>Самотлора</w:t>
            </w:r>
            <w:proofErr w:type="spellEnd"/>
            <w:r>
              <w:t xml:space="preserve"> от улицы N 21 до улицы Северной</w:t>
            </w:r>
          </w:p>
        </w:tc>
        <w:tc>
          <w:tcPr>
            <w:tcW w:w="1191" w:type="dxa"/>
            <w:vMerge w:val="restart"/>
            <w:tcBorders>
              <w:bottom w:val="nil"/>
            </w:tcBorders>
          </w:tcPr>
          <w:p w:rsidR="00112873" w:rsidRDefault="00112873">
            <w:pPr>
              <w:pStyle w:val="ConsPlusNormal"/>
            </w:pPr>
            <w:r>
              <w:t>1,3129 км</w:t>
            </w:r>
          </w:p>
        </w:tc>
        <w:tc>
          <w:tcPr>
            <w:tcW w:w="1587" w:type="dxa"/>
          </w:tcPr>
          <w:p w:rsidR="00112873" w:rsidRDefault="00112873">
            <w:pPr>
              <w:pStyle w:val="ConsPlusNormal"/>
            </w:pPr>
            <w:r>
              <w:t>2014 - 2015</w:t>
            </w:r>
          </w:p>
        </w:tc>
        <w:tc>
          <w:tcPr>
            <w:tcW w:w="1531" w:type="dxa"/>
          </w:tcPr>
          <w:p w:rsidR="00112873" w:rsidRDefault="00112873">
            <w:pPr>
              <w:pStyle w:val="ConsPlusNormal"/>
            </w:pPr>
            <w:r>
              <w:t>прямые инвестиции</w:t>
            </w:r>
          </w:p>
        </w:tc>
      </w:tr>
      <w:tr w:rsidR="00112873">
        <w:tblPrEx>
          <w:tblBorders>
            <w:insideH w:val="nil"/>
          </w:tblBorders>
        </w:tblPrEx>
        <w:tc>
          <w:tcPr>
            <w:tcW w:w="624" w:type="dxa"/>
            <w:vMerge/>
            <w:tcBorders>
              <w:bottom w:val="nil"/>
            </w:tcBorders>
          </w:tcPr>
          <w:p w:rsidR="00112873" w:rsidRDefault="00112873"/>
        </w:tc>
        <w:tc>
          <w:tcPr>
            <w:tcW w:w="2098" w:type="dxa"/>
            <w:vMerge/>
            <w:tcBorders>
              <w:bottom w:val="nil"/>
            </w:tcBorders>
          </w:tcPr>
          <w:p w:rsidR="00112873" w:rsidRDefault="00112873"/>
        </w:tc>
        <w:tc>
          <w:tcPr>
            <w:tcW w:w="3005" w:type="dxa"/>
            <w:vMerge/>
            <w:tcBorders>
              <w:bottom w:val="nil"/>
            </w:tcBorders>
          </w:tcPr>
          <w:p w:rsidR="00112873" w:rsidRDefault="00112873"/>
        </w:tc>
        <w:tc>
          <w:tcPr>
            <w:tcW w:w="1191" w:type="dxa"/>
            <w:vMerge/>
            <w:tcBorders>
              <w:bottom w:val="nil"/>
            </w:tcBorders>
          </w:tcPr>
          <w:p w:rsidR="00112873" w:rsidRDefault="00112873"/>
        </w:tc>
        <w:tc>
          <w:tcPr>
            <w:tcW w:w="1587" w:type="dxa"/>
            <w:tcBorders>
              <w:bottom w:val="nil"/>
            </w:tcBorders>
          </w:tcPr>
          <w:p w:rsidR="00112873" w:rsidRDefault="00112873">
            <w:pPr>
              <w:pStyle w:val="ConsPlusNormal"/>
            </w:pPr>
            <w:r>
              <w:t>2021 - 2024</w:t>
            </w:r>
          </w:p>
        </w:tc>
        <w:tc>
          <w:tcPr>
            <w:tcW w:w="1531" w:type="dxa"/>
            <w:tcBorders>
              <w:bottom w:val="nil"/>
            </w:tcBorders>
          </w:tcPr>
          <w:p w:rsidR="00112873" w:rsidRDefault="00112873">
            <w:pPr>
              <w:pStyle w:val="ConsPlusNormal"/>
            </w:pPr>
            <w:r>
              <w:t>прямые инвестиции</w:t>
            </w:r>
          </w:p>
        </w:tc>
      </w:tr>
      <w:tr w:rsidR="00112873">
        <w:tblPrEx>
          <w:tblBorders>
            <w:insideH w:val="nil"/>
          </w:tblBorders>
        </w:tblPrEx>
        <w:tc>
          <w:tcPr>
            <w:tcW w:w="10036" w:type="dxa"/>
            <w:gridSpan w:val="6"/>
            <w:tcBorders>
              <w:top w:val="nil"/>
            </w:tcBorders>
          </w:tcPr>
          <w:p w:rsidR="00112873" w:rsidRDefault="00112873">
            <w:pPr>
              <w:pStyle w:val="ConsPlusNormal"/>
              <w:jc w:val="both"/>
            </w:pPr>
            <w:r>
              <w:lastRenderedPageBreak/>
              <w:t xml:space="preserve">(в ред. </w:t>
            </w:r>
            <w:hyperlink r:id="rId159" w:history="1">
              <w:r>
                <w:rPr>
                  <w:color w:val="0000FF"/>
                </w:rPr>
                <w:t>постановления</w:t>
              </w:r>
            </w:hyperlink>
            <w:r>
              <w:t xml:space="preserve"> Правительства ХМАО - Югры от 12.03.2021 N 64-п)</w:t>
            </w:r>
          </w:p>
        </w:tc>
      </w:tr>
      <w:tr w:rsidR="00112873">
        <w:tc>
          <w:tcPr>
            <w:tcW w:w="624" w:type="dxa"/>
            <w:vMerge w:val="restart"/>
            <w:tcBorders>
              <w:bottom w:val="nil"/>
            </w:tcBorders>
          </w:tcPr>
          <w:p w:rsidR="00112873" w:rsidRDefault="00112873">
            <w:pPr>
              <w:pStyle w:val="ConsPlusNormal"/>
              <w:jc w:val="both"/>
            </w:pPr>
            <w:r>
              <w:t>7</w:t>
            </w:r>
          </w:p>
        </w:tc>
        <w:tc>
          <w:tcPr>
            <w:tcW w:w="2098" w:type="dxa"/>
            <w:vMerge w:val="restart"/>
            <w:tcBorders>
              <w:bottom w:val="nil"/>
            </w:tcBorders>
          </w:tcPr>
          <w:p w:rsidR="00112873" w:rsidRDefault="00112873">
            <w:pPr>
              <w:pStyle w:val="ConsPlusNormal"/>
              <w:jc w:val="both"/>
            </w:pPr>
            <w:r>
              <w:t>Сургутский район</w:t>
            </w:r>
          </w:p>
        </w:tc>
        <w:tc>
          <w:tcPr>
            <w:tcW w:w="3005" w:type="dxa"/>
            <w:vMerge w:val="restart"/>
            <w:tcBorders>
              <w:bottom w:val="nil"/>
            </w:tcBorders>
          </w:tcPr>
          <w:p w:rsidR="00112873" w:rsidRDefault="00112873">
            <w:pPr>
              <w:pStyle w:val="ConsPlusNormal"/>
            </w:pPr>
            <w:r>
              <w:t>инженерные сети микрорайона "</w:t>
            </w:r>
            <w:proofErr w:type="spellStart"/>
            <w:r>
              <w:t>Гидронамыв</w:t>
            </w:r>
            <w:proofErr w:type="spellEnd"/>
            <w:r>
              <w:t>" г.п. Белый Яр (1 этап)</w:t>
            </w:r>
          </w:p>
        </w:tc>
        <w:tc>
          <w:tcPr>
            <w:tcW w:w="1191" w:type="dxa"/>
            <w:vMerge w:val="restart"/>
            <w:tcBorders>
              <w:bottom w:val="nil"/>
            </w:tcBorders>
          </w:tcPr>
          <w:p w:rsidR="00112873" w:rsidRDefault="00112873">
            <w:pPr>
              <w:pStyle w:val="ConsPlusNormal"/>
            </w:pPr>
            <w:r>
              <w:t>3640,3 м, КНС - 1 шт.</w:t>
            </w:r>
          </w:p>
        </w:tc>
        <w:tc>
          <w:tcPr>
            <w:tcW w:w="1587" w:type="dxa"/>
          </w:tcPr>
          <w:p w:rsidR="00112873" w:rsidRDefault="00112873">
            <w:pPr>
              <w:pStyle w:val="ConsPlusNormal"/>
            </w:pPr>
            <w:r>
              <w:t>2018 - 2019</w:t>
            </w:r>
          </w:p>
        </w:tc>
        <w:tc>
          <w:tcPr>
            <w:tcW w:w="1531" w:type="dxa"/>
          </w:tcPr>
          <w:p w:rsidR="00112873" w:rsidRDefault="00112873">
            <w:pPr>
              <w:pStyle w:val="ConsPlusNormal"/>
            </w:pPr>
            <w:r>
              <w:t>местный бюджет</w:t>
            </w:r>
          </w:p>
        </w:tc>
      </w:tr>
      <w:tr w:rsidR="00112873">
        <w:tblPrEx>
          <w:tblBorders>
            <w:insideH w:val="nil"/>
          </w:tblBorders>
        </w:tblPrEx>
        <w:tc>
          <w:tcPr>
            <w:tcW w:w="624" w:type="dxa"/>
            <w:vMerge/>
            <w:tcBorders>
              <w:bottom w:val="nil"/>
            </w:tcBorders>
          </w:tcPr>
          <w:p w:rsidR="00112873" w:rsidRDefault="00112873"/>
        </w:tc>
        <w:tc>
          <w:tcPr>
            <w:tcW w:w="2098" w:type="dxa"/>
            <w:vMerge/>
            <w:tcBorders>
              <w:bottom w:val="nil"/>
            </w:tcBorders>
          </w:tcPr>
          <w:p w:rsidR="00112873" w:rsidRDefault="00112873"/>
        </w:tc>
        <w:tc>
          <w:tcPr>
            <w:tcW w:w="3005" w:type="dxa"/>
            <w:vMerge/>
            <w:tcBorders>
              <w:bottom w:val="nil"/>
            </w:tcBorders>
          </w:tcPr>
          <w:p w:rsidR="00112873" w:rsidRDefault="00112873"/>
        </w:tc>
        <w:tc>
          <w:tcPr>
            <w:tcW w:w="1191" w:type="dxa"/>
            <w:vMerge/>
            <w:tcBorders>
              <w:bottom w:val="nil"/>
            </w:tcBorders>
          </w:tcPr>
          <w:p w:rsidR="00112873" w:rsidRDefault="00112873"/>
        </w:tc>
        <w:tc>
          <w:tcPr>
            <w:tcW w:w="1587" w:type="dxa"/>
            <w:tcBorders>
              <w:bottom w:val="nil"/>
            </w:tcBorders>
          </w:tcPr>
          <w:p w:rsidR="00112873" w:rsidRDefault="00112873">
            <w:pPr>
              <w:pStyle w:val="ConsPlusNormal"/>
            </w:pPr>
            <w:r>
              <w:t>2020 - 2021</w:t>
            </w:r>
          </w:p>
        </w:tc>
        <w:tc>
          <w:tcPr>
            <w:tcW w:w="1531" w:type="dxa"/>
            <w:tcBorders>
              <w:bottom w:val="nil"/>
            </w:tcBorders>
          </w:tcPr>
          <w:p w:rsidR="00112873" w:rsidRDefault="00112873">
            <w:pPr>
              <w:pStyle w:val="ConsPlusNormal"/>
            </w:pPr>
            <w:r>
              <w:t>бюджет автономного округа, местный бюджет</w:t>
            </w:r>
          </w:p>
        </w:tc>
      </w:tr>
      <w:tr w:rsidR="00112873">
        <w:tblPrEx>
          <w:tblBorders>
            <w:insideH w:val="nil"/>
          </w:tblBorders>
        </w:tblPrEx>
        <w:tc>
          <w:tcPr>
            <w:tcW w:w="10036" w:type="dxa"/>
            <w:gridSpan w:val="6"/>
            <w:tcBorders>
              <w:top w:val="nil"/>
            </w:tcBorders>
          </w:tcPr>
          <w:p w:rsidR="00112873" w:rsidRDefault="00112873">
            <w:pPr>
              <w:pStyle w:val="ConsPlusNormal"/>
              <w:jc w:val="both"/>
            </w:pPr>
            <w:r>
              <w:t xml:space="preserve">(п. 7 </w:t>
            </w:r>
            <w:proofErr w:type="gramStart"/>
            <w:r>
              <w:t>введен</w:t>
            </w:r>
            <w:proofErr w:type="gramEnd"/>
            <w:r>
              <w:t xml:space="preserve"> </w:t>
            </w:r>
            <w:hyperlink r:id="rId160" w:history="1">
              <w:r>
                <w:rPr>
                  <w:color w:val="0000FF"/>
                </w:rPr>
                <w:t>постановлением</w:t>
              </w:r>
            </w:hyperlink>
            <w:r>
              <w:t xml:space="preserve"> Правительства ХМАО - Югры от 12.03.2021 N 64-п)</w:t>
            </w:r>
          </w:p>
        </w:tc>
      </w:tr>
    </w:tbl>
    <w:p w:rsidR="00112873" w:rsidRDefault="00112873">
      <w:pPr>
        <w:pStyle w:val="ConsPlusNormal"/>
        <w:jc w:val="both"/>
      </w:pPr>
    </w:p>
    <w:p w:rsidR="00112873" w:rsidRDefault="00112873">
      <w:pPr>
        <w:pStyle w:val="ConsPlusNormal"/>
        <w:jc w:val="right"/>
        <w:outlineLvl w:val="1"/>
      </w:pPr>
      <w:r>
        <w:t>Таблица 6</w:t>
      </w:r>
    </w:p>
    <w:p w:rsidR="00112873" w:rsidRDefault="00112873">
      <w:pPr>
        <w:pStyle w:val="ConsPlusNormal"/>
        <w:jc w:val="both"/>
      </w:pPr>
    </w:p>
    <w:p w:rsidR="00112873" w:rsidRDefault="00112873">
      <w:pPr>
        <w:pStyle w:val="ConsPlusTitle"/>
        <w:jc w:val="center"/>
      </w:pPr>
      <w:r>
        <w:t>План мероприятий, направленный на достижение значений</w:t>
      </w:r>
    </w:p>
    <w:p w:rsidR="00112873" w:rsidRDefault="00112873">
      <w:pPr>
        <w:pStyle w:val="ConsPlusTitle"/>
        <w:jc w:val="center"/>
      </w:pPr>
      <w:r>
        <w:t>(уровней) показателей оценки эффективности деятельности</w:t>
      </w:r>
    </w:p>
    <w:p w:rsidR="00112873" w:rsidRDefault="00112873">
      <w:pPr>
        <w:pStyle w:val="ConsPlusTitle"/>
        <w:jc w:val="center"/>
      </w:pPr>
      <w:r>
        <w:t xml:space="preserve">исполнительных органов государственной власти </w:t>
      </w:r>
      <w:proofErr w:type="gramStart"/>
      <w:r>
        <w:t>автономного</w:t>
      </w:r>
      <w:proofErr w:type="gramEnd"/>
    </w:p>
    <w:p w:rsidR="00112873" w:rsidRDefault="00112873">
      <w:pPr>
        <w:pStyle w:val="ConsPlusTitle"/>
        <w:jc w:val="center"/>
      </w:pPr>
      <w:r>
        <w:t>округа, на 2021 - 2024 годы</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2778"/>
        <w:gridCol w:w="1587"/>
        <w:gridCol w:w="1247"/>
        <w:gridCol w:w="2324"/>
      </w:tblGrid>
      <w:tr w:rsidR="00112873">
        <w:tc>
          <w:tcPr>
            <w:tcW w:w="680" w:type="dxa"/>
          </w:tcPr>
          <w:p w:rsidR="00112873" w:rsidRDefault="00112873">
            <w:pPr>
              <w:pStyle w:val="ConsPlusNormal"/>
              <w:jc w:val="center"/>
            </w:pPr>
            <w:r>
              <w:t>N п/п</w:t>
            </w:r>
          </w:p>
        </w:tc>
        <w:tc>
          <w:tcPr>
            <w:tcW w:w="2381" w:type="dxa"/>
          </w:tcPr>
          <w:p w:rsidR="00112873" w:rsidRDefault="00112873">
            <w:pPr>
              <w:pStyle w:val="ConsPlusNormal"/>
              <w:jc w:val="center"/>
            </w:pPr>
            <w:r>
              <w:t>Номер, наименование мероприятия</w:t>
            </w:r>
          </w:p>
          <w:p w:rsidR="00112873" w:rsidRDefault="005A50A9">
            <w:pPr>
              <w:pStyle w:val="ConsPlusNormal"/>
              <w:jc w:val="center"/>
            </w:pPr>
            <w:hyperlink w:anchor="P293" w:history="1">
              <w:r w:rsidR="00112873">
                <w:rPr>
                  <w:color w:val="0000FF"/>
                </w:rPr>
                <w:t>(таблица 2)</w:t>
              </w:r>
            </w:hyperlink>
          </w:p>
        </w:tc>
        <w:tc>
          <w:tcPr>
            <w:tcW w:w="2778" w:type="dxa"/>
          </w:tcPr>
          <w:p w:rsidR="00112873" w:rsidRDefault="00112873">
            <w:pPr>
              <w:pStyle w:val="ConsPlusNormal"/>
              <w:jc w:val="center"/>
            </w:pPr>
            <w:r>
              <w:t>Меры, направленные на достижение значений (уровней) показателей</w:t>
            </w:r>
          </w:p>
        </w:tc>
        <w:tc>
          <w:tcPr>
            <w:tcW w:w="1587" w:type="dxa"/>
          </w:tcPr>
          <w:p w:rsidR="00112873" w:rsidRDefault="00112873">
            <w:pPr>
              <w:pStyle w:val="ConsPlusNormal"/>
              <w:jc w:val="center"/>
            </w:pPr>
            <w:r>
              <w:t>Наименование портфеля проектов, основанного на национальных и федеральных проектах Российской Федерации &lt;*&gt;</w:t>
            </w:r>
          </w:p>
        </w:tc>
        <w:tc>
          <w:tcPr>
            <w:tcW w:w="1247" w:type="dxa"/>
          </w:tcPr>
          <w:p w:rsidR="00112873" w:rsidRDefault="00112873">
            <w:pPr>
              <w:pStyle w:val="ConsPlusNormal"/>
              <w:jc w:val="center"/>
            </w:pPr>
            <w:r>
              <w:t>Ответственный исполнитель/соисполнители</w:t>
            </w:r>
          </w:p>
        </w:tc>
        <w:tc>
          <w:tcPr>
            <w:tcW w:w="2324" w:type="dxa"/>
          </w:tcPr>
          <w:p w:rsidR="00112873" w:rsidRDefault="00112873">
            <w:pPr>
              <w:pStyle w:val="ConsPlusNormal"/>
              <w:jc w:val="center"/>
            </w:pPr>
            <w:r>
              <w:t>Контрольное событие (промежуточный результат)</w:t>
            </w:r>
          </w:p>
        </w:tc>
      </w:tr>
      <w:tr w:rsidR="00112873">
        <w:tc>
          <w:tcPr>
            <w:tcW w:w="680" w:type="dxa"/>
          </w:tcPr>
          <w:p w:rsidR="00112873" w:rsidRDefault="00112873">
            <w:pPr>
              <w:pStyle w:val="ConsPlusNormal"/>
              <w:jc w:val="center"/>
            </w:pPr>
            <w:r>
              <w:t>1</w:t>
            </w:r>
          </w:p>
        </w:tc>
        <w:tc>
          <w:tcPr>
            <w:tcW w:w="2381" w:type="dxa"/>
          </w:tcPr>
          <w:p w:rsidR="00112873" w:rsidRDefault="00112873">
            <w:pPr>
              <w:pStyle w:val="ConsPlusNormal"/>
              <w:jc w:val="center"/>
            </w:pPr>
            <w:r>
              <w:t>2</w:t>
            </w:r>
          </w:p>
        </w:tc>
        <w:tc>
          <w:tcPr>
            <w:tcW w:w="2778" w:type="dxa"/>
          </w:tcPr>
          <w:p w:rsidR="00112873" w:rsidRDefault="00112873">
            <w:pPr>
              <w:pStyle w:val="ConsPlusNormal"/>
              <w:jc w:val="center"/>
            </w:pPr>
            <w:r>
              <w:t>3</w:t>
            </w:r>
          </w:p>
        </w:tc>
        <w:tc>
          <w:tcPr>
            <w:tcW w:w="1587" w:type="dxa"/>
          </w:tcPr>
          <w:p w:rsidR="00112873" w:rsidRDefault="00112873">
            <w:pPr>
              <w:pStyle w:val="ConsPlusNormal"/>
              <w:jc w:val="center"/>
            </w:pPr>
            <w:r>
              <w:t>4</w:t>
            </w:r>
          </w:p>
        </w:tc>
        <w:tc>
          <w:tcPr>
            <w:tcW w:w="1247" w:type="dxa"/>
          </w:tcPr>
          <w:p w:rsidR="00112873" w:rsidRDefault="00112873">
            <w:pPr>
              <w:pStyle w:val="ConsPlusNormal"/>
              <w:jc w:val="center"/>
            </w:pPr>
            <w:r>
              <w:t>5</w:t>
            </w:r>
          </w:p>
        </w:tc>
        <w:tc>
          <w:tcPr>
            <w:tcW w:w="2324" w:type="dxa"/>
          </w:tcPr>
          <w:p w:rsidR="00112873" w:rsidRDefault="00112873">
            <w:pPr>
              <w:pStyle w:val="ConsPlusNormal"/>
              <w:jc w:val="center"/>
            </w:pPr>
            <w:r>
              <w:t>6</w:t>
            </w:r>
          </w:p>
        </w:tc>
      </w:tr>
      <w:tr w:rsidR="00112873">
        <w:tc>
          <w:tcPr>
            <w:tcW w:w="10997" w:type="dxa"/>
            <w:gridSpan w:val="6"/>
          </w:tcPr>
          <w:p w:rsidR="00112873" w:rsidRDefault="00112873">
            <w:pPr>
              <w:pStyle w:val="ConsPlusNormal"/>
            </w:pPr>
            <w:r>
              <w:t>Количество семей, улучшивших жилищные условия</w:t>
            </w:r>
          </w:p>
        </w:tc>
      </w:tr>
      <w:tr w:rsidR="00112873">
        <w:tc>
          <w:tcPr>
            <w:tcW w:w="10997" w:type="dxa"/>
            <w:gridSpan w:val="6"/>
          </w:tcPr>
          <w:p w:rsidR="00112873" w:rsidRDefault="00112873">
            <w:pPr>
              <w:pStyle w:val="ConsPlusNormal"/>
            </w:pPr>
            <w:r>
              <w:lastRenderedPageBreak/>
              <w:t>Задача 2. Комплексное развитие территорий</w:t>
            </w:r>
          </w:p>
        </w:tc>
      </w:tr>
      <w:tr w:rsidR="00112873">
        <w:tc>
          <w:tcPr>
            <w:tcW w:w="680" w:type="dxa"/>
          </w:tcPr>
          <w:p w:rsidR="00112873" w:rsidRDefault="00112873">
            <w:pPr>
              <w:pStyle w:val="ConsPlusNormal"/>
            </w:pPr>
            <w:r>
              <w:t>1.1.</w:t>
            </w:r>
          </w:p>
        </w:tc>
        <w:tc>
          <w:tcPr>
            <w:tcW w:w="2381" w:type="dxa"/>
          </w:tcPr>
          <w:p w:rsidR="00112873" w:rsidRDefault="00112873">
            <w:pPr>
              <w:pStyle w:val="ConsPlusNormal"/>
            </w:pPr>
            <w:r>
              <w:t>1.5. Предоставление субсидий из бюджета автономного округа бюджетам муниципальных образований автономного округа для реализации полномочий в области градостроительной деятельности, строительства и жилищных отношений</w:t>
            </w:r>
          </w:p>
        </w:tc>
        <w:tc>
          <w:tcPr>
            <w:tcW w:w="2778" w:type="dxa"/>
          </w:tcPr>
          <w:p w:rsidR="00112873" w:rsidRDefault="00112873">
            <w:pPr>
              <w:pStyle w:val="ConsPlusNormal"/>
            </w:pPr>
            <w:r>
              <w:t>оказание поддержки муниципальным образованиям автономного округа по формированию жилищных фондов для расселения граждан из аварийного жилья, предоставления жилых помещений по договорам социального найма, предоставления жилых помещений по договорам найма жилых помещений социального использования</w:t>
            </w:r>
          </w:p>
        </w:tc>
        <w:tc>
          <w:tcPr>
            <w:tcW w:w="1587" w:type="dxa"/>
          </w:tcPr>
          <w:p w:rsidR="00112873" w:rsidRDefault="00112873">
            <w:pPr>
              <w:pStyle w:val="ConsPlusNormal"/>
            </w:pPr>
            <w:r>
              <w:t>-</w:t>
            </w:r>
          </w:p>
        </w:tc>
        <w:tc>
          <w:tcPr>
            <w:tcW w:w="1247" w:type="dxa"/>
          </w:tcPr>
          <w:p w:rsidR="00112873" w:rsidRDefault="00112873">
            <w:pPr>
              <w:pStyle w:val="ConsPlusNormal"/>
            </w:pPr>
            <w:proofErr w:type="spellStart"/>
            <w:r>
              <w:t>Депстрой</w:t>
            </w:r>
            <w:proofErr w:type="spellEnd"/>
            <w:r>
              <w:t xml:space="preserve"> Югры</w:t>
            </w:r>
          </w:p>
        </w:tc>
        <w:tc>
          <w:tcPr>
            <w:tcW w:w="2324" w:type="dxa"/>
          </w:tcPr>
          <w:p w:rsidR="00112873" w:rsidRDefault="00112873">
            <w:pPr>
              <w:pStyle w:val="ConsPlusNormal"/>
            </w:pPr>
            <w:r>
              <w:t>количество семей, получивших жилые помещения по договорам социального найма:</w:t>
            </w:r>
          </w:p>
          <w:p w:rsidR="00112873" w:rsidRDefault="00112873">
            <w:pPr>
              <w:pStyle w:val="ConsPlusNormal"/>
            </w:pPr>
            <w:r>
              <w:t>2021 год - 140;</w:t>
            </w:r>
          </w:p>
          <w:p w:rsidR="00112873" w:rsidRDefault="00112873">
            <w:pPr>
              <w:pStyle w:val="ConsPlusNormal"/>
            </w:pPr>
            <w:r>
              <w:t>2022 год - 160;</w:t>
            </w:r>
          </w:p>
          <w:p w:rsidR="00112873" w:rsidRDefault="00112873">
            <w:pPr>
              <w:pStyle w:val="ConsPlusNormal"/>
            </w:pPr>
            <w:r>
              <w:t>2023 год - 180;</w:t>
            </w:r>
          </w:p>
          <w:p w:rsidR="00112873" w:rsidRDefault="00112873">
            <w:pPr>
              <w:pStyle w:val="ConsPlusNormal"/>
            </w:pPr>
            <w:r>
              <w:t>2024 год - 200</w:t>
            </w:r>
          </w:p>
        </w:tc>
      </w:tr>
      <w:tr w:rsidR="00112873">
        <w:tc>
          <w:tcPr>
            <w:tcW w:w="680" w:type="dxa"/>
          </w:tcPr>
          <w:p w:rsidR="00112873" w:rsidRDefault="00112873">
            <w:pPr>
              <w:pStyle w:val="ConsPlusNormal"/>
            </w:pPr>
            <w:r>
              <w:t>1.2.</w:t>
            </w:r>
          </w:p>
        </w:tc>
        <w:tc>
          <w:tcPr>
            <w:tcW w:w="2381" w:type="dxa"/>
          </w:tcPr>
          <w:p w:rsidR="00112873" w:rsidRDefault="00112873">
            <w:pPr>
              <w:pStyle w:val="ConsPlusNormal"/>
            </w:pPr>
            <w:r>
              <w:t>1.7. Региональный проект "Обеспечение устойчивого сокращения непригодного для проживания жилищного фонда"</w:t>
            </w:r>
          </w:p>
        </w:tc>
        <w:tc>
          <w:tcPr>
            <w:tcW w:w="2778" w:type="dxa"/>
          </w:tcPr>
          <w:p w:rsidR="00112873" w:rsidRDefault="00112873">
            <w:pPr>
              <w:pStyle w:val="ConsPlusNormal"/>
            </w:pPr>
            <w:r>
              <w:t>оказание поддержки муниципальным образованиям автономного округа по формированию жилищных фондов для расселения граждан из аварийного жилья</w:t>
            </w:r>
          </w:p>
        </w:tc>
        <w:tc>
          <w:tcPr>
            <w:tcW w:w="1587" w:type="dxa"/>
          </w:tcPr>
          <w:p w:rsidR="00112873" w:rsidRDefault="00112873">
            <w:pPr>
              <w:pStyle w:val="ConsPlusNormal"/>
            </w:pPr>
            <w:r>
              <w:t>Портфель проектов "Жилье и городская среда"</w:t>
            </w:r>
          </w:p>
        </w:tc>
        <w:tc>
          <w:tcPr>
            <w:tcW w:w="1247" w:type="dxa"/>
          </w:tcPr>
          <w:p w:rsidR="00112873" w:rsidRDefault="00112873">
            <w:pPr>
              <w:pStyle w:val="ConsPlusNormal"/>
            </w:pPr>
            <w:proofErr w:type="spellStart"/>
            <w:r>
              <w:t>Депстрой</w:t>
            </w:r>
            <w:proofErr w:type="spellEnd"/>
            <w:r>
              <w:t xml:space="preserve"> Югры</w:t>
            </w:r>
          </w:p>
        </w:tc>
        <w:tc>
          <w:tcPr>
            <w:tcW w:w="2324" w:type="dxa"/>
          </w:tcPr>
          <w:p w:rsidR="00112873" w:rsidRDefault="00112873">
            <w:pPr>
              <w:pStyle w:val="ConsPlusNormal"/>
            </w:pPr>
            <w:r>
              <w:t>количество семей, переселенных из аварийных домов:</w:t>
            </w:r>
          </w:p>
          <w:p w:rsidR="00112873" w:rsidRDefault="00112873">
            <w:pPr>
              <w:pStyle w:val="ConsPlusNormal"/>
            </w:pPr>
            <w:r>
              <w:t>2021 год - 670;</w:t>
            </w:r>
          </w:p>
          <w:p w:rsidR="00112873" w:rsidRDefault="00112873">
            <w:pPr>
              <w:pStyle w:val="ConsPlusNormal"/>
            </w:pPr>
            <w:r>
              <w:t>2022 год - 885;</w:t>
            </w:r>
          </w:p>
          <w:p w:rsidR="00112873" w:rsidRDefault="00112873">
            <w:pPr>
              <w:pStyle w:val="ConsPlusNormal"/>
            </w:pPr>
            <w:r>
              <w:t>2023 год - 2091;</w:t>
            </w:r>
          </w:p>
          <w:p w:rsidR="00112873" w:rsidRDefault="00112873">
            <w:pPr>
              <w:pStyle w:val="ConsPlusNormal"/>
            </w:pPr>
            <w:r>
              <w:t>2024 год - 2091</w:t>
            </w:r>
          </w:p>
        </w:tc>
      </w:tr>
      <w:tr w:rsidR="00112873">
        <w:tc>
          <w:tcPr>
            <w:tcW w:w="10997" w:type="dxa"/>
            <w:gridSpan w:val="6"/>
          </w:tcPr>
          <w:p w:rsidR="00112873" w:rsidRDefault="00112873">
            <w:pPr>
              <w:pStyle w:val="ConsPlusNormal"/>
            </w:pPr>
            <w:r>
              <w:t>Задача 3. Улучшение жилищных условий граждан</w:t>
            </w:r>
          </w:p>
        </w:tc>
      </w:tr>
      <w:tr w:rsidR="00112873">
        <w:tc>
          <w:tcPr>
            <w:tcW w:w="680" w:type="dxa"/>
          </w:tcPr>
          <w:p w:rsidR="00112873" w:rsidRDefault="00112873">
            <w:pPr>
              <w:pStyle w:val="ConsPlusNormal"/>
            </w:pPr>
            <w:r>
              <w:t>2.1.</w:t>
            </w:r>
          </w:p>
        </w:tc>
        <w:tc>
          <w:tcPr>
            <w:tcW w:w="2381" w:type="dxa"/>
          </w:tcPr>
          <w:p w:rsidR="00112873" w:rsidRDefault="00112873">
            <w:pPr>
              <w:pStyle w:val="ConsPlusNormal"/>
            </w:pPr>
            <w:r>
              <w:t xml:space="preserve">2.1. Улучшение жилищных условий ветеранов Великой Отечественной войны, ветеранов боевых действий, инвалидов и </w:t>
            </w:r>
            <w:r>
              <w:lastRenderedPageBreak/>
              <w:t>семей, имеющих детей-инвалидов, вставших на учет в качестве нуждающихся в жилых помещениях до 1 января 2005 года</w:t>
            </w:r>
          </w:p>
        </w:tc>
        <w:tc>
          <w:tcPr>
            <w:tcW w:w="2778" w:type="dxa"/>
          </w:tcPr>
          <w:p w:rsidR="00112873" w:rsidRDefault="00112873">
            <w:pPr>
              <w:pStyle w:val="ConsPlusNormal"/>
            </w:pPr>
            <w:r>
              <w:lastRenderedPageBreak/>
              <w:t xml:space="preserve">предоставление государственной поддержки на приобретение (строительство) жилых помещений в целях </w:t>
            </w:r>
            <w:r>
              <w:lastRenderedPageBreak/>
              <w:t>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w:t>
            </w:r>
          </w:p>
        </w:tc>
        <w:tc>
          <w:tcPr>
            <w:tcW w:w="1587" w:type="dxa"/>
          </w:tcPr>
          <w:p w:rsidR="00112873" w:rsidRDefault="00112873">
            <w:pPr>
              <w:pStyle w:val="ConsPlusNormal"/>
            </w:pPr>
            <w:r>
              <w:lastRenderedPageBreak/>
              <w:t>-</w:t>
            </w:r>
          </w:p>
        </w:tc>
        <w:tc>
          <w:tcPr>
            <w:tcW w:w="1247" w:type="dxa"/>
          </w:tcPr>
          <w:p w:rsidR="00112873" w:rsidRDefault="00112873">
            <w:pPr>
              <w:pStyle w:val="ConsPlusNormal"/>
            </w:pPr>
            <w:proofErr w:type="spellStart"/>
            <w:r>
              <w:t>Депстрой</w:t>
            </w:r>
            <w:proofErr w:type="spellEnd"/>
            <w:r>
              <w:t xml:space="preserve"> Югры, муниципальные образования </w:t>
            </w:r>
            <w:r>
              <w:lastRenderedPageBreak/>
              <w:t>автономного округа</w:t>
            </w:r>
          </w:p>
        </w:tc>
        <w:tc>
          <w:tcPr>
            <w:tcW w:w="2324" w:type="dxa"/>
          </w:tcPr>
          <w:p w:rsidR="00112873" w:rsidRDefault="00112873">
            <w:pPr>
              <w:pStyle w:val="ConsPlusNormal"/>
            </w:pPr>
            <w:r>
              <w:lastRenderedPageBreak/>
              <w:t>количество семей, улучшивших жилищные условия:</w:t>
            </w:r>
          </w:p>
          <w:p w:rsidR="00112873" w:rsidRDefault="00112873">
            <w:pPr>
              <w:pStyle w:val="ConsPlusNormal"/>
            </w:pPr>
            <w:r>
              <w:t>2021 год - 234;</w:t>
            </w:r>
          </w:p>
          <w:p w:rsidR="00112873" w:rsidRDefault="00112873">
            <w:pPr>
              <w:pStyle w:val="ConsPlusNormal"/>
            </w:pPr>
            <w:r>
              <w:t>2022 год - 234;</w:t>
            </w:r>
          </w:p>
          <w:p w:rsidR="00112873" w:rsidRDefault="00112873">
            <w:pPr>
              <w:pStyle w:val="ConsPlusNormal"/>
            </w:pPr>
            <w:r>
              <w:t>2023 год - 1;</w:t>
            </w:r>
          </w:p>
          <w:p w:rsidR="00112873" w:rsidRDefault="00112873">
            <w:pPr>
              <w:pStyle w:val="ConsPlusNormal"/>
            </w:pPr>
            <w:r>
              <w:lastRenderedPageBreak/>
              <w:t>2024 год - 1</w:t>
            </w:r>
          </w:p>
        </w:tc>
      </w:tr>
      <w:tr w:rsidR="00112873">
        <w:tc>
          <w:tcPr>
            <w:tcW w:w="680" w:type="dxa"/>
          </w:tcPr>
          <w:p w:rsidR="00112873" w:rsidRDefault="00112873">
            <w:pPr>
              <w:pStyle w:val="ConsPlusNormal"/>
            </w:pPr>
            <w:r>
              <w:lastRenderedPageBreak/>
              <w:t>2.2.</w:t>
            </w:r>
          </w:p>
        </w:tc>
        <w:tc>
          <w:tcPr>
            <w:tcW w:w="2381" w:type="dxa"/>
          </w:tcPr>
          <w:p w:rsidR="00112873" w:rsidRDefault="00112873">
            <w:pPr>
              <w:pStyle w:val="ConsPlusNormal"/>
            </w:pPr>
            <w:r>
              <w:t>2.2.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778" w:type="dxa"/>
          </w:tcPr>
          <w:p w:rsidR="00112873" w:rsidRDefault="00112873">
            <w:pPr>
              <w:pStyle w:val="ConsPlusNormal"/>
            </w:pPr>
            <w:r>
              <w:t>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 улучшивших жилищные условия иными методами в рамках государственной программы</w:t>
            </w:r>
          </w:p>
        </w:tc>
        <w:tc>
          <w:tcPr>
            <w:tcW w:w="1587" w:type="dxa"/>
          </w:tcPr>
          <w:p w:rsidR="00112873" w:rsidRDefault="00112873">
            <w:pPr>
              <w:pStyle w:val="ConsPlusNormal"/>
            </w:pPr>
            <w:r>
              <w:t>-</w:t>
            </w:r>
          </w:p>
        </w:tc>
        <w:tc>
          <w:tcPr>
            <w:tcW w:w="1247" w:type="dxa"/>
          </w:tcPr>
          <w:p w:rsidR="00112873" w:rsidRDefault="00112873">
            <w:pPr>
              <w:pStyle w:val="ConsPlusNormal"/>
            </w:pPr>
            <w:proofErr w:type="spellStart"/>
            <w:r>
              <w:t>Депстрой</w:t>
            </w:r>
            <w:proofErr w:type="spellEnd"/>
            <w:r>
              <w:t xml:space="preserve"> Югры, муниципальные образования автономного округа</w:t>
            </w:r>
          </w:p>
        </w:tc>
        <w:tc>
          <w:tcPr>
            <w:tcW w:w="2324" w:type="dxa"/>
          </w:tcPr>
          <w:p w:rsidR="00112873" w:rsidRDefault="00112873">
            <w:pPr>
              <w:pStyle w:val="ConsPlusNormal"/>
            </w:pPr>
            <w:r>
              <w:t>количество семей, получивших жилищную субсидию:</w:t>
            </w:r>
          </w:p>
          <w:p w:rsidR="00112873" w:rsidRDefault="00112873">
            <w:pPr>
              <w:pStyle w:val="ConsPlusNormal"/>
            </w:pPr>
            <w:r>
              <w:t>2021 год - 200;</w:t>
            </w:r>
          </w:p>
          <w:p w:rsidR="00112873" w:rsidRDefault="00112873">
            <w:pPr>
              <w:pStyle w:val="ConsPlusNormal"/>
            </w:pPr>
            <w:r>
              <w:t>2022 год - 200;</w:t>
            </w:r>
          </w:p>
          <w:p w:rsidR="00112873" w:rsidRDefault="00112873">
            <w:pPr>
              <w:pStyle w:val="ConsPlusNormal"/>
            </w:pPr>
            <w:r>
              <w:t>2023 год - 200;</w:t>
            </w:r>
          </w:p>
          <w:p w:rsidR="00112873" w:rsidRDefault="00112873">
            <w:pPr>
              <w:pStyle w:val="ConsPlusNormal"/>
            </w:pPr>
            <w:r>
              <w:t>2024 год - 200</w:t>
            </w:r>
          </w:p>
        </w:tc>
      </w:tr>
      <w:tr w:rsidR="00112873">
        <w:tc>
          <w:tcPr>
            <w:tcW w:w="680" w:type="dxa"/>
          </w:tcPr>
          <w:p w:rsidR="00112873" w:rsidRDefault="00112873">
            <w:pPr>
              <w:pStyle w:val="ConsPlusNormal"/>
            </w:pPr>
            <w:r>
              <w:t>2.3.</w:t>
            </w:r>
          </w:p>
        </w:tc>
        <w:tc>
          <w:tcPr>
            <w:tcW w:w="2381" w:type="dxa"/>
          </w:tcPr>
          <w:p w:rsidR="00112873" w:rsidRDefault="00112873">
            <w:pPr>
              <w:pStyle w:val="ConsPlusNormal"/>
            </w:pPr>
            <w:r>
              <w:t xml:space="preserve">2.7. Оказание государственной поддержки на улучшение жилищных </w:t>
            </w:r>
            <w:r>
              <w:lastRenderedPageBreak/>
              <w:t>условий отдельным категориям граждан</w:t>
            </w:r>
          </w:p>
        </w:tc>
        <w:tc>
          <w:tcPr>
            <w:tcW w:w="2778" w:type="dxa"/>
          </w:tcPr>
          <w:p w:rsidR="00112873" w:rsidRDefault="00112873">
            <w:pPr>
              <w:pStyle w:val="ConsPlusNormal"/>
            </w:pPr>
            <w:r>
              <w:lastRenderedPageBreak/>
              <w:t xml:space="preserve">предоставление государственной поддержки на приобретение </w:t>
            </w:r>
            <w:r>
              <w:lastRenderedPageBreak/>
              <w:t>(строительство)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w:t>
            </w:r>
          </w:p>
          <w:p w:rsidR="00112873" w:rsidRDefault="00112873">
            <w:pPr>
              <w:pStyle w:val="ConsPlusNormal"/>
            </w:pPr>
            <w:proofErr w:type="gramStart"/>
            <w:r>
              <w:t>улучшивших жилищные условия иными методами в рамках государственной программы</w:t>
            </w:r>
            <w:proofErr w:type="gramEnd"/>
          </w:p>
        </w:tc>
        <w:tc>
          <w:tcPr>
            <w:tcW w:w="1587" w:type="dxa"/>
          </w:tcPr>
          <w:p w:rsidR="00112873" w:rsidRDefault="00112873">
            <w:pPr>
              <w:pStyle w:val="ConsPlusNormal"/>
            </w:pPr>
            <w:r>
              <w:lastRenderedPageBreak/>
              <w:t>-</w:t>
            </w:r>
          </w:p>
        </w:tc>
        <w:tc>
          <w:tcPr>
            <w:tcW w:w="1247" w:type="dxa"/>
          </w:tcPr>
          <w:p w:rsidR="00112873" w:rsidRDefault="00112873">
            <w:pPr>
              <w:pStyle w:val="ConsPlusNormal"/>
            </w:pPr>
            <w:proofErr w:type="spellStart"/>
            <w:r>
              <w:t>Депстрой</w:t>
            </w:r>
            <w:proofErr w:type="spellEnd"/>
            <w:r>
              <w:t xml:space="preserve"> Югры, муниципальные </w:t>
            </w:r>
            <w:r>
              <w:lastRenderedPageBreak/>
              <w:t>образования автономного округа</w:t>
            </w:r>
          </w:p>
        </w:tc>
        <w:tc>
          <w:tcPr>
            <w:tcW w:w="2324" w:type="dxa"/>
          </w:tcPr>
          <w:p w:rsidR="00112873" w:rsidRDefault="00112873">
            <w:pPr>
              <w:pStyle w:val="ConsPlusNormal"/>
            </w:pPr>
            <w:r>
              <w:lastRenderedPageBreak/>
              <w:t>количество семей, получивших жилищную субсидию:</w:t>
            </w:r>
          </w:p>
          <w:p w:rsidR="00112873" w:rsidRDefault="00112873">
            <w:pPr>
              <w:pStyle w:val="ConsPlusNormal"/>
            </w:pPr>
            <w:r>
              <w:t>2021 год - 193;</w:t>
            </w:r>
          </w:p>
          <w:p w:rsidR="00112873" w:rsidRDefault="00112873">
            <w:pPr>
              <w:pStyle w:val="ConsPlusNormal"/>
            </w:pPr>
            <w:r>
              <w:lastRenderedPageBreak/>
              <w:t>2022 год - 232;</w:t>
            </w:r>
          </w:p>
          <w:p w:rsidR="00112873" w:rsidRDefault="00112873">
            <w:pPr>
              <w:pStyle w:val="ConsPlusNormal"/>
            </w:pPr>
            <w:r>
              <w:t>2023 год - 261;</w:t>
            </w:r>
          </w:p>
          <w:p w:rsidR="00112873" w:rsidRDefault="00112873">
            <w:pPr>
              <w:pStyle w:val="ConsPlusNormal"/>
            </w:pPr>
            <w:r>
              <w:t>2024 год - 62</w:t>
            </w:r>
          </w:p>
        </w:tc>
      </w:tr>
      <w:tr w:rsidR="00112873">
        <w:tc>
          <w:tcPr>
            <w:tcW w:w="680" w:type="dxa"/>
          </w:tcPr>
          <w:p w:rsidR="00112873" w:rsidRDefault="00112873">
            <w:pPr>
              <w:pStyle w:val="ConsPlusNormal"/>
            </w:pPr>
            <w:r>
              <w:lastRenderedPageBreak/>
              <w:t>2.4.</w:t>
            </w:r>
          </w:p>
        </w:tc>
        <w:tc>
          <w:tcPr>
            <w:tcW w:w="2381" w:type="dxa"/>
          </w:tcPr>
          <w:p w:rsidR="00112873" w:rsidRDefault="00112873">
            <w:pPr>
              <w:pStyle w:val="ConsPlusNormal"/>
            </w:pPr>
            <w:r>
              <w:t>2.7.2. Обеспечение жильем граждан из числа коренных малочисленных народов Ханты-Мансийского автономного округа - Югры, признанных до 31 декабря 2014 года участниками подпрограмм</w:t>
            </w:r>
          </w:p>
        </w:tc>
        <w:tc>
          <w:tcPr>
            <w:tcW w:w="2778" w:type="dxa"/>
          </w:tcPr>
          <w:p w:rsidR="00112873" w:rsidRDefault="00112873">
            <w:pPr>
              <w:pStyle w:val="ConsPlusNormal"/>
            </w:pPr>
            <w:r>
              <w:t>предоставление государственной поддержки на приобретение жилых помещений в целях увеличения количества семей, купивших жилые помещения по договору купли-продажи, улучшивших жилищные условия иными методами в рамках государственной программы</w:t>
            </w:r>
          </w:p>
        </w:tc>
        <w:tc>
          <w:tcPr>
            <w:tcW w:w="1587" w:type="dxa"/>
          </w:tcPr>
          <w:p w:rsidR="00112873" w:rsidRDefault="00112873">
            <w:pPr>
              <w:pStyle w:val="ConsPlusNormal"/>
            </w:pPr>
          </w:p>
        </w:tc>
        <w:tc>
          <w:tcPr>
            <w:tcW w:w="1247" w:type="dxa"/>
          </w:tcPr>
          <w:p w:rsidR="00112873" w:rsidRDefault="00112873">
            <w:pPr>
              <w:pStyle w:val="ConsPlusNormal"/>
            </w:pPr>
            <w:proofErr w:type="spellStart"/>
            <w:r>
              <w:t>Депстрой</w:t>
            </w:r>
            <w:proofErr w:type="spellEnd"/>
            <w:r>
              <w:t xml:space="preserve"> Югры</w:t>
            </w:r>
          </w:p>
        </w:tc>
        <w:tc>
          <w:tcPr>
            <w:tcW w:w="2324" w:type="dxa"/>
          </w:tcPr>
          <w:p w:rsidR="00112873" w:rsidRDefault="00112873">
            <w:pPr>
              <w:pStyle w:val="ConsPlusNormal"/>
            </w:pPr>
            <w:r>
              <w:t>количество семей, получивших жилищную субсидию:</w:t>
            </w:r>
          </w:p>
          <w:p w:rsidR="00112873" w:rsidRDefault="00112873">
            <w:pPr>
              <w:pStyle w:val="ConsPlusNormal"/>
            </w:pPr>
            <w:r>
              <w:t>2021 год - 153;</w:t>
            </w:r>
          </w:p>
          <w:p w:rsidR="00112873" w:rsidRDefault="00112873">
            <w:pPr>
              <w:pStyle w:val="ConsPlusNormal"/>
            </w:pPr>
            <w:r>
              <w:t>2022 год - 192;</w:t>
            </w:r>
          </w:p>
          <w:p w:rsidR="00112873" w:rsidRDefault="00112873">
            <w:pPr>
              <w:pStyle w:val="ConsPlusNormal"/>
            </w:pPr>
            <w:r>
              <w:t>2023 год - 210;</w:t>
            </w:r>
          </w:p>
          <w:p w:rsidR="00112873" w:rsidRDefault="00112873">
            <w:pPr>
              <w:pStyle w:val="ConsPlusNormal"/>
            </w:pPr>
            <w:r>
              <w:t>2024 год - 22</w:t>
            </w:r>
          </w:p>
        </w:tc>
      </w:tr>
      <w:tr w:rsidR="00112873">
        <w:tc>
          <w:tcPr>
            <w:tcW w:w="680" w:type="dxa"/>
          </w:tcPr>
          <w:p w:rsidR="00112873" w:rsidRDefault="00112873">
            <w:pPr>
              <w:pStyle w:val="ConsPlusNormal"/>
            </w:pPr>
            <w:r>
              <w:t>2.5.</w:t>
            </w:r>
          </w:p>
        </w:tc>
        <w:tc>
          <w:tcPr>
            <w:tcW w:w="2381" w:type="dxa"/>
          </w:tcPr>
          <w:p w:rsidR="00112873" w:rsidRDefault="00112873">
            <w:pPr>
              <w:pStyle w:val="ConsPlusNormal"/>
            </w:pPr>
            <w:r>
              <w:t xml:space="preserve">2.7.3. Предоставление субсидий на строительство или приобретение жилых </w:t>
            </w:r>
            <w:r>
              <w:lastRenderedPageBreak/>
              <w:t>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tc>
        <w:tc>
          <w:tcPr>
            <w:tcW w:w="2778" w:type="dxa"/>
          </w:tcPr>
          <w:p w:rsidR="00112873" w:rsidRDefault="00112873">
            <w:pPr>
              <w:pStyle w:val="ConsPlusNormal"/>
            </w:pPr>
            <w:r>
              <w:lastRenderedPageBreak/>
              <w:t xml:space="preserve">предоставление государственной поддержки на приобретение жилых </w:t>
            </w:r>
            <w:r>
              <w:lastRenderedPageBreak/>
              <w:t>помещений в целях увеличения количества семей, купивших жилые помещения по договору купли-продажи, улучшивших жилищные условия иными методами в рамках государственной программы</w:t>
            </w:r>
          </w:p>
        </w:tc>
        <w:tc>
          <w:tcPr>
            <w:tcW w:w="1587" w:type="dxa"/>
          </w:tcPr>
          <w:p w:rsidR="00112873" w:rsidRDefault="00112873">
            <w:pPr>
              <w:pStyle w:val="ConsPlusNormal"/>
            </w:pPr>
          </w:p>
        </w:tc>
        <w:tc>
          <w:tcPr>
            <w:tcW w:w="1247" w:type="dxa"/>
          </w:tcPr>
          <w:p w:rsidR="00112873" w:rsidRDefault="00112873">
            <w:pPr>
              <w:pStyle w:val="ConsPlusNormal"/>
            </w:pPr>
            <w:proofErr w:type="spellStart"/>
            <w:r>
              <w:t>Депстрой</w:t>
            </w:r>
            <w:proofErr w:type="spellEnd"/>
            <w:r>
              <w:t xml:space="preserve"> Югры</w:t>
            </w:r>
          </w:p>
        </w:tc>
        <w:tc>
          <w:tcPr>
            <w:tcW w:w="2324" w:type="dxa"/>
          </w:tcPr>
          <w:p w:rsidR="00112873" w:rsidRDefault="00112873">
            <w:pPr>
              <w:pStyle w:val="ConsPlusNormal"/>
            </w:pPr>
            <w:r>
              <w:t>количество семей, получивших жилищную субсидию:</w:t>
            </w:r>
          </w:p>
          <w:p w:rsidR="00112873" w:rsidRDefault="00112873">
            <w:pPr>
              <w:pStyle w:val="ConsPlusNormal"/>
            </w:pPr>
            <w:r>
              <w:t>2021 год - 20;</w:t>
            </w:r>
          </w:p>
          <w:p w:rsidR="00112873" w:rsidRDefault="00112873">
            <w:pPr>
              <w:pStyle w:val="ConsPlusNormal"/>
            </w:pPr>
            <w:r>
              <w:lastRenderedPageBreak/>
              <w:t>2022 год - 20;</w:t>
            </w:r>
          </w:p>
          <w:p w:rsidR="00112873" w:rsidRDefault="00112873">
            <w:pPr>
              <w:pStyle w:val="ConsPlusNormal"/>
            </w:pPr>
            <w:r>
              <w:t>2023 год - 20;</w:t>
            </w:r>
          </w:p>
          <w:p w:rsidR="00112873" w:rsidRDefault="00112873">
            <w:pPr>
              <w:pStyle w:val="ConsPlusNormal"/>
            </w:pPr>
            <w:r>
              <w:t>2024 год - 20</w:t>
            </w:r>
          </w:p>
        </w:tc>
      </w:tr>
      <w:tr w:rsidR="00112873">
        <w:tc>
          <w:tcPr>
            <w:tcW w:w="680" w:type="dxa"/>
          </w:tcPr>
          <w:p w:rsidR="00112873" w:rsidRDefault="00112873">
            <w:pPr>
              <w:pStyle w:val="ConsPlusNormal"/>
            </w:pPr>
            <w:r>
              <w:lastRenderedPageBreak/>
              <w:t>2.6.</w:t>
            </w:r>
          </w:p>
        </w:tc>
        <w:tc>
          <w:tcPr>
            <w:tcW w:w="2381" w:type="dxa"/>
          </w:tcPr>
          <w:p w:rsidR="00112873" w:rsidRDefault="00112873">
            <w:pPr>
              <w:pStyle w:val="ConsPlusNormal"/>
            </w:pPr>
            <w:r>
              <w:t xml:space="preserve">2.7.4. Улучшение жилищных условий граждан, состоящих на учете в органах местного самоуправления муниципальных образований автономного </w:t>
            </w:r>
            <w:proofErr w:type="gramStart"/>
            <w:r>
              <w:t>округа</w:t>
            </w:r>
            <w:proofErr w:type="gramEnd"/>
            <w:r>
              <w:t xml:space="preserve"> в качестве нуждающихся в жилых помещениях, предоставляемых по договору социального найма, подавших в 2014 году заявления на получение мер государственной </w:t>
            </w:r>
            <w:r>
              <w:lastRenderedPageBreak/>
              <w:t>поддержки</w:t>
            </w:r>
          </w:p>
        </w:tc>
        <w:tc>
          <w:tcPr>
            <w:tcW w:w="2778" w:type="dxa"/>
          </w:tcPr>
          <w:p w:rsidR="00112873" w:rsidRDefault="00112873">
            <w:pPr>
              <w:pStyle w:val="ConsPlusNormal"/>
            </w:pPr>
            <w:r>
              <w:lastRenderedPageBreak/>
              <w:t>предоставление государственной поддержки на приобретение жилых помещений в целях увеличения количества семей, купивших жилые помещения по договору купли-продажи, улучшивших жилищные условия иными методами в рамках государственной программы</w:t>
            </w:r>
          </w:p>
        </w:tc>
        <w:tc>
          <w:tcPr>
            <w:tcW w:w="1587" w:type="dxa"/>
          </w:tcPr>
          <w:p w:rsidR="00112873" w:rsidRDefault="00112873">
            <w:pPr>
              <w:pStyle w:val="ConsPlusNormal"/>
            </w:pPr>
            <w:r>
              <w:t>-</w:t>
            </w:r>
          </w:p>
        </w:tc>
        <w:tc>
          <w:tcPr>
            <w:tcW w:w="1247" w:type="dxa"/>
          </w:tcPr>
          <w:p w:rsidR="00112873" w:rsidRDefault="00112873">
            <w:pPr>
              <w:pStyle w:val="ConsPlusNormal"/>
            </w:pPr>
          </w:p>
        </w:tc>
        <w:tc>
          <w:tcPr>
            <w:tcW w:w="2324" w:type="dxa"/>
          </w:tcPr>
          <w:p w:rsidR="00112873" w:rsidRDefault="00112873">
            <w:pPr>
              <w:pStyle w:val="ConsPlusNormal"/>
            </w:pPr>
            <w:r>
              <w:t>количество семей, получивших жилищную субсидию:</w:t>
            </w:r>
          </w:p>
          <w:p w:rsidR="00112873" w:rsidRDefault="00112873">
            <w:pPr>
              <w:pStyle w:val="ConsPlusNormal"/>
            </w:pPr>
            <w:r>
              <w:t>2021 год - 20;</w:t>
            </w:r>
          </w:p>
          <w:p w:rsidR="00112873" w:rsidRDefault="00112873">
            <w:pPr>
              <w:pStyle w:val="ConsPlusNormal"/>
            </w:pPr>
            <w:r>
              <w:t>2022 год - 20;</w:t>
            </w:r>
          </w:p>
          <w:p w:rsidR="00112873" w:rsidRDefault="00112873">
            <w:pPr>
              <w:pStyle w:val="ConsPlusNormal"/>
            </w:pPr>
            <w:r>
              <w:t>2023 год - 20;</w:t>
            </w:r>
          </w:p>
          <w:p w:rsidR="00112873" w:rsidRDefault="00112873">
            <w:pPr>
              <w:pStyle w:val="ConsPlusNormal"/>
            </w:pPr>
            <w:r>
              <w:t>2024 год - 20</w:t>
            </w:r>
          </w:p>
        </w:tc>
      </w:tr>
      <w:tr w:rsidR="00112873">
        <w:tc>
          <w:tcPr>
            <w:tcW w:w="680" w:type="dxa"/>
          </w:tcPr>
          <w:p w:rsidR="00112873" w:rsidRDefault="00112873">
            <w:pPr>
              <w:pStyle w:val="ConsPlusNormal"/>
            </w:pPr>
            <w:r>
              <w:lastRenderedPageBreak/>
              <w:t>2.7.</w:t>
            </w:r>
          </w:p>
        </w:tc>
        <w:tc>
          <w:tcPr>
            <w:tcW w:w="2381" w:type="dxa"/>
          </w:tcPr>
          <w:p w:rsidR="00112873" w:rsidRDefault="00112873">
            <w:pPr>
              <w:pStyle w:val="ConsPlusNormal"/>
            </w:pPr>
            <w:r>
              <w:t>2.8. Предоставление компенсации по ипотечным жилищным кредитам (займам)</w:t>
            </w:r>
          </w:p>
        </w:tc>
        <w:tc>
          <w:tcPr>
            <w:tcW w:w="2778" w:type="dxa"/>
          </w:tcPr>
          <w:p w:rsidR="00112873" w:rsidRDefault="00112873">
            <w:pPr>
              <w:pStyle w:val="ConsPlusNormal"/>
            </w:pPr>
            <w:r>
              <w:t>увеличение количества семей, улучшивших жилищные условия иными методами в рамках государственной программы</w:t>
            </w:r>
          </w:p>
        </w:tc>
        <w:tc>
          <w:tcPr>
            <w:tcW w:w="1587" w:type="dxa"/>
          </w:tcPr>
          <w:p w:rsidR="00112873" w:rsidRDefault="00112873">
            <w:pPr>
              <w:pStyle w:val="ConsPlusNormal"/>
            </w:pPr>
            <w:r>
              <w:t>-</w:t>
            </w:r>
          </w:p>
        </w:tc>
        <w:tc>
          <w:tcPr>
            <w:tcW w:w="1247" w:type="dxa"/>
          </w:tcPr>
          <w:p w:rsidR="00112873" w:rsidRDefault="00112873">
            <w:pPr>
              <w:pStyle w:val="ConsPlusNormal"/>
            </w:pPr>
            <w:proofErr w:type="spellStart"/>
            <w:r>
              <w:t>Депстрой</w:t>
            </w:r>
            <w:proofErr w:type="spellEnd"/>
            <w:r>
              <w:t xml:space="preserve"> Югры</w:t>
            </w:r>
          </w:p>
        </w:tc>
        <w:tc>
          <w:tcPr>
            <w:tcW w:w="2324" w:type="dxa"/>
          </w:tcPr>
          <w:p w:rsidR="00112873" w:rsidRDefault="00112873">
            <w:pPr>
              <w:pStyle w:val="ConsPlusNormal"/>
            </w:pPr>
            <w:r>
              <w:t>количество семей, получивших компенсацию:</w:t>
            </w:r>
          </w:p>
          <w:p w:rsidR="00112873" w:rsidRDefault="00112873">
            <w:pPr>
              <w:pStyle w:val="ConsPlusNormal"/>
            </w:pPr>
            <w:r>
              <w:t>2021 год - 28000;</w:t>
            </w:r>
          </w:p>
          <w:p w:rsidR="00112873" w:rsidRDefault="00112873">
            <w:pPr>
              <w:pStyle w:val="ConsPlusNormal"/>
            </w:pPr>
            <w:r>
              <w:t>2022 год - 26000;</w:t>
            </w:r>
          </w:p>
          <w:p w:rsidR="00112873" w:rsidRDefault="00112873">
            <w:pPr>
              <w:pStyle w:val="ConsPlusNormal"/>
            </w:pPr>
            <w:r>
              <w:t>2023 год - 24000;</w:t>
            </w:r>
          </w:p>
          <w:p w:rsidR="00112873" w:rsidRDefault="00112873">
            <w:pPr>
              <w:pStyle w:val="ConsPlusNormal"/>
            </w:pPr>
            <w:r>
              <w:t>2024 год - 22000</w:t>
            </w:r>
          </w:p>
        </w:tc>
      </w:tr>
      <w:tr w:rsidR="00112873">
        <w:tc>
          <w:tcPr>
            <w:tcW w:w="680" w:type="dxa"/>
          </w:tcPr>
          <w:p w:rsidR="00112873" w:rsidRDefault="00112873">
            <w:pPr>
              <w:pStyle w:val="ConsPlusNormal"/>
            </w:pPr>
            <w:r>
              <w:t>2.8.</w:t>
            </w:r>
          </w:p>
        </w:tc>
        <w:tc>
          <w:tcPr>
            <w:tcW w:w="2381" w:type="dxa"/>
          </w:tcPr>
          <w:p w:rsidR="00112873" w:rsidRDefault="00112873">
            <w:pPr>
              <w:pStyle w:val="ConsPlusNormal"/>
            </w:pPr>
            <w:r>
              <w:t>2.10. Формирование фонда наемных домов</w:t>
            </w:r>
          </w:p>
        </w:tc>
        <w:tc>
          <w:tcPr>
            <w:tcW w:w="2778" w:type="dxa"/>
          </w:tcPr>
          <w:p w:rsidR="00112873" w:rsidRDefault="00112873">
            <w:pPr>
              <w:pStyle w:val="ConsPlusNormal"/>
            </w:pPr>
            <w:r>
              <w:t>увеличение объемов жилищного фонда наемных домов для предоставления на условиях найма за счет привлеченных средств</w:t>
            </w:r>
          </w:p>
        </w:tc>
        <w:tc>
          <w:tcPr>
            <w:tcW w:w="1587" w:type="dxa"/>
          </w:tcPr>
          <w:p w:rsidR="00112873" w:rsidRDefault="00112873">
            <w:pPr>
              <w:pStyle w:val="ConsPlusNormal"/>
            </w:pPr>
            <w:r>
              <w:t>-</w:t>
            </w:r>
          </w:p>
        </w:tc>
        <w:tc>
          <w:tcPr>
            <w:tcW w:w="1247" w:type="dxa"/>
          </w:tcPr>
          <w:p w:rsidR="00112873" w:rsidRDefault="00112873">
            <w:pPr>
              <w:pStyle w:val="ConsPlusNormal"/>
            </w:pPr>
            <w:proofErr w:type="spellStart"/>
            <w:r>
              <w:t>Депстрой</w:t>
            </w:r>
            <w:proofErr w:type="spellEnd"/>
            <w:r>
              <w:t xml:space="preserve"> Югры</w:t>
            </w:r>
          </w:p>
        </w:tc>
        <w:tc>
          <w:tcPr>
            <w:tcW w:w="2324" w:type="dxa"/>
          </w:tcPr>
          <w:p w:rsidR="00112873" w:rsidRDefault="00112873">
            <w:pPr>
              <w:pStyle w:val="ConsPlusNormal"/>
            </w:pPr>
            <w:r>
              <w:t>количество семей, арендовавших жилье на длительный срок на рыночных условиях (количество договоров аренды на срок свыше 1 года) &lt;*&gt;:</w:t>
            </w:r>
          </w:p>
          <w:p w:rsidR="00112873" w:rsidRDefault="00112873">
            <w:pPr>
              <w:pStyle w:val="ConsPlusNormal"/>
            </w:pPr>
            <w:r>
              <w:t>2021 год - 80;</w:t>
            </w:r>
          </w:p>
          <w:p w:rsidR="00112873" w:rsidRDefault="00112873">
            <w:pPr>
              <w:pStyle w:val="ConsPlusNormal"/>
            </w:pPr>
            <w:r>
              <w:t>2022 год - 80;</w:t>
            </w:r>
          </w:p>
          <w:p w:rsidR="00112873" w:rsidRDefault="00112873">
            <w:pPr>
              <w:pStyle w:val="ConsPlusNormal"/>
            </w:pPr>
            <w:r>
              <w:t>2023 год - 80;</w:t>
            </w:r>
          </w:p>
          <w:p w:rsidR="00112873" w:rsidRDefault="00112873">
            <w:pPr>
              <w:pStyle w:val="ConsPlusNormal"/>
            </w:pPr>
            <w:r>
              <w:t>2024 год - 80</w:t>
            </w:r>
          </w:p>
        </w:tc>
      </w:tr>
      <w:tr w:rsidR="00112873">
        <w:tc>
          <w:tcPr>
            <w:tcW w:w="10997" w:type="dxa"/>
            <w:gridSpan w:val="6"/>
          </w:tcPr>
          <w:p w:rsidR="00112873" w:rsidRDefault="00112873">
            <w:pPr>
              <w:pStyle w:val="ConsPlusNormal"/>
            </w:pPr>
            <w:r>
              <w:t>Уровень доступности жилья</w:t>
            </w:r>
          </w:p>
        </w:tc>
      </w:tr>
      <w:tr w:rsidR="00112873">
        <w:tc>
          <w:tcPr>
            <w:tcW w:w="10997" w:type="dxa"/>
            <w:gridSpan w:val="6"/>
          </w:tcPr>
          <w:p w:rsidR="00112873" w:rsidRDefault="00112873">
            <w:pPr>
              <w:pStyle w:val="ConsPlusNormal"/>
            </w:pPr>
            <w:r>
              <w:t>Задача 2. Комплексное развитие территорий</w:t>
            </w:r>
          </w:p>
        </w:tc>
      </w:tr>
      <w:tr w:rsidR="00112873">
        <w:tc>
          <w:tcPr>
            <w:tcW w:w="680" w:type="dxa"/>
          </w:tcPr>
          <w:p w:rsidR="00112873" w:rsidRDefault="00112873">
            <w:pPr>
              <w:pStyle w:val="ConsPlusNormal"/>
            </w:pPr>
            <w:r>
              <w:t>1.1.</w:t>
            </w:r>
          </w:p>
        </w:tc>
        <w:tc>
          <w:tcPr>
            <w:tcW w:w="2381" w:type="dxa"/>
          </w:tcPr>
          <w:p w:rsidR="00112873" w:rsidRDefault="00112873">
            <w:pPr>
              <w:pStyle w:val="ConsPlusNormal"/>
            </w:pPr>
            <w:r>
              <w:t xml:space="preserve">1.5. Предоставление субсидий из бюджета автономного округа бюджетам муниципальных образований автономного округа для реализации полномочий в области </w:t>
            </w:r>
            <w:r>
              <w:lastRenderedPageBreak/>
              <w:t>градостроительной деятельности, строительства и жилищных отношений</w:t>
            </w:r>
          </w:p>
        </w:tc>
        <w:tc>
          <w:tcPr>
            <w:tcW w:w="2778" w:type="dxa"/>
          </w:tcPr>
          <w:p w:rsidR="00112873" w:rsidRDefault="00112873">
            <w:pPr>
              <w:pStyle w:val="ConsPlusNormal"/>
            </w:pPr>
            <w:r>
              <w:lastRenderedPageBreak/>
              <w:t xml:space="preserve">оказание поддержки муниципальным образованиям жилищного строительства в целях </w:t>
            </w:r>
            <w:proofErr w:type="gramStart"/>
            <w:r>
              <w:t>сохранения оптимального темпа роста стоимости жилья</w:t>
            </w:r>
            <w:proofErr w:type="gramEnd"/>
          </w:p>
        </w:tc>
        <w:tc>
          <w:tcPr>
            <w:tcW w:w="1587" w:type="dxa"/>
          </w:tcPr>
          <w:p w:rsidR="00112873" w:rsidRDefault="00112873">
            <w:pPr>
              <w:pStyle w:val="ConsPlusNormal"/>
            </w:pPr>
            <w:r>
              <w:t>-</w:t>
            </w:r>
          </w:p>
        </w:tc>
        <w:tc>
          <w:tcPr>
            <w:tcW w:w="1247" w:type="dxa"/>
          </w:tcPr>
          <w:p w:rsidR="00112873" w:rsidRDefault="00112873">
            <w:pPr>
              <w:pStyle w:val="ConsPlusNormal"/>
            </w:pPr>
            <w:proofErr w:type="spellStart"/>
            <w:r>
              <w:t>Депстрой</w:t>
            </w:r>
            <w:proofErr w:type="spellEnd"/>
            <w:r>
              <w:t xml:space="preserve"> Югры</w:t>
            </w:r>
          </w:p>
        </w:tc>
        <w:tc>
          <w:tcPr>
            <w:tcW w:w="2324" w:type="dxa"/>
          </w:tcPr>
          <w:p w:rsidR="00112873" w:rsidRDefault="00112873">
            <w:pPr>
              <w:pStyle w:val="ConsPlusNormal"/>
            </w:pPr>
            <w:r>
              <w:t>стоимость 1 кв. м модельного жилья, тыс. руб.:</w:t>
            </w:r>
          </w:p>
          <w:p w:rsidR="00112873" w:rsidRDefault="00112873">
            <w:pPr>
              <w:pStyle w:val="ConsPlusNormal"/>
            </w:pPr>
            <w:r>
              <w:t>2021 год - 68,42;</w:t>
            </w:r>
          </w:p>
          <w:p w:rsidR="00112873" w:rsidRDefault="00112873">
            <w:pPr>
              <w:pStyle w:val="ConsPlusNormal"/>
            </w:pPr>
            <w:r>
              <w:t>2022 год - 73,71;</w:t>
            </w:r>
          </w:p>
          <w:p w:rsidR="00112873" w:rsidRDefault="00112873">
            <w:pPr>
              <w:pStyle w:val="ConsPlusNormal"/>
            </w:pPr>
            <w:r>
              <w:t>2023 год - 73,79;</w:t>
            </w:r>
          </w:p>
          <w:p w:rsidR="00112873" w:rsidRDefault="00112873">
            <w:pPr>
              <w:pStyle w:val="ConsPlusNormal"/>
            </w:pPr>
            <w:r>
              <w:t>2024 год - 73,88.</w:t>
            </w:r>
          </w:p>
        </w:tc>
      </w:tr>
      <w:tr w:rsidR="00112873">
        <w:tc>
          <w:tcPr>
            <w:tcW w:w="10997" w:type="dxa"/>
            <w:gridSpan w:val="6"/>
          </w:tcPr>
          <w:p w:rsidR="00112873" w:rsidRDefault="00112873">
            <w:pPr>
              <w:pStyle w:val="ConsPlusNormal"/>
            </w:pPr>
            <w:r>
              <w:lastRenderedPageBreak/>
              <w:t>Уровень реальной среднемесячной заработной платы (к предыдущему году) по виду деятельности "Строительство"</w:t>
            </w:r>
          </w:p>
        </w:tc>
      </w:tr>
      <w:tr w:rsidR="00112873">
        <w:tc>
          <w:tcPr>
            <w:tcW w:w="10997" w:type="dxa"/>
            <w:gridSpan w:val="6"/>
          </w:tcPr>
          <w:p w:rsidR="00112873" w:rsidRDefault="00112873">
            <w:pPr>
              <w:pStyle w:val="ConsPlusNormal"/>
            </w:pPr>
            <w:r>
              <w:t>Задача 2. Комплексное развитие территорий</w:t>
            </w:r>
          </w:p>
        </w:tc>
      </w:tr>
      <w:tr w:rsidR="00112873">
        <w:tc>
          <w:tcPr>
            <w:tcW w:w="680" w:type="dxa"/>
          </w:tcPr>
          <w:p w:rsidR="00112873" w:rsidRDefault="00112873">
            <w:pPr>
              <w:pStyle w:val="ConsPlusNormal"/>
            </w:pPr>
            <w:r>
              <w:t>1.1.</w:t>
            </w:r>
          </w:p>
        </w:tc>
        <w:tc>
          <w:tcPr>
            <w:tcW w:w="2381" w:type="dxa"/>
          </w:tcPr>
          <w:p w:rsidR="00112873" w:rsidRDefault="00112873">
            <w:pPr>
              <w:pStyle w:val="ConsPlusNormal"/>
            </w:pPr>
            <w:r>
              <w:t>1.5. Предоставление субсидий из бюджета автономного округа бюджетам муниципальных образований автономного округа для реализации полномочий в области градостроительной деятельности, строительства и жилищных отношений</w:t>
            </w:r>
          </w:p>
        </w:tc>
        <w:tc>
          <w:tcPr>
            <w:tcW w:w="2778" w:type="dxa"/>
          </w:tcPr>
          <w:p w:rsidR="00112873" w:rsidRDefault="00112873">
            <w:pPr>
              <w:pStyle w:val="ConsPlusNormal"/>
            </w:pPr>
            <w:r>
              <w:t>создание условий для увеличения объемов и стабильности рынка жилищного строительства</w:t>
            </w:r>
          </w:p>
        </w:tc>
        <w:tc>
          <w:tcPr>
            <w:tcW w:w="1587" w:type="dxa"/>
          </w:tcPr>
          <w:p w:rsidR="00112873" w:rsidRDefault="00112873">
            <w:pPr>
              <w:pStyle w:val="ConsPlusNormal"/>
            </w:pPr>
            <w:r>
              <w:t>-</w:t>
            </w:r>
          </w:p>
        </w:tc>
        <w:tc>
          <w:tcPr>
            <w:tcW w:w="1247" w:type="dxa"/>
          </w:tcPr>
          <w:p w:rsidR="00112873" w:rsidRDefault="00112873">
            <w:pPr>
              <w:pStyle w:val="ConsPlusNormal"/>
            </w:pPr>
            <w:proofErr w:type="spellStart"/>
            <w:r>
              <w:t>Депстрой</w:t>
            </w:r>
            <w:proofErr w:type="spellEnd"/>
            <w:r>
              <w:t xml:space="preserve"> Югры</w:t>
            </w:r>
          </w:p>
        </w:tc>
        <w:tc>
          <w:tcPr>
            <w:tcW w:w="2324" w:type="dxa"/>
          </w:tcPr>
          <w:p w:rsidR="00112873" w:rsidRDefault="00112873">
            <w:pPr>
              <w:pStyle w:val="ConsPlusNormal"/>
            </w:pPr>
            <w:r>
              <w:t>размер среднемесячной заработной платы (с учетом доплаты за вахтовый метод работы) для районов, приравненных к районам Крайнего Севера, тыс. руб.:</w:t>
            </w:r>
          </w:p>
          <w:p w:rsidR="00112873" w:rsidRDefault="00112873">
            <w:pPr>
              <w:pStyle w:val="ConsPlusNormal"/>
            </w:pPr>
            <w:r>
              <w:t>2021 год - 46,6;</w:t>
            </w:r>
          </w:p>
          <w:p w:rsidR="00112873" w:rsidRDefault="00112873">
            <w:pPr>
              <w:pStyle w:val="ConsPlusNormal"/>
            </w:pPr>
            <w:r>
              <w:t>2022 год - 47,0;</w:t>
            </w:r>
          </w:p>
          <w:p w:rsidR="00112873" w:rsidRDefault="00112873">
            <w:pPr>
              <w:pStyle w:val="ConsPlusNormal"/>
            </w:pPr>
            <w:r>
              <w:t>2023 год - 47,5;</w:t>
            </w:r>
          </w:p>
          <w:p w:rsidR="00112873" w:rsidRDefault="00112873">
            <w:pPr>
              <w:pStyle w:val="ConsPlusNormal"/>
            </w:pPr>
            <w:r>
              <w:t>2024 год - 48,0</w:t>
            </w:r>
          </w:p>
        </w:tc>
      </w:tr>
      <w:tr w:rsidR="00112873">
        <w:tc>
          <w:tcPr>
            <w:tcW w:w="10997" w:type="dxa"/>
            <w:gridSpan w:val="6"/>
          </w:tcPr>
          <w:p w:rsidR="00112873" w:rsidRDefault="00112873">
            <w:pPr>
              <w:pStyle w:val="ConsPlusNormal"/>
            </w:pPr>
            <w:r>
              <w:t>Количество высокопроизводительных рабочих мест во внебюджетном секторе экономики по виду деятельности "Строительство", тыс. человек</w:t>
            </w:r>
          </w:p>
        </w:tc>
      </w:tr>
      <w:tr w:rsidR="00112873">
        <w:tc>
          <w:tcPr>
            <w:tcW w:w="10997" w:type="dxa"/>
            <w:gridSpan w:val="6"/>
          </w:tcPr>
          <w:p w:rsidR="00112873" w:rsidRDefault="00112873">
            <w:pPr>
              <w:pStyle w:val="ConsPlusNormal"/>
            </w:pPr>
            <w:r>
              <w:t>Задача 2. Комплексное развитие территорий</w:t>
            </w:r>
          </w:p>
        </w:tc>
      </w:tr>
      <w:tr w:rsidR="00112873">
        <w:tc>
          <w:tcPr>
            <w:tcW w:w="680" w:type="dxa"/>
          </w:tcPr>
          <w:p w:rsidR="00112873" w:rsidRDefault="00112873">
            <w:pPr>
              <w:pStyle w:val="ConsPlusNormal"/>
            </w:pPr>
            <w:r>
              <w:t>1.1</w:t>
            </w:r>
          </w:p>
        </w:tc>
        <w:tc>
          <w:tcPr>
            <w:tcW w:w="2381" w:type="dxa"/>
          </w:tcPr>
          <w:p w:rsidR="00112873" w:rsidRDefault="00112873">
            <w:pPr>
              <w:pStyle w:val="ConsPlusNormal"/>
            </w:pPr>
            <w:r>
              <w:t xml:space="preserve">1.5. Предоставление субсидий из бюджета автономного округа бюджетам муниципальных образований </w:t>
            </w:r>
            <w:r>
              <w:lastRenderedPageBreak/>
              <w:t>автономного округа для реализации полномочий в области градостроительной деятельности, строительства и жилищных отношений</w:t>
            </w:r>
          </w:p>
        </w:tc>
        <w:tc>
          <w:tcPr>
            <w:tcW w:w="2778" w:type="dxa"/>
          </w:tcPr>
          <w:p w:rsidR="00112873" w:rsidRDefault="00112873">
            <w:pPr>
              <w:pStyle w:val="ConsPlusNormal"/>
            </w:pPr>
            <w:r>
              <w:lastRenderedPageBreak/>
              <w:t>создание условий для прироста высокопроизводительных рабочих мест</w:t>
            </w:r>
          </w:p>
        </w:tc>
        <w:tc>
          <w:tcPr>
            <w:tcW w:w="1587" w:type="dxa"/>
          </w:tcPr>
          <w:p w:rsidR="00112873" w:rsidRDefault="00112873">
            <w:pPr>
              <w:pStyle w:val="ConsPlusNormal"/>
            </w:pPr>
            <w:r>
              <w:t>-</w:t>
            </w:r>
          </w:p>
        </w:tc>
        <w:tc>
          <w:tcPr>
            <w:tcW w:w="1247" w:type="dxa"/>
          </w:tcPr>
          <w:p w:rsidR="00112873" w:rsidRDefault="00112873">
            <w:pPr>
              <w:pStyle w:val="ConsPlusNormal"/>
            </w:pPr>
            <w:proofErr w:type="spellStart"/>
            <w:r>
              <w:t>Депстрой</w:t>
            </w:r>
            <w:proofErr w:type="spellEnd"/>
            <w:r>
              <w:t xml:space="preserve"> Югры</w:t>
            </w:r>
          </w:p>
        </w:tc>
        <w:tc>
          <w:tcPr>
            <w:tcW w:w="2324" w:type="dxa"/>
          </w:tcPr>
          <w:p w:rsidR="00112873" w:rsidRDefault="00112873">
            <w:pPr>
              <w:pStyle w:val="ConsPlusNormal"/>
            </w:pPr>
            <w:r>
              <w:t xml:space="preserve">размер среднемесячной заработной платы (без учета доплаты за вахтовый метод работы) для районов, </w:t>
            </w:r>
            <w:r>
              <w:lastRenderedPageBreak/>
              <w:t>приравненных к районам Крайнего Севера, тыс. руб.:</w:t>
            </w:r>
          </w:p>
          <w:p w:rsidR="00112873" w:rsidRDefault="00112873">
            <w:pPr>
              <w:pStyle w:val="ConsPlusNormal"/>
            </w:pPr>
            <w:r>
              <w:t>2021 год - 44,4;</w:t>
            </w:r>
          </w:p>
          <w:p w:rsidR="00112873" w:rsidRDefault="00112873">
            <w:pPr>
              <w:pStyle w:val="ConsPlusNormal"/>
            </w:pPr>
            <w:r>
              <w:t>2022 год - 44,8;</w:t>
            </w:r>
          </w:p>
          <w:p w:rsidR="00112873" w:rsidRDefault="00112873">
            <w:pPr>
              <w:pStyle w:val="ConsPlusNormal"/>
            </w:pPr>
            <w:r>
              <w:t>2023 год - 45,3;</w:t>
            </w:r>
          </w:p>
          <w:p w:rsidR="00112873" w:rsidRDefault="00112873">
            <w:pPr>
              <w:pStyle w:val="ConsPlusNormal"/>
            </w:pPr>
            <w:r>
              <w:t>2024 год - 45,7</w:t>
            </w:r>
          </w:p>
        </w:tc>
      </w:tr>
      <w:tr w:rsidR="00112873">
        <w:tc>
          <w:tcPr>
            <w:tcW w:w="10997" w:type="dxa"/>
            <w:gridSpan w:val="6"/>
          </w:tcPr>
          <w:p w:rsidR="00112873" w:rsidRDefault="00112873">
            <w:pPr>
              <w:pStyle w:val="ConsPlusNormal"/>
            </w:pPr>
            <w:r>
              <w:lastRenderedPageBreak/>
              <w:t xml:space="preserve">Производительность труда в базовых </w:t>
            </w:r>
            <w:proofErr w:type="spellStart"/>
            <w:r>
              <w:t>несырьевых</w:t>
            </w:r>
            <w:proofErr w:type="spellEnd"/>
            <w:r>
              <w:t xml:space="preserve"> отраслях экономики по виду деятельности "Строительство", индекс (2017 год - базовое значение)</w:t>
            </w:r>
          </w:p>
        </w:tc>
      </w:tr>
      <w:tr w:rsidR="00112873">
        <w:tc>
          <w:tcPr>
            <w:tcW w:w="10997" w:type="dxa"/>
            <w:gridSpan w:val="6"/>
          </w:tcPr>
          <w:p w:rsidR="00112873" w:rsidRDefault="00112873">
            <w:pPr>
              <w:pStyle w:val="ConsPlusNormal"/>
            </w:pPr>
            <w:r>
              <w:t>Задача 2. Комплексное развитие территорий</w:t>
            </w:r>
          </w:p>
        </w:tc>
      </w:tr>
      <w:tr w:rsidR="00112873">
        <w:tc>
          <w:tcPr>
            <w:tcW w:w="680" w:type="dxa"/>
          </w:tcPr>
          <w:p w:rsidR="00112873" w:rsidRDefault="00112873">
            <w:pPr>
              <w:pStyle w:val="ConsPlusNormal"/>
            </w:pPr>
            <w:r>
              <w:t>1.1.</w:t>
            </w:r>
          </w:p>
        </w:tc>
        <w:tc>
          <w:tcPr>
            <w:tcW w:w="2381" w:type="dxa"/>
          </w:tcPr>
          <w:p w:rsidR="00112873" w:rsidRDefault="00112873">
            <w:pPr>
              <w:pStyle w:val="ConsPlusNormal"/>
            </w:pPr>
            <w:r>
              <w:t>1.2. Эксплуатация и совершенствование региональной информационной системы обеспечения градостроительной деятельности территории Ханты-Мансийского автономного округа - Югры (РИСОГД)</w:t>
            </w:r>
          </w:p>
        </w:tc>
        <w:tc>
          <w:tcPr>
            <w:tcW w:w="2778" w:type="dxa"/>
          </w:tcPr>
          <w:p w:rsidR="00112873" w:rsidRDefault="00112873">
            <w:pPr>
              <w:pStyle w:val="ConsPlusNormal"/>
            </w:pPr>
            <w:r>
              <w:t>снижение административных барьеров для бизнеса, создание условий для внедрения инновационных форм управления в сфере жилищного строительства</w:t>
            </w:r>
          </w:p>
        </w:tc>
        <w:tc>
          <w:tcPr>
            <w:tcW w:w="1587" w:type="dxa"/>
          </w:tcPr>
          <w:p w:rsidR="00112873" w:rsidRDefault="00112873">
            <w:pPr>
              <w:pStyle w:val="ConsPlusNormal"/>
            </w:pPr>
            <w:r>
              <w:t>-</w:t>
            </w:r>
          </w:p>
        </w:tc>
        <w:tc>
          <w:tcPr>
            <w:tcW w:w="1247" w:type="dxa"/>
          </w:tcPr>
          <w:p w:rsidR="00112873" w:rsidRDefault="00112873">
            <w:pPr>
              <w:pStyle w:val="ConsPlusNormal"/>
            </w:pPr>
            <w:proofErr w:type="spellStart"/>
            <w:r>
              <w:t>Депстрой</w:t>
            </w:r>
            <w:proofErr w:type="spellEnd"/>
            <w:r>
              <w:t xml:space="preserve"> Югры</w:t>
            </w:r>
          </w:p>
        </w:tc>
        <w:tc>
          <w:tcPr>
            <w:tcW w:w="2324" w:type="dxa"/>
          </w:tcPr>
          <w:p w:rsidR="00112873" w:rsidRDefault="00112873">
            <w:pPr>
              <w:pStyle w:val="ConsPlusNormal"/>
            </w:pPr>
            <w:r>
              <w:t>своевременный ввод в эксплуатацию многоквартирных жилых домов, млн. кв. м:</w:t>
            </w:r>
          </w:p>
          <w:p w:rsidR="00112873" w:rsidRDefault="00112873">
            <w:pPr>
              <w:pStyle w:val="ConsPlusNormal"/>
            </w:pPr>
            <w:r>
              <w:t>2021 год - 0,811;</w:t>
            </w:r>
          </w:p>
          <w:p w:rsidR="00112873" w:rsidRDefault="00112873">
            <w:pPr>
              <w:pStyle w:val="ConsPlusNormal"/>
            </w:pPr>
            <w:r>
              <w:t>2022 год - 0,898;</w:t>
            </w:r>
          </w:p>
          <w:p w:rsidR="00112873" w:rsidRDefault="00112873">
            <w:pPr>
              <w:pStyle w:val="ConsPlusNormal"/>
            </w:pPr>
            <w:r>
              <w:t>2023 год - 0,965;</w:t>
            </w:r>
          </w:p>
          <w:p w:rsidR="00112873" w:rsidRDefault="00112873">
            <w:pPr>
              <w:pStyle w:val="ConsPlusNormal"/>
            </w:pPr>
            <w:r>
              <w:t>2024 год - 1,036</w:t>
            </w:r>
          </w:p>
        </w:tc>
      </w:tr>
      <w:tr w:rsidR="00112873">
        <w:tc>
          <w:tcPr>
            <w:tcW w:w="10997" w:type="dxa"/>
            <w:gridSpan w:val="6"/>
          </w:tcPr>
          <w:p w:rsidR="00112873" w:rsidRDefault="00112873">
            <w:pPr>
              <w:pStyle w:val="ConsPlusNormal"/>
            </w:pPr>
            <w:r>
              <w:t>Доля городов с благоприятной городской средой</w:t>
            </w:r>
          </w:p>
        </w:tc>
      </w:tr>
      <w:tr w:rsidR="00112873">
        <w:tc>
          <w:tcPr>
            <w:tcW w:w="10997" w:type="dxa"/>
            <w:gridSpan w:val="6"/>
          </w:tcPr>
          <w:p w:rsidR="00112873" w:rsidRDefault="00112873">
            <w:pPr>
              <w:pStyle w:val="ConsPlusNormal"/>
            </w:pPr>
            <w:r>
              <w:t>Задача 2. Комплексное развитие территорий</w:t>
            </w:r>
          </w:p>
        </w:tc>
      </w:tr>
      <w:tr w:rsidR="00112873">
        <w:tc>
          <w:tcPr>
            <w:tcW w:w="680" w:type="dxa"/>
          </w:tcPr>
          <w:p w:rsidR="00112873" w:rsidRDefault="00112873">
            <w:pPr>
              <w:pStyle w:val="ConsPlusNormal"/>
            </w:pPr>
            <w:r>
              <w:t>1.1.</w:t>
            </w:r>
          </w:p>
        </w:tc>
        <w:tc>
          <w:tcPr>
            <w:tcW w:w="2381" w:type="dxa"/>
          </w:tcPr>
          <w:p w:rsidR="00112873" w:rsidRDefault="00112873">
            <w:pPr>
              <w:pStyle w:val="ConsPlusNormal"/>
            </w:pPr>
            <w:r>
              <w:t>1.3. Проведение конкурсов в сфере градостроительства и архитектуры</w:t>
            </w:r>
          </w:p>
        </w:tc>
        <w:tc>
          <w:tcPr>
            <w:tcW w:w="2778" w:type="dxa"/>
          </w:tcPr>
          <w:p w:rsidR="00112873" w:rsidRDefault="00112873">
            <w:pPr>
              <w:pStyle w:val="ConsPlusNormal"/>
            </w:pPr>
            <w:r>
              <w:t xml:space="preserve">создание базы (пула) </w:t>
            </w:r>
            <w:proofErr w:type="gramStart"/>
            <w:r>
              <w:t>архитектурных проектов</w:t>
            </w:r>
            <w:proofErr w:type="gramEnd"/>
            <w:r>
              <w:t xml:space="preserve">, включая благоустройство жилых районов, их масштабирование и применение в </w:t>
            </w:r>
            <w:r>
              <w:lastRenderedPageBreak/>
              <w:t>муниципальных образованиях</w:t>
            </w:r>
          </w:p>
        </w:tc>
        <w:tc>
          <w:tcPr>
            <w:tcW w:w="1587" w:type="dxa"/>
          </w:tcPr>
          <w:p w:rsidR="00112873" w:rsidRDefault="00112873">
            <w:pPr>
              <w:pStyle w:val="ConsPlusNormal"/>
            </w:pPr>
            <w:r>
              <w:lastRenderedPageBreak/>
              <w:t>-</w:t>
            </w:r>
          </w:p>
        </w:tc>
        <w:tc>
          <w:tcPr>
            <w:tcW w:w="1247" w:type="dxa"/>
          </w:tcPr>
          <w:p w:rsidR="00112873" w:rsidRDefault="00112873">
            <w:pPr>
              <w:pStyle w:val="ConsPlusNormal"/>
            </w:pPr>
            <w:proofErr w:type="spellStart"/>
            <w:r>
              <w:t>Депстрой</w:t>
            </w:r>
            <w:proofErr w:type="spellEnd"/>
            <w:r>
              <w:t xml:space="preserve"> Югры</w:t>
            </w:r>
          </w:p>
        </w:tc>
        <w:tc>
          <w:tcPr>
            <w:tcW w:w="2324" w:type="dxa"/>
          </w:tcPr>
          <w:p w:rsidR="00112873" w:rsidRDefault="00112873">
            <w:pPr>
              <w:pStyle w:val="ConsPlusNormal"/>
            </w:pPr>
            <w:r>
              <w:t>количество городов с благоприятной городской средой, ед.:</w:t>
            </w:r>
          </w:p>
          <w:p w:rsidR="00112873" w:rsidRDefault="00112873">
            <w:pPr>
              <w:pStyle w:val="ConsPlusNormal"/>
            </w:pPr>
            <w:r>
              <w:t>2021 год - 6;</w:t>
            </w:r>
          </w:p>
          <w:p w:rsidR="00112873" w:rsidRDefault="00112873">
            <w:pPr>
              <w:pStyle w:val="ConsPlusNormal"/>
            </w:pPr>
            <w:r>
              <w:t>2022 год - 7;</w:t>
            </w:r>
          </w:p>
          <w:p w:rsidR="00112873" w:rsidRDefault="00112873">
            <w:pPr>
              <w:pStyle w:val="ConsPlusNormal"/>
            </w:pPr>
            <w:r>
              <w:t>2023 год - 8;</w:t>
            </w:r>
          </w:p>
          <w:p w:rsidR="00112873" w:rsidRDefault="00112873">
            <w:pPr>
              <w:pStyle w:val="ConsPlusNormal"/>
            </w:pPr>
            <w:r>
              <w:lastRenderedPageBreak/>
              <w:t>2024 год - 10</w:t>
            </w:r>
          </w:p>
        </w:tc>
      </w:tr>
    </w:tbl>
    <w:p w:rsidR="00112873" w:rsidRDefault="00112873">
      <w:pPr>
        <w:sectPr w:rsidR="00112873">
          <w:pgSz w:w="16838" w:h="11905" w:orient="landscape"/>
          <w:pgMar w:top="1701" w:right="1134" w:bottom="850" w:left="1134" w:header="0" w:footer="0" w:gutter="0"/>
          <w:cols w:space="720"/>
        </w:sectPr>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bookmarkStart w:id="12" w:name="P3870"/>
      <w:bookmarkEnd w:id="12"/>
      <w:r>
        <w:t>НАПРАВЛЕНИЯ</w:t>
      </w:r>
    </w:p>
    <w:p w:rsidR="00112873" w:rsidRDefault="00112873">
      <w:pPr>
        <w:pStyle w:val="ConsPlusTitle"/>
        <w:jc w:val="center"/>
      </w:pPr>
      <w:r>
        <w:t xml:space="preserve">МЕРОПРИЯТИЙ ГОСУДАРСТВЕННОЙ ПРОГРАММЫ </w:t>
      </w:r>
      <w:proofErr w:type="gramStart"/>
      <w:r>
        <w:t>ХАНТЫ-МАНСИЙСКОГО</w:t>
      </w:r>
      <w:proofErr w:type="gramEnd"/>
    </w:p>
    <w:p w:rsidR="00112873" w:rsidRDefault="00112873">
      <w:pPr>
        <w:pStyle w:val="ConsPlusTitle"/>
        <w:jc w:val="center"/>
      </w:pPr>
      <w:r>
        <w:t>АВТОНОМНОГО ОКРУГА - ЮГРЫ "РАЗВИТИЕ ЖИЛИЩНОЙ СФЕРЫ"</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12873">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proofErr w:type="gramStart"/>
            <w:r>
              <w:rPr>
                <w:color w:val="392C69"/>
              </w:rPr>
              <w:t xml:space="preserve">(в ред. постановлений Правительства ХМАО - Югры от 31.10.2020 </w:t>
            </w:r>
            <w:hyperlink r:id="rId161" w:history="1">
              <w:r>
                <w:rPr>
                  <w:color w:val="0000FF"/>
                </w:rPr>
                <w:t>N 490-п</w:t>
              </w:r>
            </w:hyperlink>
            <w:r>
              <w:rPr>
                <w:color w:val="392C69"/>
              </w:rPr>
              <w:t>,</w:t>
            </w:r>
            <w:proofErr w:type="gramEnd"/>
          </w:p>
          <w:p w:rsidR="00112873" w:rsidRDefault="00112873">
            <w:pPr>
              <w:pStyle w:val="ConsPlusNormal"/>
              <w:jc w:val="center"/>
            </w:pPr>
            <w:r>
              <w:rPr>
                <w:color w:val="392C69"/>
              </w:rPr>
              <w:t xml:space="preserve">от 12.03.2021 </w:t>
            </w:r>
            <w:hyperlink r:id="rId162" w:history="1">
              <w:r>
                <w:rPr>
                  <w:color w:val="0000FF"/>
                </w:rPr>
                <w:t>N 64-п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438"/>
        <w:gridCol w:w="3798"/>
        <w:gridCol w:w="1984"/>
      </w:tblGrid>
      <w:tr w:rsidR="00112873">
        <w:tc>
          <w:tcPr>
            <w:tcW w:w="850" w:type="dxa"/>
            <w:vMerge w:val="restart"/>
          </w:tcPr>
          <w:p w:rsidR="00112873" w:rsidRDefault="00112873">
            <w:pPr>
              <w:pStyle w:val="ConsPlusNormal"/>
              <w:jc w:val="center"/>
            </w:pPr>
            <w:r>
              <w:t>N п/п</w:t>
            </w:r>
          </w:p>
        </w:tc>
        <w:tc>
          <w:tcPr>
            <w:tcW w:w="6236" w:type="dxa"/>
            <w:gridSpan w:val="2"/>
          </w:tcPr>
          <w:p w:rsidR="00112873" w:rsidRDefault="00112873">
            <w:pPr>
              <w:pStyle w:val="ConsPlusNormal"/>
              <w:jc w:val="center"/>
            </w:pPr>
            <w:r>
              <w:t>Основные мероприятия</w:t>
            </w:r>
          </w:p>
        </w:tc>
        <w:tc>
          <w:tcPr>
            <w:tcW w:w="1984" w:type="dxa"/>
            <w:vMerge w:val="restart"/>
          </w:tcPr>
          <w:p w:rsidR="00112873" w:rsidRDefault="00112873">
            <w:pPr>
              <w:pStyle w:val="ConsPlusNormal"/>
              <w:jc w:val="center"/>
            </w:pPr>
            <w:r>
              <w:t>Наименование порядка, номер приложения (при наличии)</w:t>
            </w:r>
          </w:p>
        </w:tc>
      </w:tr>
      <w:tr w:rsidR="00112873">
        <w:tc>
          <w:tcPr>
            <w:tcW w:w="850" w:type="dxa"/>
            <w:vMerge/>
          </w:tcPr>
          <w:p w:rsidR="00112873" w:rsidRDefault="00112873"/>
        </w:tc>
        <w:tc>
          <w:tcPr>
            <w:tcW w:w="2438" w:type="dxa"/>
          </w:tcPr>
          <w:p w:rsidR="00112873" w:rsidRDefault="00112873">
            <w:pPr>
              <w:pStyle w:val="ConsPlusNormal"/>
              <w:jc w:val="center"/>
            </w:pPr>
            <w:r>
              <w:t>Наименование</w:t>
            </w:r>
          </w:p>
        </w:tc>
        <w:tc>
          <w:tcPr>
            <w:tcW w:w="3798" w:type="dxa"/>
          </w:tcPr>
          <w:p w:rsidR="00112873" w:rsidRDefault="00112873">
            <w:pPr>
              <w:pStyle w:val="ConsPlusNormal"/>
              <w:jc w:val="center"/>
            </w:pPr>
            <w:r>
              <w:t>Направление расходов</w:t>
            </w:r>
          </w:p>
        </w:tc>
        <w:tc>
          <w:tcPr>
            <w:tcW w:w="1984" w:type="dxa"/>
            <w:vMerge/>
          </w:tcPr>
          <w:p w:rsidR="00112873" w:rsidRDefault="00112873"/>
        </w:tc>
      </w:tr>
      <w:tr w:rsidR="00112873">
        <w:tc>
          <w:tcPr>
            <w:tcW w:w="850" w:type="dxa"/>
          </w:tcPr>
          <w:p w:rsidR="00112873" w:rsidRDefault="00112873">
            <w:pPr>
              <w:pStyle w:val="ConsPlusNormal"/>
              <w:jc w:val="center"/>
            </w:pPr>
            <w:r>
              <w:t>1</w:t>
            </w:r>
          </w:p>
        </w:tc>
        <w:tc>
          <w:tcPr>
            <w:tcW w:w="2438" w:type="dxa"/>
          </w:tcPr>
          <w:p w:rsidR="00112873" w:rsidRDefault="00112873">
            <w:pPr>
              <w:pStyle w:val="ConsPlusNormal"/>
              <w:jc w:val="center"/>
            </w:pPr>
            <w:r>
              <w:t>2</w:t>
            </w:r>
          </w:p>
        </w:tc>
        <w:tc>
          <w:tcPr>
            <w:tcW w:w="3798" w:type="dxa"/>
          </w:tcPr>
          <w:p w:rsidR="00112873" w:rsidRDefault="00112873">
            <w:pPr>
              <w:pStyle w:val="ConsPlusNormal"/>
              <w:jc w:val="center"/>
            </w:pPr>
            <w:r>
              <w:t>3</w:t>
            </w:r>
          </w:p>
        </w:tc>
        <w:tc>
          <w:tcPr>
            <w:tcW w:w="1984" w:type="dxa"/>
          </w:tcPr>
          <w:p w:rsidR="00112873" w:rsidRDefault="00112873">
            <w:pPr>
              <w:pStyle w:val="ConsPlusNormal"/>
              <w:jc w:val="center"/>
            </w:pPr>
            <w:r>
              <w:t>4</w:t>
            </w:r>
          </w:p>
        </w:tc>
      </w:tr>
      <w:tr w:rsidR="00112873">
        <w:tc>
          <w:tcPr>
            <w:tcW w:w="9070" w:type="dxa"/>
            <w:gridSpan w:val="4"/>
          </w:tcPr>
          <w:p w:rsidR="00112873" w:rsidRDefault="00112873">
            <w:pPr>
              <w:pStyle w:val="ConsPlusNormal"/>
            </w:pPr>
            <w:r>
              <w:t>Цель: создание условий для развития жилищного строительства и обеспечения населения доступным жильем</w:t>
            </w:r>
          </w:p>
        </w:tc>
      </w:tr>
      <w:tr w:rsidR="00112873">
        <w:tc>
          <w:tcPr>
            <w:tcW w:w="9070" w:type="dxa"/>
            <w:gridSpan w:val="4"/>
          </w:tcPr>
          <w:p w:rsidR="00112873" w:rsidRDefault="00112873">
            <w:pPr>
              <w:pStyle w:val="ConsPlusNormal"/>
            </w:pPr>
            <w:r>
              <w:t>Задача 1. Регулирование градостроительной деятельности</w:t>
            </w:r>
          </w:p>
          <w:p w:rsidR="00112873" w:rsidRDefault="00112873">
            <w:pPr>
              <w:pStyle w:val="ConsPlusNormal"/>
            </w:pPr>
            <w:r>
              <w:t>Задача 2. Комплексное развитие территорий</w:t>
            </w:r>
          </w:p>
        </w:tc>
      </w:tr>
      <w:tr w:rsidR="00112873">
        <w:tc>
          <w:tcPr>
            <w:tcW w:w="9070" w:type="dxa"/>
            <w:gridSpan w:val="4"/>
          </w:tcPr>
          <w:p w:rsidR="00112873" w:rsidRDefault="00112873">
            <w:pPr>
              <w:pStyle w:val="ConsPlusNormal"/>
              <w:outlineLvl w:val="1"/>
            </w:pPr>
            <w:r>
              <w:t>Подпрограмма I "Комплексное развитие территорий"</w:t>
            </w:r>
          </w:p>
        </w:tc>
      </w:tr>
      <w:tr w:rsidR="00112873">
        <w:tc>
          <w:tcPr>
            <w:tcW w:w="850" w:type="dxa"/>
          </w:tcPr>
          <w:p w:rsidR="00112873" w:rsidRDefault="00112873">
            <w:pPr>
              <w:pStyle w:val="ConsPlusNormal"/>
            </w:pPr>
            <w:r>
              <w:t>1.1.</w:t>
            </w:r>
          </w:p>
        </w:tc>
        <w:tc>
          <w:tcPr>
            <w:tcW w:w="2438" w:type="dxa"/>
          </w:tcPr>
          <w:p w:rsidR="00112873" w:rsidRDefault="00112873">
            <w:pPr>
              <w:pStyle w:val="ConsPlusNormal"/>
            </w:pPr>
            <w:r>
              <w:t>Внесение изменений в схему территориального планирования Ханты-Мансийского автономного округа - Югры и нормативы градостроительного проектирования Ханты-Мансийского автономного округа - Югры</w:t>
            </w:r>
          </w:p>
        </w:tc>
        <w:tc>
          <w:tcPr>
            <w:tcW w:w="3798" w:type="dxa"/>
          </w:tcPr>
          <w:p w:rsidR="00112873" w:rsidRDefault="00112873">
            <w:pPr>
              <w:pStyle w:val="ConsPlusNormal"/>
            </w:pPr>
            <w:r>
              <w:t>Корректировка документов территориального планирования Ханты-Мансийского автономного округа - Югры (далее - автономный округ)</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1.2.</w:t>
            </w:r>
          </w:p>
        </w:tc>
        <w:tc>
          <w:tcPr>
            <w:tcW w:w="2438" w:type="dxa"/>
          </w:tcPr>
          <w:p w:rsidR="00112873" w:rsidRDefault="00112873">
            <w:pPr>
              <w:pStyle w:val="ConsPlusNormal"/>
            </w:pPr>
            <w:r>
              <w:t xml:space="preserve">Эксплуатация и совершенствование региональной информационной системы обеспечения градостроительной </w:t>
            </w:r>
            <w:r>
              <w:lastRenderedPageBreak/>
              <w:t>деятельности территории автономного округа (РИСОГД)</w:t>
            </w:r>
          </w:p>
        </w:tc>
        <w:tc>
          <w:tcPr>
            <w:tcW w:w="3798" w:type="dxa"/>
          </w:tcPr>
          <w:p w:rsidR="00112873" w:rsidRDefault="00112873">
            <w:pPr>
              <w:pStyle w:val="ConsPlusNormal"/>
            </w:pPr>
            <w:r>
              <w:lastRenderedPageBreak/>
              <w:t xml:space="preserve">Обеспечение </w:t>
            </w:r>
            <w:proofErr w:type="gramStart"/>
            <w:r>
              <w:t>работы региональной информационной системы обеспечения градостроительной деятельности территории автономного округа</w:t>
            </w:r>
            <w:proofErr w:type="gramEnd"/>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lastRenderedPageBreak/>
              <w:t>1.3.</w:t>
            </w:r>
          </w:p>
        </w:tc>
        <w:tc>
          <w:tcPr>
            <w:tcW w:w="2438" w:type="dxa"/>
          </w:tcPr>
          <w:p w:rsidR="00112873" w:rsidRDefault="00112873">
            <w:pPr>
              <w:pStyle w:val="ConsPlusNormal"/>
            </w:pPr>
            <w:r>
              <w:t>Проведение конкурсов в сфере градостроительства и архитектуры</w:t>
            </w:r>
          </w:p>
        </w:tc>
        <w:tc>
          <w:tcPr>
            <w:tcW w:w="3798" w:type="dxa"/>
          </w:tcPr>
          <w:p w:rsidR="00112873" w:rsidRDefault="00112873">
            <w:pPr>
              <w:pStyle w:val="ConsPlusNormal"/>
            </w:pPr>
            <w:r>
              <w:t>Пространственное развитие территории с применением современных методов организации пространства и технологий строительства для создания благоприятной среды проживания</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1.4.</w:t>
            </w:r>
          </w:p>
        </w:tc>
        <w:tc>
          <w:tcPr>
            <w:tcW w:w="2438" w:type="dxa"/>
          </w:tcPr>
          <w:p w:rsidR="00112873" w:rsidRDefault="00112873">
            <w:pPr>
              <w:pStyle w:val="ConsPlusNormal"/>
            </w:pPr>
            <w:proofErr w:type="spellStart"/>
            <w:r>
              <w:t>Цифровизация</w:t>
            </w:r>
            <w:proofErr w:type="spellEnd"/>
            <w:r>
              <w:t xml:space="preserve"> строительной отрасли</w:t>
            </w:r>
          </w:p>
        </w:tc>
        <w:tc>
          <w:tcPr>
            <w:tcW w:w="3798" w:type="dxa"/>
          </w:tcPr>
          <w:p w:rsidR="00112873" w:rsidRDefault="00112873">
            <w:pPr>
              <w:pStyle w:val="ConsPlusNormal"/>
            </w:pPr>
            <w:r>
              <w:t xml:space="preserve">Выполнение работ по </w:t>
            </w:r>
            <w:proofErr w:type="spellStart"/>
            <w:r>
              <w:t>цифровизации</w:t>
            </w:r>
            <w:proofErr w:type="spellEnd"/>
            <w:r>
              <w:t xml:space="preserve"> мероприятий государственной программы автономного округа "Развитие жилищной сферы", созданию информационного интерфейса, по принципу "одного окна" для внешнего пользователя (жителей, строительных компании).</w:t>
            </w:r>
          </w:p>
          <w:p w:rsidR="00112873" w:rsidRDefault="00112873">
            <w:pPr>
              <w:pStyle w:val="ConsPlusNormal"/>
            </w:pPr>
            <w:r>
              <w:t xml:space="preserve">Разработка и ведение информационной системы мониторинга и </w:t>
            </w:r>
            <w:proofErr w:type="gramStart"/>
            <w:r>
              <w:t>контроля за</w:t>
            </w:r>
            <w:proofErr w:type="gramEnd"/>
            <w:r>
              <w:t xml:space="preserve"> строительством объектов капитального строительства, в том числе с применением BIM-технологий.</w:t>
            </w:r>
          </w:p>
          <w:p w:rsidR="00112873" w:rsidRDefault="00112873">
            <w:pPr>
              <w:pStyle w:val="ConsPlusNormal"/>
            </w:pPr>
            <w:r>
              <w:t>Внедрение в проектировании и строительстве объектов капитального строительства объемного моделирования (3D-моделирование, BIM-технологии).</w:t>
            </w:r>
          </w:p>
          <w:p w:rsidR="00112873" w:rsidRDefault="00112873">
            <w:pPr>
              <w:pStyle w:val="ConsPlusNormal"/>
            </w:pPr>
            <w:r>
              <w:t>Создание единой, интеграционной базы данных строительной отрасли автономного округа, а также информационно-справочной системы для формирования отчетности, аналитической и презентационной статистики для внутреннего пользования, а также для отчетности перед федеральными министерствами и ведомствами</w:t>
            </w:r>
          </w:p>
        </w:tc>
        <w:tc>
          <w:tcPr>
            <w:tcW w:w="1984" w:type="dxa"/>
          </w:tcPr>
          <w:p w:rsidR="00112873" w:rsidRDefault="00112873">
            <w:pPr>
              <w:pStyle w:val="ConsPlusNormal"/>
            </w:pPr>
            <w:r>
              <w:t>-</w:t>
            </w:r>
          </w:p>
        </w:tc>
      </w:tr>
      <w:tr w:rsidR="00112873">
        <w:tblPrEx>
          <w:tblBorders>
            <w:insideH w:val="nil"/>
          </w:tblBorders>
        </w:tblPrEx>
        <w:tc>
          <w:tcPr>
            <w:tcW w:w="850" w:type="dxa"/>
            <w:tcBorders>
              <w:bottom w:val="nil"/>
            </w:tcBorders>
          </w:tcPr>
          <w:p w:rsidR="00112873" w:rsidRDefault="00112873">
            <w:pPr>
              <w:pStyle w:val="ConsPlusNormal"/>
            </w:pPr>
            <w:r>
              <w:t>1.5</w:t>
            </w:r>
          </w:p>
        </w:tc>
        <w:tc>
          <w:tcPr>
            <w:tcW w:w="2438" w:type="dxa"/>
            <w:tcBorders>
              <w:bottom w:val="nil"/>
            </w:tcBorders>
          </w:tcPr>
          <w:p w:rsidR="00112873" w:rsidRDefault="00112873">
            <w:pPr>
              <w:pStyle w:val="ConsPlusNormal"/>
            </w:pPr>
            <w:r>
              <w:t xml:space="preserve">Предоставление субсидии из бюджета автономного округа бюджетам муниципальных образований автономного округа для реализации полномочий в области градостроительной деятельности, строительства и </w:t>
            </w:r>
            <w:r>
              <w:lastRenderedPageBreak/>
              <w:t>жилищных отношений</w:t>
            </w:r>
          </w:p>
        </w:tc>
        <w:tc>
          <w:tcPr>
            <w:tcW w:w="3798" w:type="dxa"/>
            <w:tcBorders>
              <w:bottom w:val="nil"/>
            </w:tcBorders>
          </w:tcPr>
          <w:p w:rsidR="00112873" w:rsidRDefault="00112873">
            <w:pPr>
              <w:pStyle w:val="ConsPlusNormal"/>
            </w:pPr>
            <w:r>
              <w:lastRenderedPageBreak/>
              <w:t>Мероприятия по градостроительной деятельности:</w:t>
            </w:r>
          </w:p>
          <w:p w:rsidR="00112873" w:rsidRDefault="00112873">
            <w:pPr>
              <w:pStyle w:val="ConsPlusNormal"/>
            </w:pPr>
            <w:r>
              <w:t>корректировка документов территориального планирования, градостроительного зонирования, связанная с изменениями градостроительного законодательства, выполнение обосновывающих материалов и инженерных изысканий для их корректировки;</w:t>
            </w:r>
          </w:p>
          <w:p w:rsidR="00112873" w:rsidRDefault="00112873">
            <w:pPr>
              <w:pStyle w:val="ConsPlusNormal"/>
            </w:pPr>
            <w:r>
              <w:t xml:space="preserve">разработка документации по </w:t>
            </w:r>
            <w:r>
              <w:lastRenderedPageBreak/>
              <w:t>планировке и межеванию территории и выполнение инженерных изысканий для территорий, на которые ранее проекты планировки и межевания не разрабатывались;</w:t>
            </w:r>
          </w:p>
          <w:p w:rsidR="00112873" w:rsidRDefault="00112873">
            <w:pPr>
              <w:pStyle w:val="ConsPlusNormal"/>
            </w:pPr>
            <w:r>
              <w:t>разработка документации по планировке и межеванию территории и выполнение инженерных изысканий с применением "Югорского стандарта развития территорий";</w:t>
            </w:r>
          </w:p>
          <w:p w:rsidR="00112873" w:rsidRDefault="00112873">
            <w:pPr>
              <w:pStyle w:val="ConsPlusNormal"/>
            </w:pPr>
            <w:r>
              <w:t>разработка и корректировка местных нормативов градостроительного проектирования в случае изменения региональных нормативов градостроительного проектирования и законодательства;</w:t>
            </w:r>
          </w:p>
          <w:p w:rsidR="00112873" w:rsidRDefault="00112873">
            <w:pPr>
              <w:pStyle w:val="ConsPlusNormal"/>
            </w:pPr>
            <w:r>
              <w:t>подготовка проектной документации объектов капитального строительства, строящихся за средства бюджетов всех уровней, и схем размещения инженерных коммуникаций на территории муниципального образования автономного округа с использованием информационного объемного моделирования (3D-моделирование, BIM-технологии).</w:t>
            </w:r>
          </w:p>
          <w:p w:rsidR="00112873" w:rsidRDefault="00112873">
            <w:pPr>
              <w:pStyle w:val="ConsPlusNormal"/>
            </w:pPr>
            <w: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расселение приспособленных для проживания строений, создание наемных домов социального использования.</w:t>
            </w:r>
          </w:p>
          <w:p w:rsidR="00112873" w:rsidRDefault="00112873">
            <w:pPr>
              <w:pStyle w:val="ConsPlusNormal"/>
            </w:pPr>
            <w:r>
              <w:t xml:space="preserve">Реализация мероприятий по переселению граждан из аварийного жилищного фонда, признанного таковым до 1 января 2017 года, предусмотренных адресной </w:t>
            </w:r>
            <w:hyperlink r:id="rId163" w:history="1">
              <w:r>
                <w:rPr>
                  <w:color w:val="0000FF"/>
                </w:rPr>
                <w:t>программой</w:t>
              </w:r>
            </w:hyperlink>
            <w:r>
              <w:t xml:space="preserve"> автономного округа по переселению граждан из аварийного жилищного фонда на 2019 - 2025 годы, утвержденной постановлением Правительства автономного округа от 1 апреля 2019 года N 104-п.</w:t>
            </w:r>
          </w:p>
          <w:p w:rsidR="00112873" w:rsidRDefault="00112873">
            <w:pPr>
              <w:pStyle w:val="ConsPlusNormal"/>
            </w:pPr>
            <w:r>
              <w:t xml:space="preserve">Предоставление субсидий гражданам для переселения из жилых домов, </w:t>
            </w:r>
            <w:r>
              <w:lastRenderedPageBreak/>
              <w:t>находящихся в зонах затопления, подтопления, из приспособленных для проживания строений.</w:t>
            </w:r>
          </w:p>
          <w:p w:rsidR="00112873" w:rsidRDefault="00112873">
            <w:pPr>
              <w:pStyle w:val="ConsPlusNormal"/>
            </w:pPr>
            <w:r>
              <w:t>Ликвидация приспособленных для проживания строений (</w:t>
            </w:r>
            <w:proofErr w:type="spellStart"/>
            <w:r>
              <w:t>балков</w:t>
            </w:r>
            <w:proofErr w:type="spellEnd"/>
            <w:r>
              <w:t>).</w:t>
            </w:r>
          </w:p>
          <w:p w:rsidR="00112873" w:rsidRDefault="00112873">
            <w:pPr>
              <w:pStyle w:val="ConsPlusNormal"/>
            </w:pPr>
            <w:r>
              <w:t>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112873" w:rsidRDefault="00112873">
            <w:pPr>
              <w:pStyle w:val="ConsPlusNormal"/>
            </w:pPr>
            <w:proofErr w:type="gramStart"/>
            <w:r>
              <w:t>Возмещение части затрат застройщикам (инвесторам) по договорам развития застроенных территорий осуществляется для компенсации части затрат, понесенных инвестором (застройщиком)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инвестором (застройщиком) в орган местного самоуправления во исполнение обязательств по заключенным договорам о развитии застроенной территории.</w:t>
            </w:r>
            <w:proofErr w:type="gramEnd"/>
          </w:p>
          <w:p w:rsidR="00112873" w:rsidRDefault="00112873">
            <w:pPr>
              <w:pStyle w:val="ConsPlusNormal"/>
            </w:pPr>
            <w:r>
              <w:t>Возмещение части затрат застройщика (инвестора) на основании итогов отбора по застройке территории при реализации договоров о развитии застроенной территории, комплексного освоения территории, комплексного освоения территории в целях строительства стандартного жилья осваиваемых с применением "Югорского стандарта развития территорий".</w:t>
            </w:r>
          </w:p>
          <w:p w:rsidR="00112873" w:rsidRDefault="00112873">
            <w:pPr>
              <w:pStyle w:val="ConsPlusNormal"/>
            </w:pPr>
            <w:r>
              <w:t>Строительство (реконструкция) систем инженерной инфраструктуры в целях обеспечения инженерной подготовки земельных участков для жилищного строительства</w:t>
            </w:r>
          </w:p>
        </w:tc>
        <w:tc>
          <w:tcPr>
            <w:tcW w:w="1984" w:type="dxa"/>
            <w:tcBorders>
              <w:bottom w:val="nil"/>
            </w:tcBorders>
          </w:tcPr>
          <w:p w:rsidR="00112873" w:rsidRDefault="005A50A9">
            <w:pPr>
              <w:pStyle w:val="ConsPlusNormal"/>
            </w:pPr>
            <w:hyperlink w:anchor="P4079" w:history="1">
              <w:r w:rsidR="00112873">
                <w:rPr>
                  <w:color w:val="0000FF"/>
                </w:rPr>
                <w:t>Порядок</w:t>
              </w:r>
            </w:hyperlink>
            <w:r w:rsidR="00112873">
              <w:t xml:space="preserve"> предоставления субсидии из бюджета автономного округа бюджетам муниципальных образований автономного округа для реализации полномочий в </w:t>
            </w:r>
            <w:r w:rsidR="00112873">
              <w:lastRenderedPageBreak/>
              <w:t>области градостроительной деятельности, строительства и жилищных отношений</w:t>
            </w:r>
          </w:p>
          <w:p w:rsidR="00112873" w:rsidRDefault="00112873">
            <w:pPr>
              <w:pStyle w:val="ConsPlusNormal"/>
            </w:pPr>
            <w:r>
              <w:t>(приложение 3)</w:t>
            </w:r>
          </w:p>
        </w:tc>
      </w:tr>
      <w:tr w:rsidR="00112873">
        <w:tblPrEx>
          <w:tblBorders>
            <w:insideH w:val="nil"/>
          </w:tblBorders>
        </w:tblPrEx>
        <w:tc>
          <w:tcPr>
            <w:tcW w:w="9070" w:type="dxa"/>
            <w:gridSpan w:val="4"/>
            <w:tcBorders>
              <w:top w:val="nil"/>
            </w:tcBorders>
          </w:tcPr>
          <w:p w:rsidR="00112873" w:rsidRDefault="00112873">
            <w:pPr>
              <w:pStyle w:val="ConsPlusNormal"/>
              <w:jc w:val="both"/>
            </w:pPr>
            <w:r>
              <w:lastRenderedPageBreak/>
              <w:t xml:space="preserve">(в ред. </w:t>
            </w:r>
            <w:hyperlink r:id="rId164" w:history="1">
              <w:r>
                <w:rPr>
                  <w:color w:val="0000FF"/>
                </w:rPr>
                <w:t>постановления</w:t>
              </w:r>
            </w:hyperlink>
            <w:r>
              <w:t xml:space="preserve"> Правительства ХМАО - Югры от 12.03.2021 N 64-п)</w:t>
            </w:r>
          </w:p>
        </w:tc>
      </w:tr>
      <w:tr w:rsidR="00112873">
        <w:tblPrEx>
          <w:tblBorders>
            <w:insideH w:val="nil"/>
          </w:tblBorders>
        </w:tblPrEx>
        <w:tc>
          <w:tcPr>
            <w:tcW w:w="850" w:type="dxa"/>
            <w:tcBorders>
              <w:bottom w:val="nil"/>
            </w:tcBorders>
          </w:tcPr>
          <w:p w:rsidR="00112873" w:rsidRDefault="00112873">
            <w:pPr>
              <w:pStyle w:val="ConsPlusNormal"/>
            </w:pPr>
            <w:r>
              <w:t>1.6.</w:t>
            </w:r>
          </w:p>
        </w:tc>
        <w:tc>
          <w:tcPr>
            <w:tcW w:w="2438" w:type="dxa"/>
            <w:tcBorders>
              <w:bottom w:val="nil"/>
            </w:tcBorders>
          </w:tcPr>
          <w:p w:rsidR="00112873" w:rsidRDefault="00112873">
            <w:pPr>
              <w:pStyle w:val="ConsPlusNormal"/>
            </w:pPr>
            <w:r>
              <w:t>Региональный проект "Жилье"</w:t>
            </w:r>
          </w:p>
        </w:tc>
        <w:tc>
          <w:tcPr>
            <w:tcW w:w="3798" w:type="dxa"/>
            <w:tcBorders>
              <w:bottom w:val="nil"/>
            </w:tcBorders>
          </w:tcPr>
          <w:p w:rsidR="00112873" w:rsidRDefault="00112873">
            <w:pPr>
              <w:pStyle w:val="ConsPlusNormal"/>
            </w:pPr>
            <w:r>
              <w:t>Строительство (реконструкция) объектов:</w:t>
            </w:r>
          </w:p>
          <w:p w:rsidR="00112873" w:rsidRDefault="00112873">
            <w:pPr>
              <w:pStyle w:val="ConsPlusNormal"/>
            </w:pPr>
            <w:r>
              <w:t xml:space="preserve">объектов водоснабжения, </w:t>
            </w:r>
            <w:r>
              <w:lastRenderedPageBreak/>
              <w:t>водоотведения и (или) теплоснабжения при реализации проектов по развитию территорий, предусматривающих строительство жилья;</w:t>
            </w:r>
          </w:p>
          <w:p w:rsidR="00112873" w:rsidRDefault="00112873">
            <w:pPr>
              <w:pStyle w:val="ConsPlusNormal"/>
            </w:pPr>
            <w:r>
              <w:t>автомобильных дорог общего пользования местного значения (далее - автомобильные дороги) при реализации проектов по развитию территорий, предусматривающих строительство жилья</w:t>
            </w:r>
          </w:p>
        </w:tc>
        <w:tc>
          <w:tcPr>
            <w:tcW w:w="1984" w:type="dxa"/>
            <w:tcBorders>
              <w:bottom w:val="nil"/>
            </w:tcBorders>
          </w:tcPr>
          <w:p w:rsidR="00112873" w:rsidRDefault="005A50A9">
            <w:pPr>
              <w:pStyle w:val="ConsPlusNormal"/>
            </w:pPr>
            <w:hyperlink w:anchor="P4260" w:history="1">
              <w:r w:rsidR="00112873">
                <w:rPr>
                  <w:color w:val="0000FF"/>
                </w:rPr>
                <w:t>Порядок</w:t>
              </w:r>
            </w:hyperlink>
            <w:r w:rsidR="00112873">
              <w:t xml:space="preserve"> предоставления субсидии </w:t>
            </w:r>
            <w:r w:rsidR="00112873">
              <w:lastRenderedPageBreak/>
              <w:t>муниципальным образованиям автономного округа на стимулирование программ развития жилищного строительства субъектов Российской Федерации (приложение 4)</w:t>
            </w:r>
          </w:p>
        </w:tc>
      </w:tr>
      <w:tr w:rsidR="00112873">
        <w:tblPrEx>
          <w:tblBorders>
            <w:insideH w:val="nil"/>
          </w:tblBorders>
        </w:tblPrEx>
        <w:tc>
          <w:tcPr>
            <w:tcW w:w="9070" w:type="dxa"/>
            <w:gridSpan w:val="4"/>
            <w:tcBorders>
              <w:top w:val="nil"/>
            </w:tcBorders>
          </w:tcPr>
          <w:p w:rsidR="00112873" w:rsidRDefault="00112873">
            <w:pPr>
              <w:pStyle w:val="ConsPlusNormal"/>
              <w:jc w:val="both"/>
            </w:pPr>
            <w:r>
              <w:lastRenderedPageBreak/>
              <w:t xml:space="preserve">(в ред. </w:t>
            </w:r>
            <w:hyperlink r:id="rId165" w:history="1">
              <w:r>
                <w:rPr>
                  <w:color w:val="0000FF"/>
                </w:rPr>
                <w:t>постановления</w:t>
              </w:r>
            </w:hyperlink>
            <w:r>
              <w:t xml:space="preserve"> Правительства ХМАО - Югры от 12.03.2021 N 64-п)</w:t>
            </w:r>
          </w:p>
        </w:tc>
      </w:tr>
      <w:tr w:rsidR="00112873">
        <w:tc>
          <w:tcPr>
            <w:tcW w:w="850" w:type="dxa"/>
          </w:tcPr>
          <w:p w:rsidR="00112873" w:rsidRDefault="00112873">
            <w:pPr>
              <w:pStyle w:val="ConsPlusNormal"/>
            </w:pPr>
            <w:r>
              <w:t>1.7.</w:t>
            </w:r>
          </w:p>
        </w:tc>
        <w:tc>
          <w:tcPr>
            <w:tcW w:w="2438" w:type="dxa"/>
          </w:tcPr>
          <w:p w:rsidR="00112873" w:rsidRDefault="00112873">
            <w:pPr>
              <w:pStyle w:val="ConsPlusNormal"/>
            </w:pPr>
            <w:r>
              <w:t>Региональный проект "Обеспечение устойчивого сокращения непригодного для проживания жилищного фонда"</w:t>
            </w:r>
          </w:p>
        </w:tc>
        <w:tc>
          <w:tcPr>
            <w:tcW w:w="3798" w:type="dxa"/>
          </w:tcPr>
          <w:p w:rsidR="00112873" w:rsidRDefault="00112873">
            <w:pPr>
              <w:pStyle w:val="ConsPlusNormal"/>
            </w:pPr>
            <w:r>
              <w:t>Переселение граждан из жилых домов, признанных аварийными до 1 января 2017 года</w:t>
            </w:r>
          </w:p>
        </w:tc>
        <w:tc>
          <w:tcPr>
            <w:tcW w:w="1984" w:type="dxa"/>
          </w:tcPr>
          <w:p w:rsidR="00112873" w:rsidRDefault="005A50A9">
            <w:pPr>
              <w:pStyle w:val="ConsPlusNormal"/>
            </w:pPr>
            <w:hyperlink w:anchor="P4079" w:history="1">
              <w:r w:rsidR="00112873">
                <w:rPr>
                  <w:color w:val="0000FF"/>
                </w:rPr>
                <w:t>Порядок</w:t>
              </w:r>
            </w:hyperlink>
            <w:r w:rsidR="00112873">
              <w:t xml:space="preserve"> предоставления субсидии из бюджета автономного округа бюджетам муниципальных образований автономного округа для реализации полномочий в области градостроительной деятельности, строительства и жилищных отношений</w:t>
            </w:r>
          </w:p>
          <w:p w:rsidR="00112873" w:rsidRDefault="00112873">
            <w:pPr>
              <w:pStyle w:val="ConsPlusNormal"/>
            </w:pPr>
            <w:r>
              <w:t>(приложение 3)</w:t>
            </w:r>
          </w:p>
        </w:tc>
      </w:tr>
      <w:tr w:rsidR="00112873">
        <w:tblPrEx>
          <w:tblBorders>
            <w:insideH w:val="nil"/>
          </w:tblBorders>
        </w:tblPrEx>
        <w:tc>
          <w:tcPr>
            <w:tcW w:w="850" w:type="dxa"/>
            <w:tcBorders>
              <w:bottom w:val="nil"/>
            </w:tcBorders>
          </w:tcPr>
          <w:p w:rsidR="00112873" w:rsidRDefault="00112873">
            <w:pPr>
              <w:pStyle w:val="ConsPlusNormal"/>
            </w:pPr>
            <w:r>
              <w:t>1.8.</w:t>
            </w:r>
          </w:p>
        </w:tc>
        <w:tc>
          <w:tcPr>
            <w:tcW w:w="2438" w:type="dxa"/>
            <w:tcBorders>
              <w:bottom w:val="nil"/>
            </w:tcBorders>
          </w:tcPr>
          <w:p w:rsidR="00112873" w:rsidRDefault="00112873">
            <w:pPr>
              <w:pStyle w:val="ConsPlusNormal"/>
            </w:pPr>
            <w:r>
              <w:t>Строительство (реконструкция) автомобильных дорог общего пользования местного значения при реализации проектов по развитию территорий, предусматривающих строительство жилья</w:t>
            </w:r>
          </w:p>
        </w:tc>
        <w:tc>
          <w:tcPr>
            <w:tcW w:w="3798" w:type="dxa"/>
            <w:tcBorders>
              <w:bottom w:val="nil"/>
            </w:tcBorders>
          </w:tcPr>
          <w:p w:rsidR="00112873" w:rsidRDefault="00112873">
            <w:pPr>
              <w:pStyle w:val="ConsPlusNormal"/>
            </w:pPr>
            <w:r>
              <w:t>Предоставление субсидии муниципальным образованиям автономного округа на строительство (реконструкцию) автомобильных дорог общего пользования местного значения при реализации проектов по развитию территорий, предусматривающих строительство жилья</w:t>
            </w:r>
          </w:p>
        </w:tc>
        <w:tc>
          <w:tcPr>
            <w:tcW w:w="1984" w:type="dxa"/>
            <w:tcBorders>
              <w:bottom w:val="nil"/>
            </w:tcBorders>
          </w:tcPr>
          <w:p w:rsidR="00112873" w:rsidRDefault="005A50A9">
            <w:pPr>
              <w:pStyle w:val="ConsPlusNormal"/>
            </w:pPr>
            <w:hyperlink w:anchor="P4260" w:history="1">
              <w:r w:rsidR="00112873">
                <w:rPr>
                  <w:color w:val="0000FF"/>
                </w:rPr>
                <w:t>Порядок</w:t>
              </w:r>
            </w:hyperlink>
            <w:r w:rsidR="00112873">
              <w:t xml:space="preserve"> предоставления субсидии муниципальным образованиям автономного округа на стимулирование программ развития жилищного строительства субъектов Российской Федерации (приложение 4)</w:t>
            </w:r>
          </w:p>
        </w:tc>
      </w:tr>
      <w:tr w:rsidR="00112873">
        <w:tblPrEx>
          <w:tblBorders>
            <w:insideH w:val="nil"/>
          </w:tblBorders>
        </w:tblPrEx>
        <w:tc>
          <w:tcPr>
            <w:tcW w:w="9070" w:type="dxa"/>
            <w:gridSpan w:val="4"/>
            <w:tcBorders>
              <w:top w:val="nil"/>
            </w:tcBorders>
          </w:tcPr>
          <w:p w:rsidR="00112873" w:rsidRDefault="00112873">
            <w:pPr>
              <w:pStyle w:val="ConsPlusNormal"/>
              <w:jc w:val="both"/>
            </w:pPr>
            <w:r>
              <w:t xml:space="preserve">(п. 1.8 </w:t>
            </w:r>
            <w:proofErr w:type="gramStart"/>
            <w:r>
              <w:t>введен</w:t>
            </w:r>
            <w:proofErr w:type="gramEnd"/>
            <w:r>
              <w:t xml:space="preserve"> </w:t>
            </w:r>
            <w:hyperlink r:id="rId166" w:history="1">
              <w:r>
                <w:rPr>
                  <w:color w:val="0000FF"/>
                </w:rPr>
                <w:t>постановлением</w:t>
              </w:r>
            </w:hyperlink>
            <w:r>
              <w:t xml:space="preserve"> Правительства ХМАО - Югры от 12.03.2021 N 64-п)</w:t>
            </w:r>
          </w:p>
        </w:tc>
      </w:tr>
      <w:tr w:rsidR="00112873">
        <w:tc>
          <w:tcPr>
            <w:tcW w:w="9070" w:type="dxa"/>
            <w:gridSpan w:val="4"/>
          </w:tcPr>
          <w:p w:rsidR="00112873" w:rsidRDefault="00112873">
            <w:pPr>
              <w:pStyle w:val="ConsPlusNormal"/>
            </w:pPr>
            <w:r>
              <w:t>Задача 3. Улучшение жилищных условий граждан</w:t>
            </w:r>
          </w:p>
        </w:tc>
      </w:tr>
      <w:tr w:rsidR="00112873">
        <w:tc>
          <w:tcPr>
            <w:tcW w:w="9070" w:type="dxa"/>
            <w:gridSpan w:val="4"/>
          </w:tcPr>
          <w:p w:rsidR="00112873" w:rsidRDefault="00112873">
            <w:pPr>
              <w:pStyle w:val="ConsPlusNormal"/>
              <w:outlineLvl w:val="1"/>
            </w:pPr>
            <w:r>
              <w:lastRenderedPageBreak/>
              <w:t>Подпрограмма II "Создание условий для обеспечения жилыми помещениями граждан"</w:t>
            </w:r>
          </w:p>
        </w:tc>
      </w:tr>
      <w:tr w:rsidR="00112873">
        <w:tc>
          <w:tcPr>
            <w:tcW w:w="850" w:type="dxa"/>
          </w:tcPr>
          <w:p w:rsidR="00112873" w:rsidRDefault="00112873">
            <w:pPr>
              <w:pStyle w:val="ConsPlusNormal"/>
            </w:pPr>
            <w:r>
              <w:t>2.1.</w:t>
            </w:r>
          </w:p>
        </w:tc>
        <w:tc>
          <w:tcPr>
            <w:tcW w:w="2438" w:type="dxa"/>
          </w:tcPr>
          <w:p w:rsidR="00112873" w:rsidRDefault="00112873">
            <w:pPr>
              <w:pStyle w:val="ConsPlusNormal"/>
            </w:pPr>
            <w: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3798" w:type="dxa"/>
          </w:tcPr>
          <w:p w:rsidR="00112873" w:rsidRDefault="00112873">
            <w:pPr>
              <w:pStyle w:val="ConsPlusNormal"/>
            </w:pPr>
            <w:r>
              <w:t>Государственная поддержка на улучшение жилищных условий</w:t>
            </w:r>
          </w:p>
        </w:tc>
        <w:tc>
          <w:tcPr>
            <w:tcW w:w="1984" w:type="dxa"/>
          </w:tcPr>
          <w:p w:rsidR="00112873" w:rsidRDefault="00112873">
            <w:pPr>
              <w:pStyle w:val="ConsPlusNormal"/>
            </w:pPr>
          </w:p>
        </w:tc>
      </w:tr>
      <w:tr w:rsidR="00112873">
        <w:tc>
          <w:tcPr>
            <w:tcW w:w="850" w:type="dxa"/>
          </w:tcPr>
          <w:p w:rsidR="00112873" w:rsidRDefault="00112873">
            <w:pPr>
              <w:pStyle w:val="ConsPlusNormal"/>
            </w:pPr>
            <w:r>
              <w:t>2.2.</w:t>
            </w:r>
          </w:p>
        </w:tc>
        <w:tc>
          <w:tcPr>
            <w:tcW w:w="2438" w:type="dxa"/>
          </w:tcPr>
          <w:p w:rsidR="00112873" w:rsidRDefault="00112873">
            <w:pPr>
              <w:pStyle w:val="ConsPlusNormal"/>
            </w:pPr>
            <w: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t>2.3.</w:t>
            </w:r>
          </w:p>
        </w:tc>
        <w:tc>
          <w:tcPr>
            <w:tcW w:w="2438" w:type="dxa"/>
          </w:tcPr>
          <w:p w:rsidR="00112873" w:rsidRDefault="00112873">
            <w:pPr>
              <w:pStyle w:val="ConsPlusNormal"/>
            </w:pPr>
            <w:r>
              <w:t xml:space="preserve">Субвенции на реализацию полномочий, указанных в </w:t>
            </w:r>
            <w:hyperlink r:id="rId167" w:history="1">
              <w:r>
                <w:rPr>
                  <w:color w:val="0000FF"/>
                </w:rPr>
                <w:t>пунктах 3.1</w:t>
              </w:r>
            </w:hyperlink>
            <w:r>
              <w:t xml:space="preserve">, </w:t>
            </w:r>
            <w:hyperlink r:id="rId168" w:history="1">
              <w:r>
                <w:rPr>
                  <w:color w:val="0000FF"/>
                </w:rPr>
                <w:t>3.2 статьи 2</w:t>
              </w:r>
            </w:hyperlink>
            <w:r>
              <w:t xml:space="preserve"> Закона автономного округа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3798" w:type="dxa"/>
          </w:tcPr>
          <w:p w:rsidR="00112873" w:rsidRDefault="00112873">
            <w:pPr>
              <w:pStyle w:val="ConsPlusNormal"/>
            </w:pPr>
            <w:r>
              <w:t>Реализация муниципальными образованиями автономного округа полномочий по постановке на учет и учету отдельных категорий граждан, выезжающих из районов Крайнего Севера и приравненных к ним местностей</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2.4.</w:t>
            </w:r>
          </w:p>
        </w:tc>
        <w:tc>
          <w:tcPr>
            <w:tcW w:w="2438" w:type="dxa"/>
          </w:tcPr>
          <w:p w:rsidR="00112873" w:rsidRDefault="00112873">
            <w:pPr>
              <w:pStyle w:val="ConsPlusNormal"/>
            </w:pPr>
            <w:r>
              <w:t xml:space="preserve">Погашение государственных жилищных </w:t>
            </w:r>
            <w:r>
              <w:lastRenderedPageBreak/>
              <w:t>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tc>
        <w:tc>
          <w:tcPr>
            <w:tcW w:w="3798" w:type="dxa"/>
          </w:tcPr>
          <w:p w:rsidR="00112873" w:rsidRDefault="00112873">
            <w:pPr>
              <w:pStyle w:val="ConsPlusNormal"/>
            </w:pPr>
            <w:r>
              <w:lastRenderedPageBreak/>
              <w:t>Государственная поддержка на улучшение жилищных условий</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lastRenderedPageBreak/>
              <w:t>2.5.</w:t>
            </w:r>
          </w:p>
        </w:tc>
        <w:tc>
          <w:tcPr>
            <w:tcW w:w="2438" w:type="dxa"/>
          </w:tcPr>
          <w:p w:rsidR="00112873" w:rsidRDefault="00112873">
            <w:pPr>
              <w:pStyle w:val="ConsPlusNormal"/>
            </w:pPr>
            <w:r>
              <w:t>Обеспечение жильем граждан, уволенных с военной службы (службы), и приравненных к ним лиц</w:t>
            </w:r>
          </w:p>
        </w:tc>
        <w:tc>
          <w:tcPr>
            <w:tcW w:w="3798" w:type="dxa"/>
          </w:tcPr>
          <w:p w:rsidR="00112873" w:rsidRDefault="00112873">
            <w:pPr>
              <w:pStyle w:val="ConsPlusNormal"/>
            </w:pPr>
            <w:r>
              <w:t>Государственная поддержка на улучшение жилищных условий граждан</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2.6.</w:t>
            </w:r>
          </w:p>
        </w:tc>
        <w:tc>
          <w:tcPr>
            <w:tcW w:w="2438" w:type="dxa"/>
          </w:tcPr>
          <w:p w:rsidR="00112873" w:rsidRDefault="00112873">
            <w:pPr>
              <w:pStyle w:val="ConsPlusNormal"/>
            </w:pPr>
            <w:r>
              <w:t>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t>2.7.</w:t>
            </w:r>
          </w:p>
        </w:tc>
        <w:tc>
          <w:tcPr>
            <w:tcW w:w="2438" w:type="dxa"/>
          </w:tcPr>
          <w:p w:rsidR="00112873" w:rsidRDefault="00112873">
            <w:pPr>
              <w:pStyle w:val="ConsPlusNormal"/>
            </w:pPr>
            <w:r>
              <w:t>Оказание государственной поддержки на улучшение жилищных условий отдельным категориям граждан</w:t>
            </w:r>
          </w:p>
        </w:tc>
        <w:tc>
          <w:tcPr>
            <w:tcW w:w="3798" w:type="dxa"/>
          </w:tcPr>
          <w:p w:rsidR="00112873" w:rsidRDefault="00112873">
            <w:pPr>
              <w:pStyle w:val="ConsPlusNormal"/>
            </w:pPr>
          </w:p>
        </w:tc>
        <w:tc>
          <w:tcPr>
            <w:tcW w:w="1984" w:type="dxa"/>
          </w:tcPr>
          <w:p w:rsidR="00112873" w:rsidRDefault="00112873">
            <w:pPr>
              <w:pStyle w:val="ConsPlusNormal"/>
            </w:pPr>
          </w:p>
        </w:tc>
      </w:tr>
      <w:tr w:rsidR="00112873">
        <w:tc>
          <w:tcPr>
            <w:tcW w:w="850" w:type="dxa"/>
          </w:tcPr>
          <w:p w:rsidR="00112873" w:rsidRDefault="00112873">
            <w:pPr>
              <w:pStyle w:val="ConsPlusNormal"/>
            </w:pPr>
            <w:r>
              <w:t>2.7.1.</w:t>
            </w:r>
          </w:p>
        </w:tc>
        <w:tc>
          <w:tcPr>
            <w:tcW w:w="2438" w:type="dxa"/>
          </w:tcPr>
          <w:p w:rsidR="00112873" w:rsidRDefault="00112873">
            <w:pPr>
              <w:pStyle w:val="ConsPlusNormal"/>
            </w:pPr>
            <w:r>
              <w:t>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w:t>
            </w:r>
          </w:p>
        </w:tc>
        <w:tc>
          <w:tcPr>
            <w:tcW w:w="3798" w:type="dxa"/>
          </w:tcPr>
          <w:p w:rsidR="00112873" w:rsidRDefault="00112873">
            <w:pPr>
              <w:pStyle w:val="ConsPlusNormal"/>
            </w:pPr>
            <w:r>
              <w:t>Государственная поддержка на приобретение жилых помещений за пределами автономного округа в субъектах Российской Федерации, не относящихся к районам Крайнего Севера и приравненным к ним местностям</w:t>
            </w:r>
          </w:p>
        </w:tc>
        <w:tc>
          <w:tcPr>
            <w:tcW w:w="1984" w:type="dxa"/>
          </w:tcPr>
          <w:p w:rsidR="00112873" w:rsidRDefault="00112873">
            <w:pPr>
              <w:pStyle w:val="ConsPlusNormal"/>
            </w:pPr>
          </w:p>
        </w:tc>
      </w:tr>
      <w:tr w:rsidR="00112873">
        <w:tc>
          <w:tcPr>
            <w:tcW w:w="850" w:type="dxa"/>
          </w:tcPr>
          <w:p w:rsidR="00112873" w:rsidRDefault="00112873">
            <w:pPr>
              <w:pStyle w:val="ConsPlusNormal"/>
            </w:pPr>
            <w:r>
              <w:t>2.7.2.</w:t>
            </w:r>
          </w:p>
        </w:tc>
        <w:tc>
          <w:tcPr>
            <w:tcW w:w="2438" w:type="dxa"/>
          </w:tcPr>
          <w:p w:rsidR="00112873" w:rsidRDefault="00112873">
            <w:pPr>
              <w:pStyle w:val="ConsPlusNormal"/>
            </w:pPr>
            <w:r>
              <w:t xml:space="preserve">Обеспечение жильем </w:t>
            </w:r>
            <w:r>
              <w:lastRenderedPageBreak/>
              <w:t>граждан из числа коренных малочисленных народов Ханты-Мансийского автономного округа - Югры, признанных до 31 декабря 2014 года участниками подпрограмм</w:t>
            </w:r>
          </w:p>
        </w:tc>
        <w:tc>
          <w:tcPr>
            <w:tcW w:w="3798" w:type="dxa"/>
          </w:tcPr>
          <w:p w:rsidR="00112873" w:rsidRDefault="00112873">
            <w:pPr>
              <w:pStyle w:val="ConsPlusNormal"/>
            </w:pPr>
            <w:r>
              <w:lastRenderedPageBreak/>
              <w:t xml:space="preserve">Государственная поддержка на </w:t>
            </w:r>
            <w:r>
              <w:lastRenderedPageBreak/>
              <w:t>приобретение или строительство жилых помещений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lastRenderedPageBreak/>
              <w:t>2.7.3.</w:t>
            </w:r>
          </w:p>
        </w:tc>
        <w:tc>
          <w:tcPr>
            <w:tcW w:w="2438" w:type="dxa"/>
          </w:tcPr>
          <w:p w:rsidR="00112873" w:rsidRDefault="00112873">
            <w:pPr>
              <w:pStyle w:val="ConsPlusNormal"/>
            </w:pPr>
            <w:r>
              <w:t>Предоставление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t>2.7.4.</w:t>
            </w:r>
          </w:p>
        </w:tc>
        <w:tc>
          <w:tcPr>
            <w:tcW w:w="2438" w:type="dxa"/>
          </w:tcPr>
          <w:p w:rsidR="00112873" w:rsidRDefault="00112873">
            <w:pPr>
              <w:pStyle w:val="ConsPlusNormal"/>
            </w:pPr>
            <w:r>
              <w:t xml:space="preserve">Улучшение жилищных условий граждан, состоящих на учете в органах местного самоуправления муниципальных образований автономного </w:t>
            </w:r>
            <w:proofErr w:type="gramStart"/>
            <w:r>
              <w:t>округа</w:t>
            </w:r>
            <w:proofErr w:type="gramEnd"/>
            <w:r>
              <w:t xml:space="preserve"> в качестве нуждающихся в жилых помещениях, предоставляемых по договору социального найма, подавших в 2014 году заявления на получение мер государственной поддержки</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t>2.7.5.</w:t>
            </w:r>
          </w:p>
        </w:tc>
        <w:tc>
          <w:tcPr>
            <w:tcW w:w="2438" w:type="dxa"/>
          </w:tcPr>
          <w:p w:rsidR="00112873" w:rsidRDefault="00112873">
            <w:pPr>
              <w:pStyle w:val="ConsPlusNormal"/>
            </w:pPr>
            <w:r>
              <w:t xml:space="preserve">Предоставление социальных выплат отдельным категориям граждан на </w:t>
            </w:r>
            <w:r>
              <w:lastRenderedPageBreak/>
              <w:t xml:space="preserve">обеспечение жилыми помещениями </w:t>
            </w:r>
            <w:proofErr w:type="gramStart"/>
            <w:r>
              <w:t>в</w:t>
            </w:r>
            <w:proofErr w:type="gramEnd"/>
            <w:r>
              <w:t xml:space="preserve"> </w:t>
            </w:r>
            <w:proofErr w:type="gramStart"/>
            <w:r>
              <w:t>Ханты-Мансийском</w:t>
            </w:r>
            <w:proofErr w:type="gramEnd"/>
            <w:r>
              <w:t xml:space="preserve"> автономном округе - Югре</w:t>
            </w:r>
          </w:p>
        </w:tc>
        <w:tc>
          <w:tcPr>
            <w:tcW w:w="3798" w:type="dxa"/>
          </w:tcPr>
          <w:p w:rsidR="00112873" w:rsidRDefault="00112873">
            <w:pPr>
              <w:pStyle w:val="ConsPlusNormal"/>
            </w:pPr>
            <w:r>
              <w:lastRenderedPageBreak/>
              <w:t>Государственная поддержка на приобретение или строительство жилых помещений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lastRenderedPageBreak/>
              <w:t>2.7.6.</w:t>
            </w:r>
          </w:p>
        </w:tc>
        <w:tc>
          <w:tcPr>
            <w:tcW w:w="2438" w:type="dxa"/>
          </w:tcPr>
          <w:p w:rsidR="00112873" w:rsidRDefault="00112873">
            <w:pPr>
              <w:pStyle w:val="ConsPlusNormal"/>
            </w:pPr>
            <w:r>
              <w:t>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t>2.7.7.</w:t>
            </w:r>
          </w:p>
        </w:tc>
        <w:tc>
          <w:tcPr>
            <w:tcW w:w="2438" w:type="dxa"/>
          </w:tcPr>
          <w:p w:rsidR="00112873" w:rsidRDefault="00112873">
            <w:pPr>
              <w:pStyle w:val="ConsPlusNormal"/>
            </w:pPr>
            <w:r>
              <w:t>Предоставление субсидий на строительство или приобретение жилых помещений лицам, замещающим государственные должности автономного округа, государственным гражданским служащим автономного округа</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5A50A9">
            <w:pPr>
              <w:pStyle w:val="ConsPlusNormal"/>
            </w:pPr>
            <w:hyperlink r:id="rId169" w:history="1">
              <w:r w:rsidR="00112873">
                <w:rPr>
                  <w:color w:val="0000FF"/>
                </w:rPr>
                <w:t>Постановление</w:t>
              </w:r>
            </w:hyperlink>
            <w:r w:rsidR="00112873">
              <w:t xml:space="preserve"> Губернатора Ханты-Мансийского автономного округа - Югры от 10 февраля 2006 года N 13 "О порядке и условиях предоставления субсидий на строительство или приобретение жилых помещений лицам, замещающим государственные должности автономного округа, государственным гражданским служащим автономного округа"</w:t>
            </w:r>
          </w:p>
        </w:tc>
      </w:tr>
      <w:tr w:rsidR="00112873">
        <w:tc>
          <w:tcPr>
            <w:tcW w:w="850" w:type="dxa"/>
          </w:tcPr>
          <w:p w:rsidR="00112873" w:rsidRDefault="00112873">
            <w:pPr>
              <w:pStyle w:val="ConsPlusNormal"/>
            </w:pPr>
            <w:r>
              <w:t>2.8.</w:t>
            </w:r>
          </w:p>
        </w:tc>
        <w:tc>
          <w:tcPr>
            <w:tcW w:w="2438" w:type="dxa"/>
          </w:tcPr>
          <w:p w:rsidR="00112873" w:rsidRDefault="00112873">
            <w:pPr>
              <w:pStyle w:val="ConsPlusNormal"/>
            </w:pPr>
            <w:r>
              <w:t>Предоставление компенсации по ипотечным жилищным кредитам (займам)</w:t>
            </w:r>
          </w:p>
        </w:tc>
        <w:tc>
          <w:tcPr>
            <w:tcW w:w="3798" w:type="dxa"/>
          </w:tcPr>
          <w:p w:rsidR="00112873" w:rsidRDefault="00112873">
            <w:pPr>
              <w:pStyle w:val="ConsPlusNormal"/>
            </w:pPr>
            <w:r>
              <w:t>Возмещение части расходов по оплаченным процентам по ипотечным жилищным кредитам (займам)</w:t>
            </w:r>
          </w:p>
        </w:tc>
        <w:tc>
          <w:tcPr>
            <w:tcW w:w="1984" w:type="dxa"/>
          </w:tcPr>
          <w:p w:rsidR="00112873" w:rsidRDefault="00112873">
            <w:pPr>
              <w:pStyle w:val="ConsPlusNormal"/>
            </w:pPr>
          </w:p>
        </w:tc>
      </w:tr>
      <w:tr w:rsidR="00112873">
        <w:tc>
          <w:tcPr>
            <w:tcW w:w="850" w:type="dxa"/>
          </w:tcPr>
          <w:p w:rsidR="00112873" w:rsidRDefault="00112873">
            <w:pPr>
              <w:pStyle w:val="ConsPlusNormal"/>
            </w:pPr>
            <w:r>
              <w:t>2.9.</w:t>
            </w:r>
          </w:p>
        </w:tc>
        <w:tc>
          <w:tcPr>
            <w:tcW w:w="2438" w:type="dxa"/>
          </w:tcPr>
          <w:p w:rsidR="00112873" w:rsidRDefault="00112873">
            <w:pPr>
              <w:pStyle w:val="ConsPlusNormal"/>
            </w:pPr>
            <w:r>
              <w:t xml:space="preserve">Предоставление бюджетных инвестиций в уставный капитал </w:t>
            </w:r>
            <w:r>
              <w:lastRenderedPageBreak/>
              <w:t>акционерного общества "Ипотечное агентство Югры" в целях формирования фонда наемных домов на территории автономного округа</w:t>
            </w:r>
          </w:p>
        </w:tc>
        <w:tc>
          <w:tcPr>
            <w:tcW w:w="3798" w:type="dxa"/>
          </w:tcPr>
          <w:p w:rsidR="00112873" w:rsidRDefault="00112873">
            <w:pPr>
              <w:pStyle w:val="ConsPlusNormal"/>
            </w:pPr>
            <w:r>
              <w:lastRenderedPageBreak/>
              <w:t>Приобретение наемных домов за счет бюджетных инвестиций</w:t>
            </w:r>
          </w:p>
        </w:tc>
        <w:tc>
          <w:tcPr>
            <w:tcW w:w="1984" w:type="dxa"/>
          </w:tcPr>
          <w:p w:rsidR="00112873" w:rsidRDefault="00112873">
            <w:pPr>
              <w:pStyle w:val="ConsPlusNormal"/>
            </w:pPr>
          </w:p>
        </w:tc>
      </w:tr>
      <w:tr w:rsidR="00112873">
        <w:tc>
          <w:tcPr>
            <w:tcW w:w="850" w:type="dxa"/>
          </w:tcPr>
          <w:p w:rsidR="00112873" w:rsidRDefault="00112873">
            <w:pPr>
              <w:pStyle w:val="ConsPlusNormal"/>
            </w:pPr>
            <w:r>
              <w:lastRenderedPageBreak/>
              <w:t>2.10.</w:t>
            </w:r>
          </w:p>
        </w:tc>
        <w:tc>
          <w:tcPr>
            <w:tcW w:w="2438" w:type="dxa"/>
          </w:tcPr>
          <w:p w:rsidR="00112873" w:rsidRDefault="00112873">
            <w:pPr>
              <w:pStyle w:val="ConsPlusNormal"/>
            </w:pPr>
            <w:r>
              <w:t>Формирование фонда наемных домов</w:t>
            </w:r>
          </w:p>
        </w:tc>
        <w:tc>
          <w:tcPr>
            <w:tcW w:w="3798" w:type="dxa"/>
          </w:tcPr>
          <w:p w:rsidR="00112873" w:rsidRDefault="00112873">
            <w:pPr>
              <w:pStyle w:val="ConsPlusNormal"/>
            </w:pPr>
            <w:r>
              <w:t>Создание наемных домов коммерческого использования</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2.11.</w:t>
            </w:r>
          </w:p>
        </w:tc>
        <w:tc>
          <w:tcPr>
            <w:tcW w:w="2438" w:type="dxa"/>
          </w:tcPr>
          <w:p w:rsidR="00112873" w:rsidRDefault="00112873">
            <w:pPr>
              <w:pStyle w:val="ConsPlusNormal"/>
            </w:pPr>
            <w:r>
              <w:t>Предоставление субсидии в виде имущественного взноса в имущество публично-правовой компании "Фонд защиты прав граждан - участников долевого строительства"</w:t>
            </w:r>
          </w:p>
        </w:tc>
        <w:tc>
          <w:tcPr>
            <w:tcW w:w="3798" w:type="dxa"/>
          </w:tcPr>
          <w:p w:rsidR="00112873" w:rsidRDefault="00112873">
            <w:pPr>
              <w:pStyle w:val="ConsPlusNormal"/>
            </w:pPr>
            <w:r>
              <w:t>Финансирование мероприятий по завершению строительства объектов незавершенного строительства, погашение требований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t>2.12.</w:t>
            </w:r>
          </w:p>
        </w:tc>
        <w:tc>
          <w:tcPr>
            <w:tcW w:w="2438" w:type="dxa"/>
          </w:tcPr>
          <w:p w:rsidR="00112873" w:rsidRDefault="00112873">
            <w:pPr>
              <w:pStyle w:val="ConsPlusNormal"/>
            </w:pPr>
            <w:r>
              <w:t>Обеспечение жильем молодых семей, признанных до 31 декабря 2013 года участниками подпрограмм</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2.13.</w:t>
            </w:r>
          </w:p>
        </w:tc>
        <w:tc>
          <w:tcPr>
            <w:tcW w:w="2438" w:type="dxa"/>
          </w:tcPr>
          <w:p w:rsidR="00112873" w:rsidRDefault="00112873">
            <w:pPr>
              <w:pStyle w:val="ConsPlusNormal"/>
            </w:pPr>
            <w:r>
              <w:t>Предоставление семьям, имеющим 3 и более детей, семьям, имеющим детей-инвалидов, семьям, в которых дети остались без родителей (единственного родителя), гражданам из числа молодых семей, пострадавшим от действий (бездействия) застройщиков, субсидии на погашение задолженности по полученным ипотечным кредитам за счет средств бюджета Ханты-Мансийского автономного округа - Югры</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2.14.</w:t>
            </w:r>
          </w:p>
        </w:tc>
        <w:tc>
          <w:tcPr>
            <w:tcW w:w="2438" w:type="dxa"/>
          </w:tcPr>
          <w:p w:rsidR="00112873" w:rsidRDefault="00112873">
            <w:pPr>
              <w:pStyle w:val="ConsPlusNormal"/>
            </w:pPr>
            <w:r>
              <w:t xml:space="preserve">Компенсация гражданам, постоянно проживающим на </w:t>
            </w:r>
            <w:r>
              <w:lastRenderedPageBreak/>
              <w:t>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w:t>
            </w:r>
          </w:p>
        </w:tc>
        <w:tc>
          <w:tcPr>
            <w:tcW w:w="3798" w:type="dxa"/>
          </w:tcPr>
          <w:p w:rsidR="00112873" w:rsidRDefault="00112873">
            <w:pPr>
              <w:pStyle w:val="ConsPlusNormal"/>
            </w:pPr>
            <w:r>
              <w:lastRenderedPageBreak/>
              <w:t>Возмещение части расходов по оплаченным процентам по ипотечным жилищным кредитам (займам)</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lastRenderedPageBreak/>
              <w:t>2.15.</w:t>
            </w:r>
          </w:p>
        </w:tc>
        <w:tc>
          <w:tcPr>
            <w:tcW w:w="2438" w:type="dxa"/>
          </w:tcPr>
          <w:p w:rsidR="00112873" w:rsidRDefault="00112873">
            <w:pPr>
              <w:pStyle w:val="ConsPlusNormal"/>
            </w:pPr>
            <w:r>
              <w:t>Предоставление субсидий на погашение полученных до 31 декабря 2013 года ипотечных кредитов с компенсацией части процентной ставки за счет средств бюджета Ханты-Мансийского автономного округа - Югры</w:t>
            </w:r>
          </w:p>
        </w:tc>
        <w:tc>
          <w:tcPr>
            <w:tcW w:w="3798" w:type="dxa"/>
          </w:tcPr>
          <w:p w:rsidR="00112873" w:rsidRDefault="00112873">
            <w:pPr>
              <w:pStyle w:val="ConsPlusNormal"/>
            </w:pPr>
            <w:r>
              <w:t>Государственная поддержка на улучшение жилищных условий</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2.16.</w:t>
            </w:r>
          </w:p>
        </w:tc>
        <w:tc>
          <w:tcPr>
            <w:tcW w:w="2438" w:type="dxa"/>
          </w:tcPr>
          <w:p w:rsidR="00112873" w:rsidRDefault="00112873">
            <w:pPr>
              <w:pStyle w:val="ConsPlusNormal"/>
            </w:pPr>
            <w:r>
              <w:t>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w:t>
            </w:r>
          </w:p>
        </w:tc>
        <w:tc>
          <w:tcPr>
            <w:tcW w:w="3798" w:type="dxa"/>
          </w:tcPr>
          <w:p w:rsidR="00112873" w:rsidRDefault="00112873">
            <w:pPr>
              <w:pStyle w:val="ConsPlusNormal"/>
            </w:pPr>
            <w:r>
              <w:t>Оплата расходов за оказанные услуги</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2.17.</w:t>
            </w:r>
          </w:p>
        </w:tc>
        <w:tc>
          <w:tcPr>
            <w:tcW w:w="2438" w:type="dxa"/>
          </w:tcPr>
          <w:p w:rsidR="00112873" w:rsidRDefault="00112873">
            <w:pPr>
              <w:pStyle w:val="ConsPlusNormal"/>
            </w:pPr>
            <w:r>
              <w:t xml:space="preserve">Развитие и сопровождение автоматизированной информационной системы учета граждан, нуждающихся в получении государственной поддержки в жилищной сфере Ханты-Мансийского автономного округа - </w:t>
            </w:r>
            <w:r>
              <w:lastRenderedPageBreak/>
              <w:t>Югры</w:t>
            </w:r>
          </w:p>
        </w:tc>
        <w:tc>
          <w:tcPr>
            <w:tcW w:w="3798" w:type="dxa"/>
          </w:tcPr>
          <w:p w:rsidR="00112873" w:rsidRDefault="00112873">
            <w:pPr>
              <w:pStyle w:val="ConsPlusNormal"/>
            </w:pPr>
            <w:r>
              <w:lastRenderedPageBreak/>
              <w:t>Оплата расходов за оказанные услуги</w:t>
            </w:r>
          </w:p>
        </w:tc>
        <w:tc>
          <w:tcPr>
            <w:tcW w:w="1984" w:type="dxa"/>
          </w:tcPr>
          <w:p w:rsidR="00112873" w:rsidRDefault="00112873">
            <w:pPr>
              <w:pStyle w:val="ConsPlusNormal"/>
            </w:pPr>
            <w:r>
              <w:t>-</w:t>
            </w:r>
          </w:p>
        </w:tc>
      </w:tr>
      <w:tr w:rsidR="00112873">
        <w:tc>
          <w:tcPr>
            <w:tcW w:w="9070" w:type="dxa"/>
            <w:gridSpan w:val="4"/>
          </w:tcPr>
          <w:p w:rsidR="00112873" w:rsidRDefault="00112873">
            <w:pPr>
              <w:pStyle w:val="ConsPlusNormal"/>
              <w:outlineLvl w:val="1"/>
            </w:pPr>
            <w:r>
              <w:lastRenderedPageBreak/>
              <w:t>Подпрограмма III "Обеспечение реализации государственной программы"</w:t>
            </w:r>
          </w:p>
        </w:tc>
      </w:tr>
      <w:tr w:rsidR="00112873">
        <w:tc>
          <w:tcPr>
            <w:tcW w:w="850" w:type="dxa"/>
          </w:tcPr>
          <w:p w:rsidR="00112873" w:rsidRDefault="00112873">
            <w:pPr>
              <w:pStyle w:val="ConsPlusNormal"/>
            </w:pPr>
            <w:r>
              <w:t>3.1.</w:t>
            </w:r>
          </w:p>
        </w:tc>
        <w:tc>
          <w:tcPr>
            <w:tcW w:w="2438" w:type="dxa"/>
          </w:tcPr>
          <w:p w:rsidR="00112873" w:rsidRDefault="00112873">
            <w:pPr>
              <w:pStyle w:val="ConsPlusNormal"/>
            </w:pPr>
            <w:r>
              <w:t>Обеспечение деятельности Департамента строительства автономного округа</w:t>
            </w:r>
          </w:p>
        </w:tc>
        <w:tc>
          <w:tcPr>
            <w:tcW w:w="3798" w:type="dxa"/>
          </w:tcPr>
          <w:p w:rsidR="00112873" w:rsidRDefault="00112873">
            <w:pPr>
              <w:pStyle w:val="ConsPlusNormal"/>
            </w:pPr>
            <w:r>
              <w:t>Расходы на содержание аппарата управления, организационное обеспечение деятельности Департамента строительства автономного округа</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3.2.</w:t>
            </w:r>
          </w:p>
        </w:tc>
        <w:tc>
          <w:tcPr>
            <w:tcW w:w="2438" w:type="dxa"/>
          </w:tcPr>
          <w:p w:rsidR="00112873" w:rsidRDefault="00112873">
            <w:pPr>
              <w:pStyle w:val="ConsPlusNormal"/>
            </w:pPr>
            <w:r>
              <w:t>Субсидия на обеспечение выполнения государственного задания по оказанию государственных услуг (выполнению работ) бюджетным учреждением автономного округа "Югорский институт развития строительного комплекса"</w:t>
            </w:r>
          </w:p>
        </w:tc>
        <w:tc>
          <w:tcPr>
            <w:tcW w:w="3798" w:type="dxa"/>
          </w:tcPr>
          <w:p w:rsidR="00112873" w:rsidRDefault="00112873">
            <w:pPr>
              <w:pStyle w:val="ConsPlusNormal"/>
            </w:pPr>
            <w:r>
              <w:t>Предоставление субсидии на обеспечение выполнения государственного задания по выполнению работ (расходы на содержание работников учреждения, выполняющих работы в рамках утвержденного государственного задания)</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3.3.</w:t>
            </w:r>
          </w:p>
        </w:tc>
        <w:tc>
          <w:tcPr>
            <w:tcW w:w="2438" w:type="dxa"/>
          </w:tcPr>
          <w:p w:rsidR="00112873" w:rsidRDefault="00112873">
            <w:pPr>
              <w:pStyle w:val="ConsPlusNormal"/>
            </w:pPr>
            <w:r>
              <w:t>Обеспечение реализации казенным учреждением автономного округа "Управление капитального строительства" (КУ "УКС Югры") функций заказчика по строительству объектов, выполнению проектных, проектно-изыскательских и строительно-монтажных работ</w:t>
            </w:r>
          </w:p>
        </w:tc>
        <w:tc>
          <w:tcPr>
            <w:tcW w:w="3798" w:type="dxa"/>
          </w:tcPr>
          <w:p w:rsidR="00112873" w:rsidRDefault="00112873">
            <w:pPr>
              <w:pStyle w:val="ConsPlusNormal"/>
            </w:pPr>
            <w:r>
              <w:t>Расходы на организационное обеспечение деятельности КУ "УКС Югры" (содержание работников)</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3.4.</w:t>
            </w:r>
          </w:p>
        </w:tc>
        <w:tc>
          <w:tcPr>
            <w:tcW w:w="2438" w:type="dxa"/>
          </w:tcPr>
          <w:p w:rsidR="00112873" w:rsidRDefault="00112873">
            <w:pPr>
              <w:pStyle w:val="ConsPlusNormal"/>
            </w:pPr>
            <w:r>
              <w:t>Предоставление субсидии некоммерческой организации "Фонд защиты прав граждан - участников долевого строительства Ханты-Мансийского автономного округа - Югры" (1, 8)</w:t>
            </w:r>
          </w:p>
        </w:tc>
        <w:tc>
          <w:tcPr>
            <w:tcW w:w="3798" w:type="dxa"/>
          </w:tcPr>
          <w:p w:rsidR="00112873" w:rsidRDefault="00112873">
            <w:pPr>
              <w:pStyle w:val="ConsPlusNormal"/>
            </w:pPr>
            <w:r>
              <w:t>Обеспечение затрат на осуществление уставной деятельности Фонда защиты прав граждан - участников долевого строительства автономного округа, возложенной действующим законодательством и учредительными документами по урегулированию обязательств застройщиков, признанных банкротами, перед участниками долевого строительства</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3.5.</w:t>
            </w:r>
          </w:p>
        </w:tc>
        <w:tc>
          <w:tcPr>
            <w:tcW w:w="2438" w:type="dxa"/>
          </w:tcPr>
          <w:p w:rsidR="00112873" w:rsidRDefault="00112873">
            <w:pPr>
              <w:pStyle w:val="ConsPlusNormal"/>
            </w:pPr>
            <w:r>
              <w:t xml:space="preserve">Обеспечение деятельности Службы жилищного и </w:t>
            </w:r>
            <w:r>
              <w:lastRenderedPageBreak/>
              <w:t>строительного надзора автономного округа</w:t>
            </w:r>
          </w:p>
        </w:tc>
        <w:tc>
          <w:tcPr>
            <w:tcW w:w="3798" w:type="dxa"/>
          </w:tcPr>
          <w:p w:rsidR="00112873" w:rsidRDefault="00112873">
            <w:pPr>
              <w:pStyle w:val="ConsPlusNormal"/>
            </w:pPr>
            <w:r>
              <w:lastRenderedPageBreak/>
              <w:t xml:space="preserve">Расходы на содержание аппарата управления, организационное обеспечение деятельности Службы </w:t>
            </w:r>
            <w:r>
              <w:lastRenderedPageBreak/>
              <w:t>жилищного и строительного надзора автономного округа</w:t>
            </w:r>
          </w:p>
        </w:tc>
        <w:tc>
          <w:tcPr>
            <w:tcW w:w="1984" w:type="dxa"/>
          </w:tcPr>
          <w:p w:rsidR="00112873" w:rsidRDefault="00112873">
            <w:pPr>
              <w:pStyle w:val="ConsPlusNormal"/>
            </w:pPr>
            <w:r>
              <w:lastRenderedPageBreak/>
              <w:t>-</w:t>
            </w:r>
          </w:p>
        </w:tc>
      </w:tr>
      <w:tr w:rsidR="00112873">
        <w:tc>
          <w:tcPr>
            <w:tcW w:w="850" w:type="dxa"/>
          </w:tcPr>
          <w:p w:rsidR="00112873" w:rsidRDefault="00112873">
            <w:pPr>
              <w:pStyle w:val="ConsPlusNormal"/>
            </w:pPr>
            <w:r>
              <w:lastRenderedPageBreak/>
              <w:t>3.6.</w:t>
            </w:r>
          </w:p>
        </w:tc>
        <w:tc>
          <w:tcPr>
            <w:tcW w:w="2438" w:type="dxa"/>
          </w:tcPr>
          <w:p w:rsidR="00112873" w:rsidRDefault="00112873">
            <w:pPr>
              <w:pStyle w:val="ConsPlusNormal"/>
            </w:pPr>
            <w:r>
              <w:t>Субсидия на обеспечение выполнения государственного задания по оказанию государственных услуг (выполнению работ) автономным учреждением автономного округа "Управление государственной экспертизы проектной документации"</w:t>
            </w:r>
          </w:p>
        </w:tc>
        <w:tc>
          <w:tcPr>
            <w:tcW w:w="3798" w:type="dxa"/>
          </w:tcPr>
          <w:p w:rsidR="00112873" w:rsidRDefault="00112873">
            <w:pPr>
              <w:pStyle w:val="ConsPlusNormal"/>
            </w:pPr>
            <w:r>
              <w:t>Предоставление субсидии на обеспечение выполнения государственного задания на выполнение государственных услуг (выполнения работ)</w:t>
            </w:r>
          </w:p>
        </w:tc>
        <w:tc>
          <w:tcPr>
            <w:tcW w:w="1984" w:type="dxa"/>
          </w:tcPr>
          <w:p w:rsidR="00112873" w:rsidRDefault="00112873">
            <w:pPr>
              <w:pStyle w:val="ConsPlusNormal"/>
            </w:pPr>
            <w:r>
              <w:t>-</w:t>
            </w:r>
          </w:p>
        </w:tc>
      </w:tr>
    </w:tbl>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3</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bookmarkStart w:id="13" w:name="P4079"/>
      <w:bookmarkEnd w:id="13"/>
      <w:r>
        <w:t>ПОРЯДОК</w:t>
      </w:r>
    </w:p>
    <w:p w:rsidR="00112873" w:rsidRDefault="00112873">
      <w:pPr>
        <w:pStyle w:val="ConsPlusTitle"/>
        <w:jc w:val="center"/>
      </w:pPr>
      <w:r>
        <w:t>ПРЕДОСТАВЛЕНИЯ СУБСИДИИ ИЗ БЮДЖЕТА ХАНТЫ-МАНСИЙСКОГО</w:t>
      </w:r>
    </w:p>
    <w:p w:rsidR="00112873" w:rsidRDefault="00112873">
      <w:pPr>
        <w:pStyle w:val="ConsPlusTitle"/>
        <w:jc w:val="center"/>
      </w:pPr>
      <w:r>
        <w:t>АВТОНОМНОГО ОКРУГА - ЮГРЫ БЮДЖЕТАМ МУНИЦИПАЛЬНЫХ ОБРАЗОВАНИЙ</w:t>
      </w:r>
    </w:p>
    <w:p w:rsidR="00112873" w:rsidRDefault="00112873">
      <w:pPr>
        <w:pStyle w:val="ConsPlusTitle"/>
        <w:jc w:val="center"/>
      </w:pPr>
      <w:r>
        <w:t>ХАНТЫ-МАНСИЙСКОГО АВТОНОМНОГО ОКРУГА - ЮГРЫ ДЛЯ РЕАЛИЗАЦИИ</w:t>
      </w:r>
    </w:p>
    <w:p w:rsidR="00112873" w:rsidRDefault="00112873">
      <w:pPr>
        <w:pStyle w:val="ConsPlusTitle"/>
        <w:jc w:val="center"/>
      </w:pPr>
      <w:r>
        <w:t>ПОЛНОМОЧИЙ В ОБЛАСТИ ГРАДОСТРОИТЕЛЬНОЙ ДЕЯТЕЛЬНОСТИ,</w:t>
      </w:r>
    </w:p>
    <w:p w:rsidR="00112873" w:rsidRDefault="00112873">
      <w:pPr>
        <w:pStyle w:val="ConsPlusTitle"/>
        <w:jc w:val="center"/>
      </w:pPr>
      <w:r>
        <w:t>СТРОИТЕЛЬСТВА И ЖИЛИЩНЫХ ОТНОШЕНИЙ (ДАЛЕЕ - ПОРЯДОК)</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12873">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proofErr w:type="gramStart"/>
            <w:r>
              <w:rPr>
                <w:color w:val="392C69"/>
              </w:rPr>
              <w:t xml:space="preserve">(в ред. постановлений Правительства ХМАО - Югры от 31.10.2020 </w:t>
            </w:r>
            <w:hyperlink r:id="rId170" w:history="1">
              <w:r>
                <w:rPr>
                  <w:color w:val="0000FF"/>
                </w:rPr>
                <w:t>N 490-п</w:t>
              </w:r>
            </w:hyperlink>
            <w:r>
              <w:rPr>
                <w:color w:val="392C69"/>
              </w:rPr>
              <w:t>,</w:t>
            </w:r>
            <w:proofErr w:type="gramEnd"/>
          </w:p>
          <w:p w:rsidR="00112873" w:rsidRDefault="00112873">
            <w:pPr>
              <w:pStyle w:val="ConsPlusNormal"/>
              <w:jc w:val="center"/>
            </w:pPr>
            <w:r>
              <w:rPr>
                <w:color w:val="392C69"/>
              </w:rPr>
              <w:t xml:space="preserve">от 12.03.2021 </w:t>
            </w:r>
            <w:hyperlink r:id="rId171" w:history="1">
              <w:r>
                <w:rPr>
                  <w:color w:val="0000FF"/>
                </w:rPr>
                <w:t>N 64-п</w:t>
              </w:r>
            </w:hyperlink>
            <w:r>
              <w:rPr>
                <w:color w:val="392C69"/>
              </w:rPr>
              <w:t xml:space="preserve">, от 29.04.2021 </w:t>
            </w:r>
            <w:hyperlink r:id="rId172" w:history="1">
              <w:r>
                <w:rPr>
                  <w:color w:val="0000FF"/>
                </w:rPr>
                <w:t>N 153-п</w:t>
              </w:r>
            </w:hyperlink>
            <w:r>
              <w:rPr>
                <w:color w:val="392C69"/>
              </w:rPr>
              <w:t xml:space="preserve">, от 20.08.2021 </w:t>
            </w:r>
            <w:hyperlink r:id="rId173" w:history="1">
              <w:r>
                <w:rPr>
                  <w:color w:val="0000FF"/>
                </w:rPr>
                <w:t>N 316-п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both"/>
      </w:pPr>
    </w:p>
    <w:p w:rsidR="00112873" w:rsidRDefault="00112873">
      <w:pPr>
        <w:pStyle w:val="ConsPlusNormal"/>
        <w:ind w:firstLine="540"/>
        <w:jc w:val="both"/>
      </w:pPr>
      <w:r>
        <w:t>1. Порядок определяет правила и условия предоставления субсидии из бюджета Ханты-Мансийского автономного округа - Югры (далее - автономный округ) бюджетам муниципальных образований автономного округа (городским округам и муниципальным районам) на софинансирование программ муниципальных образований автономного округа (далее - муниципальные программы, субсидия).</w:t>
      </w:r>
    </w:p>
    <w:p w:rsidR="00112873" w:rsidRDefault="00112873">
      <w:pPr>
        <w:pStyle w:val="ConsPlusNormal"/>
        <w:spacing w:before="220"/>
        <w:ind w:firstLine="540"/>
        <w:jc w:val="both"/>
      </w:pPr>
      <w:bookmarkStart w:id="14" w:name="P4090"/>
      <w:bookmarkEnd w:id="14"/>
      <w:r>
        <w:t>2. Субсидия предоставляется на следующие цели:</w:t>
      </w:r>
    </w:p>
    <w:p w:rsidR="00112873" w:rsidRDefault="00112873">
      <w:pPr>
        <w:pStyle w:val="ConsPlusNormal"/>
        <w:spacing w:before="220"/>
        <w:ind w:firstLine="540"/>
        <w:jc w:val="both"/>
      </w:pPr>
      <w:r>
        <w:t>2.1. Реализация мероприятий по градостроительной деятельности:</w:t>
      </w:r>
    </w:p>
    <w:p w:rsidR="00112873" w:rsidRDefault="00112873">
      <w:pPr>
        <w:pStyle w:val="ConsPlusNormal"/>
        <w:spacing w:before="220"/>
        <w:ind w:firstLine="540"/>
        <w:jc w:val="both"/>
      </w:pPr>
      <w:r>
        <w:t>корректировка документов территориального планирования, градостроительного зонирования, связанная с изменениями градостроительного законодательства, выполнение обосновывающих материалов и инженерных изысканий для их корректировки;</w:t>
      </w:r>
    </w:p>
    <w:p w:rsidR="00112873" w:rsidRDefault="00112873">
      <w:pPr>
        <w:pStyle w:val="ConsPlusNormal"/>
        <w:spacing w:before="220"/>
        <w:ind w:firstLine="540"/>
        <w:jc w:val="both"/>
      </w:pPr>
      <w:r>
        <w:lastRenderedPageBreak/>
        <w:t>разработка документации по планировке и межевания территории и выполнение инженерных изысканий для территорий, на которые ранее проекты планировки и межевания не разрабатывались;</w:t>
      </w:r>
    </w:p>
    <w:p w:rsidR="00112873" w:rsidRDefault="00112873">
      <w:pPr>
        <w:pStyle w:val="ConsPlusNormal"/>
        <w:spacing w:before="220"/>
        <w:ind w:firstLine="540"/>
        <w:jc w:val="both"/>
      </w:pPr>
      <w:r>
        <w:t>разработка документации по планировке и межевания территории и выполнение инженерных изысканий с применением "Югорского стандарта развития территорий";</w:t>
      </w:r>
    </w:p>
    <w:p w:rsidR="00112873" w:rsidRDefault="00112873">
      <w:pPr>
        <w:pStyle w:val="ConsPlusNormal"/>
        <w:spacing w:before="220"/>
        <w:ind w:firstLine="540"/>
        <w:jc w:val="both"/>
      </w:pPr>
      <w:r>
        <w:t>разработка и корректировка местных нормативов градостроительного проектирования в случае изменения региональных нормативов градостроительного проектирования и законодательства;</w:t>
      </w:r>
    </w:p>
    <w:p w:rsidR="00112873" w:rsidRDefault="00112873">
      <w:pPr>
        <w:pStyle w:val="ConsPlusNormal"/>
        <w:spacing w:before="220"/>
        <w:ind w:firstLine="540"/>
        <w:jc w:val="both"/>
      </w:pPr>
      <w:r>
        <w:t>подготовка проектной документации объектов капитального строительства, строящихся за средства бюджетов всех уровней, и схем размещения инженерных коммуникаций на территории муниципального образования автономного округа с использованием информационного объемного моделирования (3D-моделирование, BIM-технологии).</w:t>
      </w:r>
    </w:p>
    <w:p w:rsidR="00112873" w:rsidRDefault="00112873">
      <w:pPr>
        <w:pStyle w:val="ConsPlusNormal"/>
        <w:spacing w:before="220"/>
        <w:ind w:firstLine="540"/>
        <w:jc w:val="both"/>
      </w:pPr>
      <w:bookmarkStart w:id="15" w:name="P4097"/>
      <w:bookmarkEnd w:id="15"/>
      <w:r>
        <w:t>2.2.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p w:rsidR="00112873" w:rsidRDefault="00112873">
      <w:pPr>
        <w:pStyle w:val="ConsPlusNormal"/>
        <w:spacing w:before="220"/>
        <w:ind w:firstLine="540"/>
        <w:jc w:val="both"/>
      </w:pPr>
      <w:r>
        <w:t xml:space="preserve">Выплата гражданам, в чьей собственности находятся жилые помещения, входящие в аварийный жилищный фонд, возмещения за изымаемые жилые помещения осуществляется в соответствии со </w:t>
      </w:r>
      <w:hyperlink r:id="rId174" w:history="1">
        <w:r>
          <w:rPr>
            <w:color w:val="0000FF"/>
          </w:rPr>
          <w:t>статьей 32</w:t>
        </w:r>
      </w:hyperlink>
      <w:r>
        <w:t xml:space="preserve"> Жилищного кодекса Российской Федерации.</w:t>
      </w:r>
    </w:p>
    <w:p w:rsidR="00112873" w:rsidRDefault="00112873">
      <w:pPr>
        <w:pStyle w:val="ConsPlusNormal"/>
        <w:spacing w:before="220"/>
        <w:ind w:firstLine="540"/>
        <w:jc w:val="both"/>
      </w:pPr>
      <w:proofErr w:type="gramStart"/>
      <w:r>
        <w:t xml:space="preserve">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w:t>
      </w:r>
      <w:hyperlink r:id="rId175" w:history="1">
        <w:r>
          <w:rPr>
            <w:color w:val="0000FF"/>
          </w:rPr>
          <w:t>пункте 39 статьи 1</w:t>
        </w:r>
      </w:hyperlink>
      <w:r>
        <w:t xml:space="preserve"> и </w:t>
      </w:r>
      <w:hyperlink r:id="rId176" w:history="1">
        <w:r>
          <w:rPr>
            <w:color w:val="0000FF"/>
          </w:rPr>
          <w:t>пункте 2 части 2 статьи 49</w:t>
        </w:r>
      </w:hyperlink>
      <w:r>
        <w:t xml:space="preserve"> Градостроительного кодекса Российской Федерации, в строящихся многоквартирных домах или в многоквартирных домах, в которых жилые помещения будут созданы</w:t>
      </w:r>
      <w:proofErr w:type="gramEnd"/>
      <w:r>
        <w:t xml:space="preserve"> в будущем.</w:t>
      </w:r>
    </w:p>
    <w:p w:rsidR="00112873" w:rsidRDefault="00112873">
      <w:pPr>
        <w:pStyle w:val="ConsPlusNormal"/>
        <w:jc w:val="both"/>
      </w:pPr>
      <w:r>
        <w:t xml:space="preserve">(в ред. </w:t>
      </w:r>
      <w:hyperlink r:id="rId177" w:history="1">
        <w:r>
          <w:rPr>
            <w:color w:val="0000FF"/>
          </w:rPr>
          <w:t>постановления</w:t>
        </w:r>
      </w:hyperlink>
      <w:r>
        <w:t xml:space="preserve"> Правительства ХМАО - Югры от 12.03.2021 N 64-п)</w:t>
      </w:r>
    </w:p>
    <w:p w:rsidR="00112873" w:rsidRDefault="00112873">
      <w:pPr>
        <w:pStyle w:val="ConsPlusNormal"/>
        <w:spacing w:before="220"/>
        <w:ind w:firstLine="540"/>
        <w:jc w:val="both"/>
      </w:pPr>
      <w:r>
        <w:t xml:space="preserve">Абзац утратил силу. - </w:t>
      </w:r>
      <w:hyperlink r:id="rId178" w:history="1">
        <w:r>
          <w:rPr>
            <w:color w:val="0000FF"/>
          </w:rPr>
          <w:t>Постановление</w:t>
        </w:r>
      </w:hyperlink>
      <w:r>
        <w:t xml:space="preserve"> Правительства ХМАО - Югры от 20.08.2021 N 316-п.</w:t>
      </w:r>
    </w:p>
    <w:p w:rsidR="00112873" w:rsidRDefault="00112873">
      <w:pPr>
        <w:pStyle w:val="ConsPlusNormal"/>
        <w:spacing w:before="220"/>
        <w:ind w:firstLine="540"/>
        <w:jc w:val="both"/>
      </w:pPr>
      <w:r>
        <w:t xml:space="preserve">Приобретение жилых помещений осуществляется путем размещения муниципального заказа в соответствии с нормами Федерального </w:t>
      </w:r>
      <w:hyperlink r:id="rId179" w:history="1">
        <w:r>
          <w:rPr>
            <w:color w:val="0000FF"/>
          </w:rPr>
          <w:t>закона</w:t>
        </w:r>
      </w:hyperlink>
      <w:r>
        <w:t xml:space="preserve">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w:t>
      </w:r>
    </w:p>
    <w:p w:rsidR="00112873" w:rsidRDefault="00112873">
      <w:pPr>
        <w:pStyle w:val="ConsPlusNormal"/>
        <w:spacing w:before="220"/>
        <w:ind w:firstLine="540"/>
        <w:jc w:val="both"/>
      </w:pPr>
      <w:bookmarkStart w:id="16" w:name="P4103"/>
      <w:bookmarkEnd w:id="16"/>
      <w:r>
        <w:t xml:space="preserve">2.3. Реализация мероприятий по переселению граждан из аварийного жилищного фонда, признанного таковым до 1 января 2017 года, в соответствии с адресной </w:t>
      </w:r>
      <w:hyperlink r:id="rId180" w:history="1">
        <w:r>
          <w:rPr>
            <w:color w:val="0000FF"/>
          </w:rPr>
          <w:t>программой</w:t>
        </w:r>
      </w:hyperlink>
      <w:r>
        <w:t xml:space="preserve"> автономного округа по переселению граждан из аварийного жилищного фонда на 2019 - 2025 годы, утвержденной постановлением Правительства автономного округа от 1 апреля 2019 года N 104-п (далее - Адресная программа).</w:t>
      </w:r>
    </w:p>
    <w:p w:rsidR="00112873" w:rsidRDefault="00112873">
      <w:pPr>
        <w:pStyle w:val="ConsPlusNormal"/>
        <w:spacing w:before="220"/>
        <w:ind w:firstLine="540"/>
        <w:jc w:val="both"/>
      </w:pPr>
      <w:r>
        <w:t xml:space="preserve">Размер субсидии для реализации Адресной </w:t>
      </w:r>
      <w:hyperlink r:id="rId181" w:history="1">
        <w:r>
          <w:rPr>
            <w:color w:val="0000FF"/>
          </w:rPr>
          <w:t>программы</w:t>
        </w:r>
      </w:hyperlink>
      <w:r>
        <w:t xml:space="preserve"> определяется по следующей формуле:</w:t>
      </w:r>
    </w:p>
    <w:p w:rsidR="00112873" w:rsidRDefault="00112873">
      <w:pPr>
        <w:pStyle w:val="ConsPlusNormal"/>
        <w:jc w:val="both"/>
      </w:pPr>
    </w:p>
    <w:p w:rsidR="00112873" w:rsidRDefault="005A50A9">
      <w:pPr>
        <w:pStyle w:val="ConsPlusNormal"/>
        <w:jc w:val="center"/>
      </w:pPr>
      <w:r w:rsidRPr="005A50A9">
        <w:rPr>
          <w:position w:val="-11"/>
        </w:rPr>
        <w:pict>
          <v:shape id="_x0000_i1025" style="width:133.35pt;height:22.65pt" coordsize="" o:spt="100" adj="0,,0" path="" filled="f" stroked="f">
            <v:stroke joinstyle="miter"/>
            <v:imagedata r:id="rId182" o:title="base_24478_238916_32768"/>
            <v:formulas/>
            <v:path o:connecttype="segments"/>
          </v:shape>
        </w:pict>
      </w:r>
      <w:r w:rsidR="00112873">
        <w:t>, где:</w:t>
      </w:r>
    </w:p>
    <w:p w:rsidR="00112873" w:rsidRDefault="00112873">
      <w:pPr>
        <w:pStyle w:val="ConsPlusNormal"/>
        <w:jc w:val="both"/>
      </w:pPr>
    </w:p>
    <w:p w:rsidR="00112873" w:rsidRDefault="005A50A9">
      <w:pPr>
        <w:pStyle w:val="ConsPlusNormal"/>
        <w:ind w:firstLine="540"/>
        <w:jc w:val="both"/>
      </w:pPr>
      <w:r w:rsidRPr="005A50A9">
        <w:rPr>
          <w:position w:val="-11"/>
        </w:rPr>
        <w:pict>
          <v:shape id="_x0000_i1026" style="width:23.35pt;height:22.65pt" coordsize="" o:spt="100" adj="0,,0" path="" filled="f" stroked="f">
            <v:stroke joinstyle="miter"/>
            <v:imagedata r:id="rId183" o:title="base_24478_238916_32769"/>
            <v:formulas/>
            <v:path o:connecttype="segments"/>
          </v:shape>
        </w:pict>
      </w:r>
      <w:r w:rsidR="00112873">
        <w:t xml:space="preserve"> - расчетный объем средств, предусматриваемых для i-го муниципального образования автономного округа;</w:t>
      </w:r>
    </w:p>
    <w:p w:rsidR="00112873" w:rsidRDefault="00112873">
      <w:pPr>
        <w:pStyle w:val="ConsPlusNormal"/>
        <w:spacing w:before="220"/>
        <w:ind w:firstLine="540"/>
        <w:jc w:val="both"/>
      </w:pPr>
      <w:proofErr w:type="spellStart"/>
      <w:proofErr w:type="gramStart"/>
      <w:r>
        <w:lastRenderedPageBreak/>
        <w:t>S</w:t>
      </w:r>
      <w:proofErr w:type="gramEnd"/>
      <w:r>
        <w:t>в</w:t>
      </w:r>
      <w:proofErr w:type="spellEnd"/>
      <w:r>
        <w:t xml:space="preserve"> - общая площадь изымаемых жилых помещений аварийного жилищного фонда, для целей переселения из которых заключаются соглашения о выплате возмещения за изымаемые жилые помещения в соответствующем (i-м) муниципальном образовании автономного округа в календарном году предоставления субсидии;</w:t>
      </w:r>
    </w:p>
    <w:p w:rsidR="00112873" w:rsidRDefault="00112873">
      <w:pPr>
        <w:pStyle w:val="ConsPlusNormal"/>
        <w:spacing w:before="220"/>
        <w:ind w:firstLine="540"/>
        <w:jc w:val="both"/>
      </w:pPr>
      <w:proofErr w:type="spellStart"/>
      <w:r>
        <w:t>Sп</w:t>
      </w:r>
      <w:proofErr w:type="spellEnd"/>
      <w:r>
        <w:t xml:space="preserve"> - общая площадь жилых помещений, муниципальные </w:t>
      </w:r>
      <w:proofErr w:type="gramStart"/>
      <w:r>
        <w:t>контракты</w:t>
      </w:r>
      <w:proofErr w:type="gramEnd"/>
      <w:r>
        <w:t xml:space="preserve"> о приобретении которых для целей переселения из жилых помещений аварийного жилищного фонда заключаются в соответствующем (i-м) муниципальном образовании автономного округа в календарном году предоставления субсидии;</w:t>
      </w:r>
    </w:p>
    <w:p w:rsidR="00112873" w:rsidRDefault="00112873">
      <w:pPr>
        <w:pStyle w:val="ConsPlusNormal"/>
        <w:spacing w:before="220"/>
        <w:ind w:firstLine="540"/>
        <w:jc w:val="both"/>
      </w:pPr>
      <w:proofErr w:type="spellStart"/>
      <w:r>
        <w:t>Рм</w:t>
      </w:r>
      <w:proofErr w:type="spellEnd"/>
      <w:r>
        <w:t xml:space="preserve"> - норматив (показатель) средней рыночной стоимости 1 кв. метра общей площади жилого помещения в капитальном исполнении в соответствующем (i-м) муниципальном образовании автономного округа, установленный Региональной службой по тарифам автономного округа на первый квартал календарного года предоставления субсидии. Для целей расчета размера субсидии в 2021 году применяется норматив (показатель) средней рыночной стоимости 1 кв. метра общей площади жилого помещения в капитальном исполнении в соответствующем (i-м) муниципальном образовании автономного округа, установленный Региональной службой по тарифам автономного округа на третий квартал 2021 года;</w:t>
      </w:r>
    </w:p>
    <w:p w:rsidR="00112873" w:rsidRDefault="00112873">
      <w:pPr>
        <w:pStyle w:val="ConsPlusNormal"/>
        <w:spacing w:before="220"/>
        <w:ind w:firstLine="540"/>
        <w:jc w:val="both"/>
      </w:pPr>
      <w:r>
        <w:t xml:space="preserve">M - предельный уровень </w:t>
      </w:r>
      <w:proofErr w:type="spellStart"/>
      <w:r>
        <w:t>софинансирования</w:t>
      </w:r>
      <w:proofErr w:type="spellEnd"/>
      <w:r>
        <w:t xml:space="preserve"> расходных обязательств муниципального образования автономного округа из бюджета автономного округа в соответствии с таблицей, предусмотренной </w:t>
      </w:r>
      <w:hyperlink w:anchor="P4187" w:history="1">
        <w:r>
          <w:rPr>
            <w:color w:val="0000FF"/>
          </w:rPr>
          <w:t>пунктом 6</w:t>
        </w:r>
      </w:hyperlink>
      <w:r>
        <w:t xml:space="preserve"> Порядка.</w:t>
      </w:r>
    </w:p>
    <w:p w:rsidR="00112873" w:rsidRDefault="00112873">
      <w:pPr>
        <w:pStyle w:val="ConsPlusNormal"/>
        <w:spacing w:before="220"/>
        <w:ind w:firstLine="540"/>
        <w:jc w:val="both"/>
      </w:pPr>
      <w:r>
        <w:t xml:space="preserve">Размер возмещения за изымаемое жилое помещение, выплачиваемого в соответствии со </w:t>
      </w:r>
      <w:hyperlink r:id="rId184" w:history="1">
        <w:r>
          <w:rPr>
            <w:color w:val="0000FF"/>
          </w:rPr>
          <w:t>статьей 32</w:t>
        </w:r>
      </w:hyperlink>
      <w:r>
        <w:t xml:space="preserve"> Жилищного кодекса Российской Федерации, определяется согласно отчетам об оценке рыночной стоимости жилых помещений, определенной независимым оценщиком, в соответствии с Федеральным </w:t>
      </w:r>
      <w:hyperlink r:id="rId185" w:history="1">
        <w:r>
          <w:rPr>
            <w:color w:val="0000FF"/>
          </w:rPr>
          <w:t>законом</w:t>
        </w:r>
      </w:hyperlink>
      <w:r>
        <w:t xml:space="preserve"> от 29 июля 1998 года N 135-ФЗ "Об оценочной деятельности в Российской Федерации".</w:t>
      </w:r>
    </w:p>
    <w:p w:rsidR="00112873" w:rsidRDefault="00112873">
      <w:pPr>
        <w:pStyle w:val="ConsPlusNormal"/>
        <w:spacing w:before="220"/>
        <w:ind w:firstLine="540"/>
        <w:jc w:val="both"/>
      </w:pPr>
      <w:r>
        <w:t xml:space="preserve">Жилые помещения приобретаются путем размещения муниципального заказа в соответствии с нормами Федерального </w:t>
      </w:r>
      <w:hyperlink r:id="rId18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12873" w:rsidRDefault="00112873">
      <w:pPr>
        <w:pStyle w:val="ConsPlusNormal"/>
        <w:spacing w:before="220"/>
        <w:ind w:firstLine="540"/>
        <w:jc w:val="both"/>
      </w:pPr>
      <w:r>
        <w:t>Финансирование расходов, превышающих объем субсидии, осуществляется за счет средств местного бюджета и внебюджетных источников.</w:t>
      </w:r>
    </w:p>
    <w:p w:rsidR="00112873" w:rsidRDefault="00112873">
      <w:pPr>
        <w:pStyle w:val="ConsPlusNormal"/>
        <w:jc w:val="both"/>
      </w:pPr>
      <w:r>
        <w:t xml:space="preserve">(пп. 2.3 в ред. </w:t>
      </w:r>
      <w:hyperlink r:id="rId187" w:history="1">
        <w:r>
          <w:rPr>
            <w:color w:val="0000FF"/>
          </w:rPr>
          <w:t>постановления</w:t>
        </w:r>
      </w:hyperlink>
      <w:r>
        <w:t xml:space="preserve"> Правительства ХМАО - Югры от 20.08.2021 N 316-п)</w:t>
      </w:r>
    </w:p>
    <w:p w:rsidR="00112873" w:rsidRDefault="00112873">
      <w:pPr>
        <w:pStyle w:val="ConsPlusNormal"/>
        <w:spacing w:before="220"/>
        <w:ind w:firstLine="540"/>
        <w:jc w:val="both"/>
      </w:pPr>
      <w:bookmarkStart w:id="17" w:name="P4117"/>
      <w:bookmarkEnd w:id="17"/>
      <w:r>
        <w:t>2.4. Предоставление субсидии гражданам для переселения из жилых домов, находящихся в зонах затопления, подтопления, из приспособленных для проживания строений.</w:t>
      </w:r>
    </w:p>
    <w:p w:rsidR="00112873" w:rsidRDefault="00112873">
      <w:pPr>
        <w:pStyle w:val="ConsPlusNormal"/>
        <w:spacing w:before="220"/>
        <w:ind w:firstLine="540"/>
        <w:jc w:val="both"/>
      </w:pPr>
      <w:proofErr w:type="gramStart"/>
      <w:r>
        <w:t>При определении размера субсидии переселяемым гражданам может применяться средняя рыночная стоимость 1 кв. м общей площади жилого помещения, не превышающая норматив средней рыночной стоимости 1 кв. м общей площади жилого помещения, установленный Региональной службой по тарифам автономного округа для соответствующего муниципального образования автономного округа, но не свыше:</w:t>
      </w:r>
      <w:proofErr w:type="gramEnd"/>
    </w:p>
    <w:p w:rsidR="00112873" w:rsidRDefault="00112873">
      <w:pPr>
        <w:pStyle w:val="ConsPlusNormal"/>
        <w:spacing w:before="220"/>
        <w:ind w:firstLine="540"/>
        <w:jc w:val="both"/>
      </w:pPr>
      <w:r>
        <w:t>33 кв. м общей площади жилого помещения - для семьи, состоящей из 1 человека;</w:t>
      </w:r>
    </w:p>
    <w:p w:rsidR="00112873" w:rsidRDefault="00112873">
      <w:pPr>
        <w:pStyle w:val="ConsPlusNormal"/>
        <w:spacing w:before="220"/>
        <w:ind w:firstLine="540"/>
        <w:jc w:val="both"/>
      </w:pPr>
      <w:r>
        <w:t>42 кв. м общей площади жилого помещения - для семьи, состоящей из 2 человек;</w:t>
      </w:r>
    </w:p>
    <w:p w:rsidR="00112873" w:rsidRDefault="00112873">
      <w:pPr>
        <w:pStyle w:val="ConsPlusNormal"/>
        <w:spacing w:before="220"/>
        <w:ind w:firstLine="540"/>
        <w:jc w:val="both"/>
      </w:pPr>
      <w:r>
        <w:t>18 кв. м общей площади жилого помещения на каждого члена семьи - для семьи, состоящей из 3 или более человек.</w:t>
      </w:r>
    </w:p>
    <w:p w:rsidR="00112873" w:rsidRDefault="00112873">
      <w:pPr>
        <w:pStyle w:val="ConsPlusNormal"/>
        <w:spacing w:before="220"/>
        <w:ind w:firstLine="540"/>
        <w:jc w:val="both"/>
      </w:pPr>
      <w:proofErr w:type="gramStart"/>
      <w:r>
        <w:t xml:space="preserve">В случае превышения нормативов общей площади жилого помещения финансирование дополнительных расходов осуществляется за счет средств бюджета муниципального образования </w:t>
      </w:r>
      <w:r>
        <w:lastRenderedPageBreak/>
        <w:t>автономного округа.</w:t>
      </w:r>
      <w:proofErr w:type="gramEnd"/>
    </w:p>
    <w:p w:rsidR="00112873" w:rsidRDefault="00112873">
      <w:pPr>
        <w:pStyle w:val="ConsPlusNormal"/>
        <w:spacing w:before="220"/>
        <w:ind w:firstLine="540"/>
        <w:jc w:val="both"/>
      </w:pPr>
      <w:r>
        <w:t>2.5. Ликвидация и расселение приспособленных для проживания строений.</w:t>
      </w:r>
    </w:p>
    <w:p w:rsidR="00112873" w:rsidRDefault="00112873">
      <w:pPr>
        <w:pStyle w:val="ConsPlusNormal"/>
        <w:spacing w:before="220"/>
        <w:ind w:firstLine="540"/>
        <w:jc w:val="both"/>
      </w:pPr>
      <w:r>
        <w:t>Под ликвидацией приспособленных для проживания строений понимается выведение их из эксплуатации путем отключения от систем тепл</w:t>
      </w:r>
      <w:proofErr w:type="gramStart"/>
      <w:r>
        <w:t>о-</w:t>
      </w:r>
      <w:proofErr w:type="gramEnd"/>
      <w:r>
        <w:t xml:space="preserve">, </w:t>
      </w:r>
      <w:proofErr w:type="spellStart"/>
      <w:r>
        <w:t>водо</w:t>
      </w:r>
      <w:proofErr w:type="spellEnd"/>
      <w:r>
        <w:t xml:space="preserve">-, </w:t>
      </w:r>
      <w:proofErr w:type="spellStart"/>
      <w:r>
        <w:t>газо</w:t>
      </w:r>
      <w:proofErr w:type="spellEnd"/>
      <w:r>
        <w:t>- и энергоснабжения, разбора, демонтажа, разрушения всех конструкций, вывоза и утилизации (уничтожения).</w:t>
      </w:r>
    </w:p>
    <w:p w:rsidR="00112873" w:rsidRDefault="00112873">
      <w:pPr>
        <w:pStyle w:val="ConsPlusNormal"/>
        <w:spacing w:before="220"/>
        <w:ind w:firstLine="540"/>
        <w:jc w:val="both"/>
      </w:pPr>
      <w:r>
        <w:t xml:space="preserve">Направляемая муниципальными образованиями автономного округа субсидия используется на ликвидацию приспособленных для проживания строений, включенных в реестр таких строений на 1 января 2012 года, включая строения, право </w:t>
      </w:r>
      <w:proofErr w:type="gramStart"/>
      <w:r>
        <w:t>собственности</w:t>
      </w:r>
      <w:proofErr w:type="gramEnd"/>
      <w:r>
        <w:t xml:space="preserve"> на которые оформлено в судебном порядке в период с 1 января 1995 года до 1 марта 2005 года, а также расселенных в соответствии с мероприятием "Переселение граждан из не предназначенных для проживания строений, созданных в период промышленного освоения Сибири и Дальнего Востока" государственной </w:t>
      </w:r>
      <w:hyperlink w:anchor="P103" w:history="1">
        <w:r>
          <w:rPr>
            <w:color w:val="0000FF"/>
          </w:rPr>
          <w:t>программы</w:t>
        </w:r>
      </w:hyperlink>
      <w:r>
        <w:t xml:space="preserve"> автономного округа "Развитие жилищной сферы", в размере, указанном в программах муниципальных образований автономного округа.</w:t>
      </w:r>
    </w:p>
    <w:p w:rsidR="00112873" w:rsidRDefault="00112873">
      <w:pPr>
        <w:pStyle w:val="ConsPlusNormal"/>
        <w:spacing w:before="220"/>
        <w:ind w:firstLine="540"/>
        <w:jc w:val="both"/>
      </w:pPr>
      <w:r>
        <w:t xml:space="preserve">Направляемая муниципальными образованиями автономного округа субсидия используется на расселение приспособленных для проживания строений, включенных в реестр таких строений на 1 января 2012 года, включая строения, право </w:t>
      </w:r>
      <w:proofErr w:type="gramStart"/>
      <w:r>
        <w:t>собственности</w:t>
      </w:r>
      <w:proofErr w:type="gramEnd"/>
      <w:r>
        <w:t xml:space="preserve"> на которые оформлено в судебном порядке в период с 1 января 1995 года до 1 марта 2005 года, в размере, указанном в программах муниципальных образований автономного округа.</w:t>
      </w:r>
    </w:p>
    <w:p w:rsidR="00112873" w:rsidRDefault="00112873">
      <w:pPr>
        <w:pStyle w:val="ConsPlusNormal"/>
        <w:spacing w:before="220"/>
        <w:ind w:firstLine="540"/>
        <w:jc w:val="both"/>
      </w:pPr>
      <w:proofErr w:type="gramStart"/>
      <w:r>
        <w:t>Способы и порядок расселения граждан, вселенных в строения до 1995 года и после 1 января 1995 года,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реестры строений на 1 января 2012 года, за исключением расселяемых в соответствии с мероприятием "Переселение граждан из не предназначенных для</w:t>
      </w:r>
      <w:proofErr w:type="gramEnd"/>
      <w:r>
        <w:t xml:space="preserve"> проживания строений, созданных в период промышленного освоения Сибири и Дальнего Востока" государственной </w:t>
      </w:r>
      <w:hyperlink w:anchor="P103" w:history="1">
        <w:r>
          <w:rPr>
            <w:color w:val="0000FF"/>
          </w:rPr>
          <w:t>программы</w:t>
        </w:r>
      </w:hyperlink>
      <w:r>
        <w:t xml:space="preserve"> автономного округа "Развитие жилищной сферы", устанавливаются в программах муниципальных образований автономного округа.</w:t>
      </w:r>
    </w:p>
    <w:p w:rsidR="00112873" w:rsidRDefault="00112873">
      <w:pPr>
        <w:pStyle w:val="ConsPlusNormal"/>
        <w:spacing w:before="220"/>
        <w:ind w:firstLine="540"/>
        <w:jc w:val="both"/>
      </w:pPr>
      <w:r>
        <w:t>2.6.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112873" w:rsidRDefault="00112873">
      <w:pPr>
        <w:pStyle w:val="ConsPlusNormal"/>
        <w:spacing w:before="220"/>
        <w:ind w:firstLine="540"/>
        <w:jc w:val="both"/>
      </w:pPr>
      <w:r>
        <w:t xml:space="preserve">Сформированные земельные участки для строительства индивидуальных жилых домов предоставляются гражданам, отнесенным к категориям, указанным в </w:t>
      </w:r>
      <w:hyperlink r:id="rId188"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w:t>
      </w:r>
      <w:proofErr w:type="gramStart"/>
      <w:r>
        <w:t>в</w:t>
      </w:r>
      <w:proofErr w:type="gramEnd"/>
      <w:r>
        <w:t xml:space="preserve"> </w:t>
      </w:r>
      <w:proofErr w:type="gramStart"/>
      <w:r>
        <w:t>Ханты-Мансийском</w:t>
      </w:r>
      <w:proofErr w:type="gramEnd"/>
      <w:r>
        <w:t xml:space="preserve"> автономном округе - Югре".</w:t>
      </w:r>
    </w:p>
    <w:p w:rsidR="00112873" w:rsidRDefault="00112873">
      <w:pPr>
        <w:pStyle w:val="ConsPlusNormal"/>
        <w:spacing w:before="220"/>
        <w:ind w:firstLine="540"/>
        <w:jc w:val="both"/>
      </w:pPr>
      <w:r>
        <w:t>Под освобождением земельных участков, планируемых для жилищного строительства, понимается выполнение работ по сносу (демонтажу) объектов, утративших технологическую необходимость или пришедших в ветхое состояние, систем инженерной инфраструктуры, хозяйственных построек, незаконных (самовольных) строений, в том числе подготовка проектной документации на выполнение таких работ.</w:t>
      </w:r>
    </w:p>
    <w:p w:rsidR="00112873" w:rsidRDefault="00112873">
      <w:pPr>
        <w:pStyle w:val="ConsPlusNormal"/>
        <w:jc w:val="both"/>
      </w:pPr>
      <w:r>
        <w:t xml:space="preserve">(в ред. </w:t>
      </w:r>
      <w:hyperlink r:id="rId189" w:history="1">
        <w:r>
          <w:rPr>
            <w:color w:val="0000FF"/>
          </w:rPr>
          <w:t>постановления</w:t>
        </w:r>
      </w:hyperlink>
      <w:r>
        <w:t xml:space="preserve"> Правительства ХМАО - Югры от 20.08.2021 N 316-п)</w:t>
      </w:r>
    </w:p>
    <w:p w:rsidR="00112873" w:rsidRDefault="00112873">
      <w:pPr>
        <w:pStyle w:val="ConsPlusNormal"/>
        <w:spacing w:before="220"/>
        <w:ind w:firstLine="540"/>
        <w:jc w:val="both"/>
      </w:pPr>
      <w:r>
        <w:t xml:space="preserve">абзацы четвертый - пятый утратили силу. - </w:t>
      </w:r>
      <w:hyperlink r:id="rId190" w:history="1">
        <w:r>
          <w:rPr>
            <w:color w:val="0000FF"/>
          </w:rPr>
          <w:t>Постановление</w:t>
        </w:r>
      </w:hyperlink>
      <w:r>
        <w:t xml:space="preserve"> Правительства ХМАО - Югры от 20.08.2021 N 316-п.</w:t>
      </w:r>
    </w:p>
    <w:p w:rsidR="00112873" w:rsidRDefault="00112873">
      <w:pPr>
        <w:pStyle w:val="ConsPlusNormal"/>
        <w:spacing w:before="220"/>
        <w:ind w:firstLine="540"/>
        <w:jc w:val="both"/>
      </w:pPr>
      <w:r>
        <w:t>Под комплексом мероприятий по формированию земельных участков для индивидуального жилищного строительства понимается искусственное повышение рельефа (отсыпка) территории.</w:t>
      </w:r>
    </w:p>
    <w:p w:rsidR="00112873" w:rsidRDefault="00112873">
      <w:pPr>
        <w:pStyle w:val="ConsPlusNormal"/>
        <w:spacing w:before="220"/>
        <w:ind w:firstLine="540"/>
        <w:jc w:val="both"/>
      </w:pPr>
      <w:r>
        <w:t xml:space="preserve">2.7. Утратил силу. - </w:t>
      </w:r>
      <w:hyperlink r:id="rId191" w:history="1">
        <w:r>
          <w:rPr>
            <w:color w:val="0000FF"/>
          </w:rPr>
          <w:t>Постановление</w:t>
        </w:r>
      </w:hyperlink>
      <w:r>
        <w:t xml:space="preserve"> Правительства ХМАО - Югры от 12.03.2021 N 64-п.</w:t>
      </w:r>
    </w:p>
    <w:p w:rsidR="00112873" w:rsidRDefault="00112873">
      <w:pPr>
        <w:pStyle w:val="ConsPlusNormal"/>
        <w:spacing w:before="220"/>
        <w:ind w:firstLine="540"/>
        <w:jc w:val="both"/>
      </w:pPr>
      <w:r>
        <w:lastRenderedPageBreak/>
        <w:t xml:space="preserve">2.8. </w:t>
      </w:r>
      <w:proofErr w:type="gramStart"/>
      <w:r>
        <w:t>Мероприятие по возмещению части затрат застройщикам (инвесторам) по договорам развития застроенных территорий для компенсации части затрат, понесенных инвестором (застройщиком)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инвестором (застройщиком) в орган местного самоуправления муниципального образования автономного округа во исполнение обязательств по заключенным договорам о развитии застроенной территории.</w:t>
      </w:r>
      <w:proofErr w:type="gramEnd"/>
    </w:p>
    <w:p w:rsidR="00112873" w:rsidRDefault="00112873">
      <w:pPr>
        <w:pStyle w:val="ConsPlusNormal"/>
        <w:spacing w:before="220"/>
        <w:ind w:firstLine="540"/>
        <w:jc w:val="both"/>
      </w:pPr>
      <w:r>
        <w:t>Муниципальные образования автономного округа возмещают часть затрат застройщикам (инвесторам) за счет субсидии в соответствии с обязательствами по заключенным в порядке, установленном федеральным законодательством, договорам развития застроенных территорий.</w:t>
      </w:r>
    </w:p>
    <w:p w:rsidR="00112873" w:rsidRDefault="00112873">
      <w:pPr>
        <w:pStyle w:val="ConsPlusNormal"/>
        <w:spacing w:before="220"/>
        <w:ind w:firstLine="540"/>
        <w:jc w:val="both"/>
      </w:pPr>
      <w:r>
        <w:t>2.9. Мероприятие по возмещению части затрат застройщика (инвестора) на основании итогов отбора по застройке территории при реализации договоров о развитии застроенной территории, комплексного освоения территории, комплексного освоения территории в целях строительства стандартного жилья, осваиваемых в соответствии с "Югорским стандартом развития территорий". Отбор осуществляет муниципальное образование автономного округа.</w:t>
      </w:r>
    </w:p>
    <w:p w:rsidR="00112873" w:rsidRDefault="00112873">
      <w:pPr>
        <w:pStyle w:val="ConsPlusNormal"/>
        <w:spacing w:before="220"/>
        <w:ind w:firstLine="540"/>
        <w:jc w:val="both"/>
      </w:pPr>
      <w:r>
        <w:t xml:space="preserve">Часть затрат возмещается застройщикам (инвесторам) при условии, что объем ввода жилья при реализации договоров о развитии застроенной территории, комплексного освоения территории, комплексного освоения территории в целях строительства стандартного жилья, осваиваемых с применением "Югорского стандарта развития территорий", составляет в период действия государственной </w:t>
      </w:r>
      <w:hyperlink w:anchor="P103" w:history="1">
        <w:r>
          <w:rPr>
            <w:color w:val="0000FF"/>
          </w:rPr>
          <w:t>программы</w:t>
        </w:r>
      </w:hyperlink>
      <w:r>
        <w:t xml:space="preserve"> автономного округа "Развитие жилищной сферы" не менее:</w:t>
      </w:r>
    </w:p>
    <w:p w:rsidR="00112873" w:rsidRDefault="00112873">
      <w:pPr>
        <w:pStyle w:val="ConsPlusNormal"/>
        <w:spacing w:before="220"/>
        <w:ind w:firstLine="540"/>
        <w:jc w:val="both"/>
      </w:pPr>
      <w:r>
        <w:t>при многоквартирном жилищном строительстве для городских округов в размере не менее 15000 кв. метров, для муниципальных районов - не менее 5000 кв. метров;</w:t>
      </w:r>
    </w:p>
    <w:p w:rsidR="00112873" w:rsidRDefault="00112873">
      <w:pPr>
        <w:pStyle w:val="ConsPlusNormal"/>
        <w:spacing w:before="220"/>
        <w:ind w:firstLine="540"/>
        <w:jc w:val="both"/>
      </w:pPr>
      <w:r>
        <w:t>при индивидуальном жилищном строительстве для городских округов в размере не менее 5000 кв. метров, для муниципальных районов - не менее 2500 кв. метров.</w:t>
      </w:r>
    </w:p>
    <w:p w:rsidR="00112873" w:rsidRDefault="00112873">
      <w:pPr>
        <w:pStyle w:val="ConsPlusNormal"/>
        <w:spacing w:before="220"/>
        <w:ind w:firstLine="540"/>
        <w:jc w:val="both"/>
      </w:pPr>
      <w:r>
        <w:t>Размер возмещения определяется в зависимости от объема ввода жилья и составляет 3% от стоимости жилых помещений, планируемых к строительству, рассчитанной исходя из норматива средней рыночной стоимости 1 кв. м общей площади жилого помещения, установленного для соответствующего муниципального образования автономного округа Региональной службой по тарифам автономного округа на дату проведения отбора.</w:t>
      </w:r>
    </w:p>
    <w:p w:rsidR="00112873" w:rsidRDefault="00112873">
      <w:pPr>
        <w:pStyle w:val="ConsPlusNormal"/>
        <w:spacing w:before="220"/>
        <w:ind w:firstLine="540"/>
        <w:jc w:val="both"/>
      </w:pPr>
      <w:r>
        <w:t xml:space="preserve">2.10. Мероприятие по возмещению части затрат застройщика (инвестора) по строительству жилых домов на территории труднодоступных и </w:t>
      </w:r>
      <w:proofErr w:type="spellStart"/>
      <w:r>
        <w:t>инвестиционно-непривлекательных</w:t>
      </w:r>
      <w:proofErr w:type="spellEnd"/>
      <w:r>
        <w:t xml:space="preserve"> городских и сельских поселений муниципальных районов, на территории которых расположены жилые дома признанные аварийными до 1 января 2017 года.</w:t>
      </w:r>
    </w:p>
    <w:p w:rsidR="00112873" w:rsidRDefault="00112873">
      <w:pPr>
        <w:pStyle w:val="ConsPlusNormal"/>
        <w:spacing w:before="220"/>
        <w:ind w:firstLine="540"/>
        <w:jc w:val="both"/>
      </w:pPr>
      <w:r>
        <w:t>Размер возмещения определяется в зависимости от объема ввода жилья и составляет 3% от стоимости жилых помещений, планируемых к строительству, рассчитанной исходя из норматива средней рыночной стоимости 1 кв. м общей площади жилого помещения, установленного для соответствующего муниципального образования автономного округа Региональной службой по тарифам автономного округа на дату размещения отбора.</w:t>
      </w:r>
    </w:p>
    <w:p w:rsidR="00112873" w:rsidRDefault="00112873">
      <w:pPr>
        <w:pStyle w:val="ConsPlusNormal"/>
        <w:spacing w:before="220"/>
        <w:ind w:firstLine="540"/>
        <w:jc w:val="both"/>
      </w:pPr>
      <w:r>
        <w:t xml:space="preserve">Под труднодоступными и </w:t>
      </w:r>
      <w:proofErr w:type="spellStart"/>
      <w:r>
        <w:t>инвестиционно-непривлекательными</w:t>
      </w:r>
      <w:proofErr w:type="spellEnd"/>
      <w:r>
        <w:t xml:space="preserve"> городскими и сельскими поселениями понимаются населенные пункты с отсутствием круглогодичной транспортной доступности, рынка жилья.</w:t>
      </w:r>
    </w:p>
    <w:p w:rsidR="00112873" w:rsidRDefault="00112873">
      <w:pPr>
        <w:pStyle w:val="ConsPlusNormal"/>
        <w:spacing w:before="220"/>
        <w:ind w:firstLine="540"/>
        <w:jc w:val="both"/>
      </w:pPr>
      <w:r>
        <w:t>2.11.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p w:rsidR="00112873" w:rsidRDefault="00112873">
      <w:pPr>
        <w:pStyle w:val="ConsPlusNormal"/>
        <w:spacing w:before="220"/>
        <w:ind w:firstLine="540"/>
        <w:jc w:val="both"/>
      </w:pPr>
      <w:r>
        <w:t xml:space="preserve">Под системами инженерной инфраструктуры понимаются линии водопровода, канализации, в том числе ливневой, линии электропередач (за исключением электроосвещения), линии </w:t>
      </w:r>
      <w:r>
        <w:lastRenderedPageBreak/>
        <w:t xml:space="preserve">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w:t>
      </w:r>
      <w:proofErr w:type="spellStart"/>
      <w:r>
        <w:t>канализационно-насосные</w:t>
      </w:r>
      <w:proofErr w:type="spellEnd"/>
      <w:r>
        <w:t xml:space="preserve"> станции, </w:t>
      </w:r>
      <w:proofErr w:type="spellStart"/>
      <w:r>
        <w:t>повысительные</w:t>
      </w:r>
      <w:proofErr w:type="spellEnd"/>
      <w:r>
        <w:t xml:space="preserve"> насосные станции, котельные, а также внутриквартальные проезды.</w:t>
      </w:r>
    </w:p>
    <w:p w:rsidR="00112873" w:rsidRDefault="00112873">
      <w:pPr>
        <w:pStyle w:val="ConsPlusNormal"/>
        <w:spacing w:before="220"/>
        <w:ind w:firstLine="540"/>
        <w:jc w:val="both"/>
      </w:pPr>
      <w:r>
        <w:t>Субсидию муниципальные образования автономного округа направляют для оплаты работ по заключенным муниципальным контрактам по строительству или реконструкции систем инженерной инфраструктуры при реализации проектов по развитию территорий.</w:t>
      </w:r>
    </w:p>
    <w:p w:rsidR="00112873" w:rsidRDefault="00112873">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w:t>
      </w:r>
    </w:p>
    <w:p w:rsidR="00112873" w:rsidRDefault="00112873">
      <w:pPr>
        <w:pStyle w:val="ConsPlusNormal"/>
        <w:spacing w:before="220"/>
        <w:ind w:firstLine="540"/>
        <w:jc w:val="both"/>
      </w:pPr>
      <w:r>
        <w:t xml:space="preserve">Финансирование строительства (реконструкции) систем инженерной инфраструктуры предусматривается при объеме ввода жилья по проекту развития территории в период действия государственной </w:t>
      </w:r>
      <w:hyperlink w:anchor="P103" w:history="1">
        <w:r>
          <w:rPr>
            <w:color w:val="0000FF"/>
          </w:rPr>
          <w:t>программы</w:t>
        </w:r>
      </w:hyperlink>
      <w:r>
        <w:t xml:space="preserve"> автономного округа "Развитие жилищной сферы":</w:t>
      </w:r>
    </w:p>
    <w:p w:rsidR="00112873" w:rsidRDefault="00112873">
      <w:pPr>
        <w:pStyle w:val="ConsPlusNormal"/>
        <w:spacing w:before="220"/>
        <w:ind w:firstLine="540"/>
        <w:jc w:val="both"/>
      </w:pPr>
      <w:r>
        <w:t>при многоквартирном жилищном строительстве для городских округов в размере не менее 15000 кв. метров, для муниципальных районов - не менее 5000 кв. метров;</w:t>
      </w:r>
    </w:p>
    <w:p w:rsidR="00112873" w:rsidRDefault="00112873">
      <w:pPr>
        <w:pStyle w:val="ConsPlusNormal"/>
        <w:spacing w:before="220"/>
        <w:ind w:firstLine="540"/>
        <w:jc w:val="both"/>
      </w:pPr>
      <w:r>
        <w:t>при индивидуальном жилищном строительстве для городских округов в размере не менее 5000 кв. метров, для муниципальных районов - не менее 2500 кв. метров.</w:t>
      </w:r>
    </w:p>
    <w:p w:rsidR="00112873" w:rsidRDefault="00112873">
      <w:pPr>
        <w:pStyle w:val="ConsPlusNormal"/>
        <w:spacing w:before="220"/>
        <w:ind w:firstLine="540"/>
        <w:jc w:val="both"/>
      </w:pPr>
      <w:proofErr w:type="gramStart"/>
      <w:r>
        <w:t xml:space="preserve">Объекты капитального строительства по строительству (реконструкции) систем инженерной инфраструктуры включаются в </w:t>
      </w:r>
      <w:hyperlink w:anchor="P3611" w:history="1">
        <w:r>
          <w:rPr>
            <w:color w:val="0000FF"/>
          </w:rPr>
          <w:t>таблицу</w:t>
        </w:r>
      </w:hyperlink>
      <w:r>
        <w:t xml:space="preserve"> "Перечень объектов капитального строительства" государственной программы автономного округа "Развитие жилищной сферы" и </w:t>
      </w:r>
      <w:hyperlink w:anchor="P4471" w:history="1">
        <w:r>
          <w:rPr>
            <w:color w:val="0000FF"/>
          </w:rPr>
          <w:t>Перечень</w:t>
        </w:r>
      </w:hyperlink>
      <w:r>
        <w:t xml:space="preserve"> реализуемых объектов на очередной финансовый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w:t>
      </w:r>
      <w:proofErr w:type="spellStart"/>
      <w:r>
        <w:t>муниципально-частном</w:t>
      </w:r>
      <w:proofErr w:type="spellEnd"/>
      <w:r>
        <w:t xml:space="preserve"> партнерстве и концессионными соглашениями, предусмотренный приложением к настоящему постановлению (далее</w:t>
      </w:r>
      <w:proofErr w:type="gramEnd"/>
      <w:r>
        <w:t xml:space="preserve"> - </w:t>
      </w:r>
      <w:proofErr w:type="gramStart"/>
      <w:r>
        <w:t>Перечень объектов).</w:t>
      </w:r>
      <w:proofErr w:type="gramEnd"/>
    </w:p>
    <w:p w:rsidR="00112873" w:rsidRDefault="00112873">
      <w:pPr>
        <w:pStyle w:val="ConsPlusNormal"/>
        <w:spacing w:before="220"/>
        <w:ind w:firstLine="540"/>
        <w:jc w:val="both"/>
      </w:pPr>
      <w:proofErr w:type="gramStart"/>
      <w:r>
        <w:t xml:space="preserve">Формирование и внесение изменений в Перечень объектов осуществляется в соответствии с </w:t>
      </w:r>
      <w:hyperlink r:id="rId192" w:history="1">
        <w:r>
          <w:rPr>
            <w:color w:val="0000FF"/>
          </w:rPr>
          <w:t>порядком</w:t>
        </w:r>
      </w:hyperlink>
      <w:r>
        <w:t xml:space="preserve">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автономного округа на софинансирование капитальных вложений в объекты муниципальной собственности, утвержденным постановлением Правительства автономного округа от 24 июля 2020 года N 307-п (далее - постановление N 307-п), и правилами</w:t>
      </w:r>
      <w:proofErr w:type="gramEnd"/>
      <w:r>
        <w:t xml:space="preserve"> формирования и внесения изменений в Перечень объектов, утвержденных постановлением Правительства автономного округа от 26 июля 2020 года N 226-п.</w:t>
      </w:r>
    </w:p>
    <w:p w:rsidR="00112873" w:rsidRDefault="00112873">
      <w:pPr>
        <w:pStyle w:val="ConsPlusNormal"/>
        <w:spacing w:before="220"/>
        <w:ind w:firstLine="540"/>
        <w:jc w:val="both"/>
      </w:pPr>
      <w:r>
        <w:t>Для формирования Перечня объектов муниципальные образования автономного округа в пределах объема средств, предусмотренных им бюджетом автономного округа на очередной финансовый год и плановый период, ежегодно до 15 марта представляют в Департамент строительства автономного округа:</w:t>
      </w:r>
    </w:p>
    <w:p w:rsidR="00112873" w:rsidRDefault="00112873">
      <w:pPr>
        <w:pStyle w:val="ConsPlusNormal"/>
        <w:spacing w:before="220"/>
        <w:ind w:firstLine="540"/>
        <w:jc w:val="both"/>
      </w:pPr>
      <w:r>
        <w:t xml:space="preserve">а) информацию о распределении средств бюджета автономного округа, предусмотренных муниципальному образованию, между мероприятиями, указанными в </w:t>
      </w:r>
      <w:hyperlink w:anchor="P4090" w:history="1">
        <w:r>
          <w:rPr>
            <w:color w:val="0000FF"/>
          </w:rPr>
          <w:t>пункте 2</w:t>
        </w:r>
      </w:hyperlink>
      <w:r>
        <w:t xml:space="preserve"> Порядка, по форме установленной Департаментом строительства автономного округа;</w:t>
      </w:r>
    </w:p>
    <w:p w:rsidR="00112873" w:rsidRDefault="00112873">
      <w:pPr>
        <w:pStyle w:val="ConsPlusNormal"/>
        <w:spacing w:before="220"/>
        <w:ind w:firstLine="540"/>
        <w:jc w:val="both"/>
      </w:pPr>
      <w:r>
        <w:t>б) заявку для включения объектов капитального строительства в Перечень объектов по установленной Департаментом строительства автономного округа форме (далее - заявка);</w:t>
      </w:r>
    </w:p>
    <w:p w:rsidR="00112873" w:rsidRDefault="00112873">
      <w:pPr>
        <w:pStyle w:val="ConsPlusNormal"/>
        <w:spacing w:before="220"/>
        <w:ind w:firstLine="540"/>
        <w:jc w:val="both"/>
      </w:pPr>
      <w:r>
        <w:t xml:space="preserve">в) расчетную стоимость объекта капитального строительства в ценах соответствующих лет с учетом периода реализации, подготовленную в соответствии с </w:t>
      </w:r>
      <w:hyperlink r:id="rId193" w:history="1">
        <w:r>
          <w:rPr>
            <w:color w:val="0000FF"/>
          </w:rPr>
          <w:t>постановлением</w:t>
        </w:r>
      </w:hyperlink>
      <w:r>
        <w:t xml:space="preserve"> N 307-п;</w:t>
      </w:r>
    </w:p>
    <w:p w:rsidR="00112873" w:rsidRDefault="00112873">
      <w:pPr>
        <w:pStyle w:val="ConsPlusNormal"/>
        <w:spacing w:before="220"/>
        <w:ind w:firstLine="540"/>
        <w:jc w:val="both"/>
      </w:pPr>
      <w:proofErr w:type="gramStart"/>
      <w:r>
        <w:lastRenderedPageBreak/>
        <w:t>г) описание проекта по развитию территории, предусматривающего строительство жилья, со следующей информацией: наименования улиц по границам проекта, кадастровые номера земельных участков, входящих в состав проекта, на которых планируется осуществлять жилищное строительство, общий объем ввода жилья в рамках проекта с разбивкой по годам, в том числе количество жилых домов, технические показатели по каждому жилому дому: срок ввода в эксплуатацию, этажность, количество</w:t>
      </w:r>
      <w:proofErr w:type="gramEnd"/>
      <w:r>
        <w:t xml:space="preserve"> квартир, объем вводимого жилья по жилому дому с учетом балконов, лоджий (представляется по объектам капитального строительства, финансирование по которым планируется осуществлять из бюджета автономного округа впервые);</w:t>
      </w:r>
    </w:p>
    <w:p w:rsidR="00112873" w:rsidRDefault="00112873">
      <w:pPr>
        <w:pStyle w:val="ConsPlusNormal"/>
        <w:spacing w:before="220"/>
        <w:ind w:firstLine="540"/>
        <w:jc w:val="both"/>
      </w:pPr>
      <w:proofErr w:type="spellStart"/>
      <w:r>
        <w:t>д</w:t>
      </w:r>
      <w:proofErr w:type="spellEnd"/>
      <w:r>
        <w:t>) справку о финансировании объектов капитального строительства, подписанную заместителем главы муниципального образования автономного округа, курирующим вопросы строительства, и руководителем финансового органа муниципального образования автономного округа;</w:t>
      </w:r>
    </w:p>
    <w:p w:rsidR="00112873" w:rsidRDefault="00112873">
      <w:pPr>
        <w:pStyle w:val="ConsPlusNormal"/>
        <w:spacing w:before="220"/>
        <w:ind w:firstLine="540"/>
        <w:jc w:val="both"/>
      </w:pPr>
      <w:r>
        <w:t>е)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(представляется по объектам капитального строительства, финансирование по которым планируется осуществлять из бюджета автономного округа впервые);</w:t>
      </w:r>
    </w:p>
    <w:p w:rsidR="00112873" w:rsidRDefault="00112873">
      <w:pPr>
        <w:pStyle w:val="ConsPlusNormal"/>
        <w:spacing w:before="220"/>
        <w:ind w:firstLine="540"/>
        <w:jc w:val="both"/>
      </w:pPr>
      <w:r>
        <w:t xml:space="preserve">ж) копию положительного заключения государственной экспертизы о достоверности определения сметной стоимости объекта капитального строительства (предоставляется, если при государственной экспертизе проектной документации не выполнялась проверка </w:t>
      </w:r>
      <w:proofErr w:type="gramStart"/>
      <w:r>
        <w:t>достоверности определения сметной стоимости объекта капитального строительства</w:t>
      </w:r>
      <w:proofErr w:type="gramEnd"/>
      <w:r>
        <w:t xml:space="preserve"> и по объектам капитального строительства, финансирование по которым планируется осуществлять из бюджета автономного округа впервые);</w:t>
      </w:r>
    </w:p>
    <w:p w:rsidR="00112873" w:rsidRDefault="00112873">
      <w:pPr>
        <w:pStyle w:val="ConsPlusNormal"/>
        <w:spacing w:before="220"/>
        <w:ind w:firstLine="540"/>
        <w:jc w:val="both"/>
      </w:pPr>
      <w:proofErr w:type="spellStart"/>
      <w:r>
        <w:t>з</w:t>
      </w:r>
      <w:proofErr w:type="spellEnd"/>
      <w:r>
        <w:t xml:space="preserve">) проектную и рабочую документацию по объектам капитального строительства (на электронном носителе) в формате </w:t>
      </w:r>
      <w:proofErr w:type="spellStart"/>
      <w:r>
        <w:t>PortableDocumentFormat</w:t>
      </w:r>
      <w:proofErr w:type="spellEnd"/>
      <w:r>
        <w:t xml:space="preserve"> (PDF) (представляются по объектам капитального строительства, финансирование по которым планируется осуществлять из бюджета автономного округа впервые);</w:t>
      </w:r>
    </w:p>
    <w:p w:rsidR="00112873" w:rsidRDefault="00112873">
      <w:pPr>
        <w:pStyle w:val="ConsPlusNormal"/>
        <w:spacing w:before="220"/>
        <w:ind w:firstLine="540"/>
        <w:jc w:val="both"/>
      </w:pPr>
      <w:r>
        <w:t xml:space="preserve">и) копию проекта планировки проекта по развитию территории и копию документа об утверждении проекта планировки в формате </w:t>
      </w:r>
      <w:proofErr w:type="spellStart"/>
      <w:r>
        <w:t>PortableDocumentFormat</w:t>
      </w:r>
      <w:proofErr w:type="spellEnd"/>
      <w:r>
        <w:t xml:space="preserve"> (PDF) (представляется по объектам капитального строительства, финансирование по которым планируется осуществлять из бюджета автономного округа впервые).</w:t>
      </w:r>
    </w:p>
    <w:p w:rsidR="00112873" w:rsidRDefault="00112873">
      <w:pPr>
        <w:pStyle w:val="ConsPlusNormal"/>
        <w:spacing w:before="220"/>
        <w:ind w:firstLine="540"/>
        <w:jc w:val="both"/>
      </w:pPr>
      <w:r>
        <w:t>Органы местного самоуправления муниципального образования автономного округа включают в заявку по приоритетности:</w:t>
      </w:r>
    </w:p>
    <w:p w:rsidR="00112873" w:rsidRDefault="00112873">
      <w:pPr>
        <w:pStyle w:val="ConsPlusNormal"/>
        <w:spacing w:before="220"/>
        <w:ind w:firstLine="540"/>
        <w:jc w:val="both"/>
      </w:pPr>
      <w:r>
        <w:t>объекты капитального строительства, в отношении строительства (реконструкции) которых имеется поручение Губернатора автономного округа и (или) членов Правительства автономного округа;</w:t>
      </w:r>
    </w:p>
    <w:p w:rsidR="00112873" w:rsidRDefault="00112873">
      <w:pPr>
        <w:pStyle w:val="ConsPlusNormal"/>
        <w:spacing w:before="220"/>
        <w:ind w:firstLine="540"/>
        <w:jc w:val="both"/>
      </w:pPr>
      <w:r>
        <w:t xml:space="preserve">незавершенные объекты капитального строительства, финансирование которых осуществлялось за счет средств бюджета автономного округа в </w:t>
      </w:r>
      <w:proofErr w:type="gramStart"/>
      <w:r>
        <w:t>текущем</w:t>
      </w:r>
      <w:proofErr w:type="gramEnd"/>
      <w:r>
        <w:t xml:space="preserve"> и предшествующих текущему годах;</w:t>
      </w:r>
    </w:p>
    <w:p w:rsidR="00112873" w:rsidRDefault="00112873">
      <w:pPr>
        <w:pStyle w:val="ConsPlusNormal"/>
        <w:spacing w:before="220"/>
        <w:ind w:firstLine="540"/>
        <w:jc w:val="both"/>
      </w:pPr>
      <w:r>
        <w:t>объекты капитального строительства, по которым ранее осуществлялось финансирование проектирования из бюджета автономного округа;</w:t>
      </w:r>
    </w:p>
    <w:p w:rsidR="00112873" w:rsidRDefault="00112873">
      <w:pPr>
        <w:pStyle w:val="ConsPlusNormal"/>
        <w:spacing w:before="220"/>
        <w:ind w:firstLine="540"/>
        <w:jc w:val="both"/>
      </w:pPr>
      <w:r>
        <w:t>новые объекты капитального строительства.</w:t>
      </w:r>
    </w:p>
    <w:p w:rsidR="00112873" w:rsidRDefault="00112873">
      <w:pPr>
        <w:pStyle w:val="ConsPlusNormal"/>
        <w:spacing w:before="220"/>
        <w:ind w:firstLine="540"/>
        <w:jc w:val="both"/>
      </w:pPr>
      <w:r>
        <w:t>Органы местного самоуправления муниципальных образований автономного округа формируют заявки с учетом нормативного срока строительства объекта капитального строительства.</w:t>
      </w:r>
    </w:p>
    <w:p w:rsidR="00112873" w:rsidRDefault="00112873">
      <w:pPr>
        <w:pStyle w:val="ConsPlusNormal"/>
        <w:spacing w:before="220"/>
        <w:ind w:firstLine="540"/>
        <w:jc w:val="both"/>
      </w:pPr>
      <w:r>
        <w:lastRenderedPageBreak/>
        <w:t>Объект капитального строительства, включаемый в заявку, должен быть обеспечен финансовыми средствами в объеме, необходимом для его строительства.</w:t>
      </w:r>
    </w:p>
    <w:p w:rsidR="00112873" w:rsidRDefault="00112873">
      <w:pPr>
        <w:pStyle w:val="ConsPlusNormal"/>
        <w:spacing w:before="220"/>
        <w:ind w:firstLine="540"/>
        <w:jc w:val="both"/>
      </w:pPr>
      <w:proofErr w:type="gramStart"/>
      <w:r>
        <w:t>После согласования с Департаментом экономического развития автономного округа расчетной стоимости объекта капитального строительства в ценах соответствующих лет с учетом периода реализации органы местного самоуправления муниципальных образований автономного округа предоставляют в срок до 25 мая текущего года в Департамент строительства автономного округа по объектам капитального строительства документы, необходимые для проведения проверки инвестиционных проектов на предмет эффективности использования средств бюджета автономного округа</w:t>
      </w:r>
      <w:proofErr w:type="gramEnd"/>
      <w:r>
        <w:t xml:space="preserve">, подготовленные в </w:t>
      </w:r>
      <w:hyperlink r:id="rId194" w:history="1">
        <w:r>
          <w:rPr>
            <w:color w:val="0000FF"/>
          </w:rPr>
          <w:t>порядке</w:t>
        </w:r>
      </w:hyperlink>
      <w:r>
        <w:t xml:space="preserve">, установленном постановлением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Департамент строительства автономного округа при формировании бюджета автономного округа на очередной финансовый год и плановый период включает в Перечень объектов объекты капитального строительства, обеспеченные положительным заключением на первый этап проверки инвестиционного проекта на предмет эффективности использования средств бюджета автономного округа, направляемых на капитальные вложения. </w:t>
      </w:r>
      <w:proofErr w:type="gramStart"/>
      <w:r>
        <w:t xml:space="preserve">По объектам, предусматривающим строительство, реконструкцию в очередном (текущем) финансовом году,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до согласования проектной документации, которое выполняется в соответствии с </w:t>
      </w:r>
      <w:hyperlink r:id="rId195" w:history="1">
        <w:r>
          <w:rPr>
            <w:color w:val="0000FF"/>
          </w:rPr>
          <w:t>постановлением</w:t>
        </w:r>
      </w:hyperlink>
      <w:r>
        <w:t xml:space="preserve"> Правительства автономного округа от 24 августа 2012 года N 297-п "О порядке утверждения заданий на проектирование и проектной документации на объекты капитального строительства, строительство</w:t>
      </w:r>
      <w:proofErr w:type="gramEnd"/>
      <w:r>
        <w:t xml:space="preserve">, </w:t>
      </w:r>
      <w:proofErr w:type="gramStart"/>
      <w:r>
        <w:t>реконструкция</w:t>
      </w:r>
      <w:proofErr w:type="gramEnd"/>
      <w:r>
        <w:t xml:space="preserve">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 Югры" (далее - постановление N 297-п). Допускается проверка первого и второго этапа одновременно до включения объектов в государственную программу автономного округа "Развитие жилищной сферы".</w:t>
      </w:r>
    </w:p>
    <w:p w:rsidR="00112873" w:rsidRDefault="00112873">
      <w:pPr>
        <w:pStyle w:val="ConsPlusNormal"/>
        <w:jc w:val="both"/>
      </w:pPr>
      <w:r>
        <w:t xml:space="preserve">(в ред. </w:t>
      </w:r>
      <w:hyperlink r:id="rId196" w:history="1">
        <w:r>
          <w:rPr>
            <w:color w:val="0000FF"/>
          </w:rPr>
          <w:t>постановления</w:t>
        </w:r>
      </w:hyperlink>
      <w:r>
        <w:t xml:space="preserve"> Правительства ХМАО - Югры от 12.03.2021 N 64-п)</w:t>
      </w:r>
    </w:p>
    <w:p w:rsidR="00112873" w:rsidRDefault="00112873">
      <w:pPr>
        <w:pStyle w:val="ConsPlusNormal"/>
        <w:spacing w:before="220"/>
        <w:ind w:firstLine="540"/>
        <w:jc w:val="both"/>
      </w:pPr>
      <w:proofErr w:type="gramStart"/>
      <w:r>
        <w:t>Департамент строительства автономного округа в течение финансового года вносит предложения в Правительство автономного округа по дополнению Перечня объектов новыми объектами капитального строительства по предложениям муниципальных образований органов местного самоуправления городских округов и муниципальных районов автономного округа в пределах объема средств, предусмотренных им, с учетом условий и предоставления ими документов, установленных настоящим пунктом.</w:t>
      </w:r>
      <w:proofErr w:type="gramEnd"/>
    </w:p>
    <w:p w:rsidR="00112873" w:rsidRDefault="00112873">
      <w:pPr>
        <w:pStyle w:val="ConsPlusNormal"/>
        <w:spacing w:before="220"/>
        <w:ind w:firstLine="540"/>
        <w:jc w:val="both"/>
      </w:pPr>
      <w:r>
        <w:t xml:space="preserve">Субсидия, направляемая на строительство (реконструкцию) объектов капитального строительства, имеет целевое назначение и расходуется в соответствии с утвержденной проектной документацией. Утверждение проектной документации на объекты капитального строительства выполняется в соответствии с </w:t>
      </w:r>
      <w:hyperlink r:id="rId197" w:history="1">
        <w:r>
          <w:rPr>
            <w:color w:val="0000FF"/>
          </w:rPr>
          <w:t>постановлением</w:t>
        </w:r>
      </w:hyperlink>
      <w:r>
        <w:t xml:space="preserve"> Правительства автономного округа от 24 августа 2012 года N 297-п.</w:t>
      </w:r>
    </w:p>
    <w:p w:rsidR="00112873" w:rsidRDefault="00112873">
      <w:pPr>
        <w:pStyle w:val="ConsPlusNormal"/>
        <w:spacing w:before="220"/>
        <w:ind w:firstLine="540"/>
        <w:jc w:val="both"/>
      </w:pPr>
      <w:proofErr w:type="gramStart"/>
      <w:r>
        <w:t xml:space="preserve">По предложениям муниципальных образований автономного округа объекты капитального строительства могут быть включены в заявку на участие в федеральном проекте "Жилье" государственной </w:t>
      </w:r>
      <w:hyperlink r:id="rId19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на условиях, установленных </w:t>
      </w:r>
      <w:hyperlink w:anchor="P4079" w:history="1">
        <w:r>
          <w:rPr>
            <w:color w:val="0000FF"/>
          </w:rPr>
          <w:t>приложением 3</w:t>
        </w:r>
      </w:hyperlink>
      <w:r>
        <w:t xml:space="preserve"> к настоящему постановлению.</w:t>
      </w:r>
      <w:proofErr w:type="gramEnd"/>
    </w:p>
    <w:p w:rsidR="00112873" w:rsidRDefault="00112873">
      <w:pPr>
        <w:pStyle w:val="ConsPlusNormal"/>
        <w:spacing w:before="220"/>
        <w:ind w:firstLine="540"/>
        <w:jc w:val="both"/>
      </w:pPr>
      <w:r>
        <w:t xml:space="preserve">3. </w:t>
      </w:r>
      <w:proofErr w:type="gramStart"/>
      <w:r>
        <w:t xml:space="preserve">Направляемая муниципальными образованиями автономного округа субсидия на переселение граждан из жилых домов, находящихся в зонах затопления, подтопления, в </w:t>
      </w:r>
      <w:r>
        <w:lastRenderedPageBreak/>
        <w:t xml:space="preserve">соответствии с </w:t>
      </w:r>
      <w:hyperlink w:anchor="P4097" w:history="1">
        <w:r>
          <w:rPr>
            <w:color w:val="0000FF"/>
          </w:rPr>
          <w:t>подпунктами 2.2</w:t>
        </w:r>
      </w:hyperlink>
      <w:r>
        <w:t xml:space="preserve">, </w:t>
      </w:r>
      <w:hyperlink w:anchor="P4117" w:history="1">
        <w:r>
          <w:rPr>
            <w:color w:val="0000FF"/>
          </w:rPr>
          <w:t>2.4 пункта 2</w:t>
        </w:r>
      </w:hyperlink>
      <w:r>
        <w:t xml:space="preserve"> Порядка, используется на переселение граждан из жилых домов (за исключением жилых домов на садовых и огородных участках), признанных непригодными для проживания по основаниям, установленным </w:t>
      </w:r>
      <w:hyperlink r:id="rId199" w:history="1">
        <w:r>
          <w:rPr>
            <w:color w:val="0000FF"/>
          </w:rPr>
          <w:t>пунктом 36</w:t>
        </w:r>
      </w:hyperlink>
      <w:r>
        <w:t xml:space="preserve"> Положения о признании помещения жилым помещением, жилого помещения непригодным</w:t>
      </w:r>
      <w:proofErr w:type="gramEnd"/>
      <w:r>
        <w:t xml:space="preserve"> </w:t>
      </w:r>
      <w:proofErr w:type="gramStart"/>
      <w:r>
        <w:t>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расположенных в границах зон затопления, подтопления, поставленных на государственный кадастровый учет в соответствии с действующим законодательством, на которых невозможно при помощи инженерных и проектных решений предотвратить затопление, подтопление территории</w:t>
      </w:r>
      <w:proofErr w:type="gramEnd"/>
      <w:r>
        <w:t>, в размере, указанном в программах муниципальных образований автономного округа.</w:t>
      </w:r>
    </w:p>
    <w:p w:rsidR="00112873" w:rsidRDefault="00112873">
      <w:pPr>
        <w:pStyle w:val="ConsPlusNormal"/>
        <w:spacing w:before="220"/>
        <w:ind w:firstLine="540"/>
        <w:jc w:val="both"/>
      </w:pPr>
      <w:r>
        <w:t>Способы и порядок переселения граждан из жилых домов, находящихся в зонах затопления, подтопления, устанавливаются в программах муниципальных образований автономного округа.</w:t>
      </w:r>
    </w:p>
    <w:p w:rsidR="00112873" w:rsidRDefault="00112873">
      <w:pPr>
        <w:pStyle w:val="ConsPlusNormal"/>
        <w:spacing w:before="220"/>
        <w:ind w:firstLine="540"/>
        <w:jc w:val="both"/>
      </w:pPr>
      <w:proofErr w:type="gramStart"/>
      <w:r>
        <w:t>Субсидия на переселение граждан из жилых домов, находящихся в зонах затопления, подтопления, не может быть использована муниципальным образованием автономного округа, в котором осуществляется и (или) запланированы мероприятия по инженерной защите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w:t>
      </w:r>
      <w:proofErr w:type="gramEnd"/>
      <w:r>
        <w:t>, заболачивания и другого негативного воздействия вод (сооружения инженерной защиты), в соответствии с законодательством Российской Федерации о градостроительной деятельности.</w:t>
      </w:r>
    </w:p>
    <w:p w:rsidR="00112873" w:rsidRDefault="00112873">
      <w:pPr>
        <w:pStyle w:val="ConsPlusNormal"/>
        <w:spacing w:before="220"/>
        <w:ind w:firstLine="540"/>
        <w:jc w:val="both"/>
      </w:pPr>
      <w:bookmarkStart w:id="18" w:name="P4179"/>
      <w:bookmarkEnd w:id="18"/>
      <w:r>
        <w:t>4. Субсидия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государственной программы, при выполнении следующих условий:</w:t>
      </w:r>
    </w:p>
    <w:p w:rsidR="00112873" w:rsidRDefault="00112873">
      <w:pPr>
        <w:pStyle w:val="ConsPlusNormal"/>
        <w:spacing w:before="220"/>
        <w:ind w:firstLine="540"/>
        <w:jc w:val="both"/>
      </w:pPr>
      <w:r>
        <w:t>наличие утвержденно</w:t>
      </w:r>
      <w:proofErr w:type="gramStart"/>
      <w:r>
        <w:t>й(</w:t>
      </w:r>
      <w:proofErr w:type="spellStart"/>
      <w:proofErr w:type="gramEnd"/>
      <w:r>
        <w:t>ых</w:t>
      </w:r>
      <w:proofErr w:type="spellEnd"/>
      <w:r>
        <w:t>) муниципальной(</w:t>
      </w:r>
      <w:proofErr w:type="spellStart"/>
      <w:r>
        <w:t>ых</w:t>
      </w:r>
      <w:proofErr w:type="spellEnd"/>
      <w:r>
        <w:t xml:space="preserve">) программы (программ), предусматривающей(их) мероприятия, указанные в </w:t>
      </w:r>
      <w:hyperlink w:anchor="P4090" w:history="1">
        <w:r>
          <w:rPr>
            <w:color w:val="0000FF"/>
          </w:rPr>
          <w:t>пункте 2</w:t>
        </w:r>
      </w:hyperlink>
      <w:r>
        <w:t xml:space="preserve"> порядка;</w:t>
      </w:r>
    </w:p>
    <w:p w:rsidR="00112873" w:rsidRDefault="00112873">
      <w:pPr>
        <w:pStyle w:val="ConsPlusNormal"/>
        <w:spacing w:before="220"/>
        <w:ind w:firstLine="540"/>
        <w:jc w:val="both"/>
      </w:pPr>
      <w: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112873" w:rsidRDefault="00112873">
      <w:pPr>
        <w:pStyle w:val="ConsPlusNormal"/>
        <w:spacing w:before="220"/>
        <w:ind w:firstLine="540"/>
        <w:jc w:val="both"/>
      </w:pPr>
      <w:r>
        <w:t xml:space="preserve">заключение до 1 февраля текущего года соглашения о предоставлении субсидии между Департаментом строительства автономного округа и муниципальным образованием автономного округа,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 (далее - соглашение).</w:t>
      </w:r>
    </w:p>
    <w:p w:rsidR="00112873" w:rsidRDefault="00112873">
      <w:pPr>
        <w:pStyle w:val="ConsPlusNormal"/>
        <w:spacing w:before="220"/>
        <w:ind w:firstLine="540"/>
        <w:jc w:val="both"/>
      </w:pPr>
      <w:r>
        <w:t xml:space="preserve">Соглашением предусматриваются размер предоставляемой субсидии и объем финансирования из местного бюджета, цель, условия предоставления и расходования субсидии, сроки перечисления субсидии; </w:t>
      </w:r>
      <w:proofErr w:type="gramStart"/>
      <w:r>
        <w:t xml:space="preserve">целевые показатели результативности использования субсидии, условия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соответствии с </w:t>
      </w:r>
      <w:hyperlink r:id="rId200" w:history="1">
        <w:r>
          <w:rPr>
            <w:color w:val="0000FF"/>
          </w:rPr>
          <w:t>частью 6 статьи 94</w:t>
        </w:r>
      </w:hyperlink>
      <w:r>
        <w:t xml:space="preserve"> Федерального закона от 5 апреля 2013 года N 44-ФЗ "О контрактной системе в сфере закупок товаров, работ и услуг для обеспечения государственных и муниципальных нужд", с включением</w:t>
      </w:r>
      <w:proofErr w:type="gramEnd"/>
      <w:r>
        <w:t xml:space="preserve"> в состав приемочных комиссий представителей общественности.</w:t>
      </w:r>
    </w:p>
    <w:p w:rsidR="00112873" w:rsidRDefault="00112873">
      <w:pPr>
        <w:pStyle w:val="ConsPlusNormal"/>
        <w:spacing w:before="220"/>
        <w:ind w:firstLine="540"/>
        <w:jc w:val="both"/>
      </w:pPr>
      <w:r>
        <w:lastRenderedPageBreak/>
        <w:t>Форму соглашения утверждает Департамент финансов автономного округа.</w:t>
      </w:r>
    </w:p>
    <w:p w:rsidR="00112873" w:rsidRDefault="00112873">
      <w:pPr>
        <w:pStyle w:val="ConsPlusNormal"/>
        <w:spacing w:before="220"/>
        <w:ind w:firstLine="540"/>
        <w:jc w:val="both"/>
      </w:pPr>
      <w:r>
        <w:t>Критерием отбора муниципальных образований автономного округа для предоставления субсидии является соответствие их требованиям Порядка.</w:t>
      </w:r>
    </w:p>
    <w:p w:rsidR="00112873" w:rsidRDefault="00112873">
      <w:pPr>
        <w:pStyle w:val="ConsPlusNormal"/>
        <w:spacing w:before="220"/>
        <w:ind w:firstLine="540"/>
        <w:jc w:val="both"/>
      </w:pPr>
      <w:r>
        <w:t xml:space="preserve">5. </w:t>
      </w:r>
      <w:proofErr w:type="gramStart"/>
      <w:r>
        <w:t xml:space="preserve">Распределение субсидии между мероприятиями, установленными </w:t>
      </w:r>
      <w:hyperlink w:anchor="P4090" w:history="1">
        <w:r>
          <w:rPr>
            <w:color w:val="0000FF"/>
          </w:rPr>
          <w:t>пунктом 2</w:t>
        </w:r>
      </w:hyperlink>
      <w:r>
        <w:t xml:space="preserve"> Порядка и предусмотренными в соответствующих муниципальных программах, осуществляют муниципальные образования автономного округа самостоятельно с использованием механизмов инициативного бюджетирования, соблюдением условий достижения целевых показателей, предусмотренных соглашением.</w:t>
      </w:r>
      <w:proofErr w:type="gramEnd"/>
    </w:p>
    <w:p w:rsidR="00112873" w:rsidRDefault="00112873">
      <w:pPr>
        <w:pStyle w:val="ConsPlusNormal"/>
        <w:spacing w:before="220"/>
        <w:ind w:firstLine="540"/>
        <w:jc w:val="both"/>
      </w:pPr>
      <w:bookmarkStart w:id="19" w:name="P4187"/>
      <w:bookmarkEnd w:id="19"/>
      <w:r>
        <w:t xml:space="preserve">6. Предельный уровень </w:t>
      </w:r>
      <w:proofErr w:type="spellStart"/>
      <w:r>
        <w:t>софинансирования</w:t>
      </w:r>
      <w:proofErr w:type="spellEnd"/>
      <w:r>
        <w:t xml:space="preserve"> расходных обязательств муниципального образования автономного округа из бюджета автономного округа устанавливается в соответствии с таблицей.</w:t>
      </w:r>
    </w:p>
    <w:p w:rsidR="00112873" w:rsidRDefault="00112873">
      <w:pPr>
        <w:pStyle w:val="ConsPlusNormal"/>
        <w:jc w:val="both"/>
      </w:pPr>
    </w:p>
    <w:p w:rsidR="00112873" w:rsidRDefault="00112873">
      <w:pPr>
        <w:pStyle w:val="ConsPlusNormal"/>
        <w:jc w:val="right"/>
      </w:pPr>
      <w:r>
        <w:t>Таблица</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2155"/>
        <w:gridCol w:w="3401"/>
      </w:tblGrid>
      <w:tr w:rsidR="00112873">
        <w:tc>
          <w:tcPr>
            <w:tcW w:w="3515" w:type="dxa"/>
          </w:tcPr>
          <w:p w:rsidR="00112873" w:rsidRDefault="00112873">
            <w:pPr>
              <w:pStyle w:val="ConsPlusNormal"/>
              <w:jc w:val="center"/>
            </w:pPr>
            <w:r>
              <w:t>Уровень расчетной бюджетной обеспеченности муниципального образования автономного округа</w:t>
            </w:r>
          </w:p>
        </w:tc>
        <w:tc>
          <w:tcPr>
            <w:tcW w:w="2155" w:type="dxa"/>
          </w:tcPr>
          <w:p w:rsidR="00112873" w:rsidRDefault="00112873">
            <w:pPr>
              <w:pStyle w:val="ConsPlusNormal"/>
              <w:jc w:val="center"/>
            </w:pPr>
            <w:r>
              <w:t>Группа муниципального образования автономного округа</w:t>
            </w:r>
          </w:p>
        </w:tc>
        <w:tc>
          <w:tcPr>
            <w:tcW w:w="3401" w:type="dxa"/>
          </w:tcPr>
          <w:p w:rsidR="00112873" w:rsidRDefault="00112873">
            <w:pPr>
              <w:pStyle w:val="ConsPlusNormal"/>
              <w:jc w:val="center"/>
            </w:pPr>
            <w:r>
              <w:t xml:space="preserve">Предельный уровень </w:t>
            </w:r>
            <w:proofErr w:type="spellStart"/>
            <w:r>
              <w:t>софинансирования</w:t>
            </w:r>
            <w:proofErr w:type="spellEnd"/>
            <w:r>
              <w:t>, %</w:t>
            </w:r>
          </w:p>
        </w:tc>
      </w:tr>
      <w:tr w:rsidR="00112873">
        <w:tc>
          <w:tcPr>
            <w:tcW w:w="3515" w:type="dxa"/>
          </w:tcPr>
          <w:p w:rsidR="00112873" w:rsidRDefault="00112873">
            <w:pPr>
              <w:pStyle w:val="ConsPlusNormal"/>
              <w:jc w:val="center"/>
            </w:pPr>
            <w:r>
              <w:t>от 0 до 0,500</w:t>
            </w:r>
          </w:p>
        </w:tc>
        <w:tc>
          <w:tcPr>
            <w:tcW w:w="2155" w:type="dxa"/>
          </w:tcPr>
          <w:p w:rsidR="00112873" w:rsidRDefault="00112873">
            <w:pPr>
              <w:pStyle w:val="ConsPlusNormal"/>
              <w:jc w:val="center"/>
            </w:pPr>
            <w:r>
              <w:t>1</w:t>
            </w:r>
          </w:p>
        </w:tc>
        <w:tc>
          <w:tcPr>
            <w:tcW w:w="3401" w:type="dxa"/>
          </w:tcPr>
          <w:p w:rsidR="00112873" w:rsidRDefault="00112873">
            <w:pPr>
              <w:pStyle w:val="ConsPlusNormal"/>
              <w:jc w:val="center"/>
            </w:pPr>
            <w:r>
              <w:t>97%</w:t>
            </w:r>
          </w:p>
        </w:tc>
      </w:tr>
      <w:tr w:rsidR="00112873">
        <w:tc>
          <w:tcPr>
            <w:tcW w:w="3515" w:type="dxa"/>
          </w:tcPr>
          <w:p w:rsidR="00112873" w:rsidRDefault="00112873">
            <w:pPr>
              <w:pStyle w:val="ConsPlusNormal"/>
              <w:jc w:val="center"/>
            </w:pPr>
            <w:r>
              <w:t>от 0,501 до 0,700</w:t>
            </w:r>
          </w:p>
        </w:tc>
        <w:tc>
          <w:tcPr>
            <w:tcW w:w="2155" w:type="dxa"/>
          </w:tcPr>
          <w:p w:rsidR="00112873" w:rsidRDefault="00112873">
            <w:pPr>
              <w:pStyle w:val="ConsPlusNormal"/>
              <w:jc w:val="center"/>
            </w:pPr>
            <w:r>
              <w:t>2</w:t>
            </w:r>
          </w:p>
        </w:tc>
        <w:tc>
          <w:tcPr>
            <w:tcW w:w="3401" w:type="dxa"/>
          </w:tcPr>
          <w:p w:rsidR="00112873" w:rsidRDefault="00112873">
            <w:pPr>
              <w:pStyle w:val="ConsPlusNormal"/>
              <w:jc w:val="center"/>
            </w:pPr>
            <w:r>
              <w:t>95%</w:t>
            </w:r>
          </w:p>
        </w:tc>
      </w:tr>
      <w:tr w:rsidR="00112873">
        <w:tc>
          <w:tcPr>
            <w:tcW w:w="3515" w:type="dxa"/>
          </w:tcPr>
          <w:p w:rsidR="00112873" w:rsidRDefault="00112873">
            <w:pPr>
              <w:pStyle w:val="ConsPlusNormal"/>
              <w:jc w:val="center"/>
            </w:pPr>
            <w:r>
              <w:t>0,701 до 0,900</w:t>
            </w:r>
          </w:p>
        </w:tc>
        <w:tc>
          <w:tcPr>
            <w:tcW w:w="2155" w:type="dxa"/>
          </w:tcPr>
          <w:p w:rsidR="00112873" w:rsidRDefault="00112873">
            <w:pPr>
              <w:pStyle w:val="ConsPlusNormal"/>
              <w:jc w:val="center"/>
            </w:pPr>
            <w:r>
              <w:t>3</w:t>
            </w:r>
          </w:p>
        </w:tc>
        <w:tc>
          <w:tcPr>
            <w:tcW w:w="3401" w:type="dxa"/>
          </w:tcPr>
          <w:p w:rsidR="00112873" w:rsidRDefault="00112873">
            <w:pPr>
              <w:pStyle w:val="ConsPlusNormal"/>
              <w:jc w:val="center"/>
            </w:pPr>
            <w:r>
              <w:t>93%</w:t>
            </w:r>
          </w:p>
        </w:tc>
      </w:tr>
      <w:tr w:rsidR="00112873">
        <w:tc>
          <w:tcPr>
            <w:tcW w:w="3515" w:type="dxa"/>
          </w:tcPr>
          <w:p w:rsidR="00112873" w:rsidRDefault="00112873">
            <w:pPr>
              <w:pStyle w:val="ConsPlusNormal"/>
              <w:jc w:val="center"/>
            </w:pPr>
            <w:r>
              <w:t>0,901 до 1,100</w:t>
            </w:r>
          </w:p>
        </w:tc>
        <w:tc>
          <w:tcPr>
            <w:tcW w:w="2155" w:type="dxa"/>
          </w:tcPr>
          <w:p w:rsidR="00112873" w:rsidRDefault="00112873">
            <w:pPr>
              <w:pStyle w:val="ConsPlusNormal"/>
              <w:jc w:val="center"/>
            </w:pPr>
            <w:r>
              <w:t>4</w:t>
            </w:r>
          </w:p>
        </w:tc>
        <w:tc>
          <w:tcPr>
            <w:tcW w:w="3401" w:type="dxa"/>
          </w:tcPr>
          <w:p w:rsidR="00112873" w:rsidRDefault="00112873">
            <w:pPr>
              <w:pStyle w:val="ConsPlusNormal"/>
              <w:jc w:val="center"/>
            </w:pPr>
            <w:r>
              <w:t>91%</w:t>
            </w:r>
          </w:p>
        </w:tc>
      </w:tr>
      <w:tr w:rsidR="00112873">
        <w:tc>
          <w:tcPr>
            <w:tcW w:w="3515" w:type="dxa"/>
          </w:tcPr>
          <w:p w:rsidR="00112873" w:rsidRDefault="00112873">
            <w:pPr>
              <w:pStyle w:val="ConsPlusNormal"/>
              <w:jc w:val="center"/>
            </w:pPr>
            <w:r>
              <w:t>свыше 1,101</w:t>
            </w:r>
          </w:p>
        </w:tc>
        <w:tc>
          <w:tcPr>
            <w:tcW w:w="2155" w:type="dxa"/>
          </w:tcPr>
          <w:p w:rsidR="00112873" w:rsidRDefault="00112873">
            <w:pPr>
              <w:pStyle w:val="ConsPlusNormal"/>
              <w:jc w:val="center"/>
            </w:pPr>
            <w:r>
              <w:t>5</w:t>
            </w:r>
          </w:p>
        </w:tc>
        <w:tc>
          <w:tcPr>
            <w:tcW w:w="3401" w:type="dxa"/>
          </w:tcPr>
          <w:p w:rsidR="00112873" w:rsidRDefault="00112873">
            <w:pPr>
              <w:pStyle w:val="ConsPlusNormal"/>
              <w:jc w:val="center"/>
            </w:pPr>
            <w:r>
              <w:t>89%</w:t>
            </w:r>
          </w:p>
        </w:tc>
      </w:tr>
    </w:tbl>
    <w:p w:rsidR="00112873" w:rsidRDefault="00112873">
      <w:pPr>
        <w:pStyle w:val="ConsPlusNormal"/>
        <w:jc w:val="both"/>
      </w:pPr>
    </w:p>
    <w:p w:rsidR="00112873" w:rsidRDefault="00112873">
      <w:pPr>
        <w:pStyle w:val="ConsPlusNormal"/>
        <w:ind w:firstLine="540"/>
        <w:jc w:val="both"/>
      </w:pPr>
      <w:r>
        <w:t>Уровень расчетной бюджетной обеспеченности муниципальных образований автономного округа определяет Департамент финансов автономного округа.</w:t>
      </w:r>
    </w:p>
    <w:p w:rsidR="00112873" w:rsidRDefault="00112873">
      <w:pPr>
        <w:pStyle w:val="ConsPlusNormal"/>
        <w:spacing w:before="220"/>
        <w:ind w:firstLine="540"/>
        <w:jc w:val="both"/>
      </w:pPr>
      <w:r>
        <w:t>7. Размер субсидии определяется по следующей формуле:</w:t>
      </w:r>
    </w:p>
    <w:p w:rsidR="00112873" w:rsidRDefault="00112873">
      <w:pPr>
        <w:pStyle w:val="ConsPlusNormal"/>
        <w:jc w:val="both"/>
      </w:pPr>
      <w:r>
        <w:t xml:space="preserve">(в ред. </w:t>
      </w:r>
      <w:hyperlink r:id="rId201" w:history="1">
        <w:r>
          <w:rPr>
            <w:color w:val="0000FF"/>
          </w:rPr>
          <w:t>постановления</w:t>
        </w:r>
      </w:hyperlink>
      <w:r>
        <w:t xml:space="preserve"> Правительства ХМАО - Югры от 20.08.2021 N 316-п)</w:t>
      </w:r>
    </w:p>
    <w:p w:rsidR="00112873" w:rsidRDefault="00112873">
      <w:pPr>
        <w:pStyle w:val="ConsPlusNormal"/>
        <w:jc w:val="both"/>
      </w:pPr>
    </w:p>
    <w:p w:rsidR="00112873" w:rsidRDefault="005A50A9">
      <w:pPr>
        <w:pStyle w:val="ConsPlusNormal"/>
        <w:jc w:val="center"/>
      </w:pPr>
      <w:r w:rsidRPr="005A50A9">
        <w:rPr>
          <w:position w:val="-28"/>
        </w:rPr>
        <w:pict>
          <v:shape id="_x0000_i1027" style="width:349.35pt;height:39.35pt" coordsize="" o:spt="100" adj="0,,0" path="" filled="f" stroked="f">
            <v:stroke joinstyle="miter"/>
            <v:imagedata r:id="rId202" o:title="base_24478_238916_32770"/>
            <v:formulas/>
            <v:path o:connecttype="segments"/>
          </v:shape>
        </w:pict>
      </w:r>
      <w:r w:rsidR="00112873">
        <w:t>, где:</w:t>
      </w:r>
    </w:p>
    <w:p w:rsidR="00112873" w:rsidRDefault="00112873">
      <w:pPr>
        <w:pStyle w:val="ConsPlusNormal"/>
        <w:jc w:val="both"/>
      </w:pPr>
      <w:r>
        <w:t xml:space="preserve">(в ред. </w:t>
      </w:r>
      <w:hyperlink r:id="rId203" w:history="1">
        <w:r>
          <w:rPr>
            <w:color w:val="0000FF"/>
          </w:rPr>
          <w:t>постановления</w:t>
        </w:r>
      </w:hyperlink>
      <w:r>
        <w:t xml:space="preserve"> Правительства ХМАО - Югры от 12.03.2021 N 64-п)</w:t>
      </w:r>
    </w:p>
    <w:p w:rsidR="00112873" w:rsidRDefault="00112873">
      <w:pPr>
        <w:pStyle w:val="ConsPlusNormal"/>
        <w:jc w:val="both"/>
      </w:pPr>
    </w:p>
    <w:p w:rsidR="00112873" w:rsidRDefault="005A50A9">
      <w:pPr>
        <w:pStyle w:val="ConsPlusNormal"/>
        <w:ind w:firstLine="540"/>
        <w:jc w:val="both"/>
      </w:pPr>
      <w:r w:rsidRPr="005A50A9">
        <w:rPr>
          <w:position w:val="-11"/>
        </w:rPr>
        <w:pict>
          <v:shape id="_x0000_i1028" style="width:29.35pt;height:22.65pt" coordsize="" o:spt="100" adj="0,,0" path="" filled="f" stroked="f">
            <v:stroke joinstyle="miter"/>
            <v:imagedata r:id="rId204" o:title="base_24478_238916_32771"/>
            <v:formulas/>
            <v:path o:connecttype="segments"/>
          </v:shape>
        </w:pict>
      </w:r>
      <w:r w:rsidR="00112873">
        <w:t xml:space="preserve"> - расчетный объем средств, предусматриваемых для i-го муниципального образования автономного округа;</w:t>
      </w:r>
    </w:p>
    <w:p w:rsidR="00112873" w:rsidRDefault="005A50A9">
      <w:pPr>
        <w:pStyle w:val="ConsPlusNormal"/>
        <w:spacing w:before="220"/>
        <w:ind w:firstLine="540"/>
        <w:jc w:val="both"/>
      </w:pPr>
      <w:r w:rsidRPr="005A50A9">
        <w:rPr>
          <w:position w:val="-11"/>
        </w:rPr>
        <w:pict>
          <v:shape id="_x0000_i1029" style="width:25.35pt;height:22.65pt" coordsize="" o:spt="100" adj="0,,0" path="" filled="f" stroked="f">
            <v:stroke joinstyle="miter"/>
            <v:imagedata r:id="rId205" o:title="base_24478_238916_32772"/>
            <v:formulas/>
            <v:path o:connecttype="segments"/>
          </v:shape>
        </w:pict>
      </w:r>
      <w:r w:rsidR="00112873">
        <w:t xml:space="preserve"> - общий объем средств, выделяемых для реализации мероприятия;</w:t>
      </w:r>
    </w:p>
    <w:p w:rsidR="00112873" w:rsidRDefault="00112873">
      <w:pPr>
        <w:pStyle w:val="ConsPlusNormal"/>
        <w:spacing w:before="220"/>
        <w:ind w:firstLine="540"/>
        <w:jc w:val="both"/>
      </w:pPr>
      <w:proofErr w:type="spellStart"/>
      <w:r>
        <w:t>Vi</w:t>
      </w:r>
      <w:proofErr w:type="spellEnd"/>
      <w:r>
        <w:t xml:space="preserve"> - площадь жилья, введенного на территории i-го муниципального образования автономного округа за три года, предшествующих очередному финансовому году;</w:t>
      </w:r>
    </w:p>
    <w:p w:rsidR="00112873" w:rsidRDefault="00112873">
      <w:pPr>
        <w:pStyle w:val="ConsPlusNormal"/>
        <w:spacing w:before="220"/>
        <w:ind w:firstLine="540"/>
        <w:jc w:val="both"/>
      </w:pPr>
      <w:r>
        <w:t>V - площадь жилья, введенного на территории автономного округа за три года, предшествующих очередному финансовому году;</w:t>
      </w:r>
    </w:p>
    <w:p w:rsidR="00112873" w:rsidRDefault="00112873">
      <w:pPr>
        <w:pStyle w:val="ConsPlusNormal"/>
        <w:spacing w:before="220"/>
        <w:ind w:firstLine="540"/>
        <w:jc w:val="both"/>
      </w:pPr>
      <w:proofErr w:type="spellStart"/>
      <w:r>
        <w:lastRenderedPageBreak/>
        <w:t>Sn</w:t>
      </w:r>
      <w:r>
        <w:rPr>
          <w:vertAlign w:val="subscript"/>
        </w:rPr>
        <w:t>i</w:t>
      </w:r>
      <w:proofErr w:type="spellEnd"/>
      <w:r>
        <w:t xml:space="preserve"> - площадь аварийного жилья в i-м муниципальном образовании на 1 января года, предшествующего очередному финансовому году;</w:t>
      </w:r>
    </w:p>
    <w:p w:rsidR="00112873" w:rsidRDefault="00112873">
      <w:pPr>
        <w:pStyle w:val="ConsPlusNormal"/>
        <w:spacing w:before="220"/>
        <w:ind w:firstLine="540"/>
        <w:jc w:val="both"/>
      </w:pPr>
      <w:proofErr w:type="spellStart"/>
      <w:r>
        <w:t>Sn</w:t>
      </w:r>
      <w:proofErr w:type="spellEnd"/>
      <w:r>
        <w:t xml:space="preserve"> - общая площадь аварийного жилья в автономном округе на 1 января года, предшествующего очередному финансовому году;</w:t>
      </w:r>
    </w:p>
    <w:p w:rsidR="00112873" w:rsidRDefault="00112873">
      <w:pPr>
        <w:pStyle w:val="ConsPlusNormal"/>
        <w:spacing w:before="220"/>
        <w:ind w:firstLine="540"/>
        <w:jc w:val="both"/>
      </w:pPr>
      <w:proofErr w:type="spellStart"/>
      <w:r>
        <w:t>P</w:t>
      </w:r>
      <w:r>
        <w:rPr>
          <w:vertAlign w:val="subscript"/>
        </w:rPr>
        <w:t>i</w:t>
      </w:r>
      <w:proofErr w:type="spellEnd"/>
      <w:r>
        <w:t xml:space="preserve"> - численность населения i-го муниципального образования автономного округа на 1 января года, предшествующего очередному финансовому году;</w:t>
      </w:r>
    </w:p>
    <w:p w:rsidR="00112873" w:rsidRDefault="00112873">
      <w:pPr>
        <w:pStyle w:val="ConsPlusNormal"/>
        <w:spacing w:before="220"/>
        <w:ind w:firstLine="540"/>
        <w:jc w:val="both"/>
      </w:pPr>
      <w:r>
        <w:t>P - численность населения автономного округа на 1 января года, предшествующего очередному финансовому году;</w:t>
      </w:r>
    </w:p>
    <w:p w:rsidR="00112873" w:rsidRDefault="00112873">
      <w:pPr>
        <w:pStyle w:val="ConsPlusNormal"/>
        <w:spacing w:before="220"/>
        <w:ind w:firstLine="540"/>
        <w:jc w:val="both"/>
      </w:pPr>
      <w:proofErr w:type="spellStart"/>
      <w:r>
        <w:t>БО</w:t>
      </w:r>
      <w:proofErr w:type="gramStart"/>
      <w:r>
        <w:t>i</w:t>
      </w:r>
      <w:proofErr w:type="spellEnd"/>
      <w:proofErr w:type="gramEnd"/>
      <w:r>
        <w:t xml:space="preserve"> - уровень расчетной бюджетной обеспеченности i-го муниципального образования автономного округа на 1 января года, предшествующего очередному финансовому году;</w:t>
      </w:r>
    </w:p>
    <w:p w:rsidR="00112873" w:rsidRDefault="00112873">
      <w:pPr>
        <w:pStyle w:val="ConsPlusNormal"/>
        <w:spacing w:before="220"/>
        <w:ind w:firstLine="540"/>
        <w:jc w:val="both"/>
      </w:pPr>
      <w:r>
        <w:t>БО - суммарный уровень расчетной бюджетной обеспеченности муниципальных образований автономного округа.</w:t>
      </w:r>
    </w:p>
    <w:p w:rsidR="00112873" w:rsidRDefault="00112873">
      <w:pPr>
        <w:pStyle w:val="ConsPlusNormal"/>
        <w:spacing w:before="220"/>
        <w:ind w:firstLine="540"/>
        <w:jc w:val="both"/>
      </w:pPr>
      <w:r>
        <w:t xml:space="preserve">В </w:t>
      </w:r>
      <w:proofErr w:type="gramStart"/>
      <w:r>
        <w:t>расчете</w:t>
      </w:r>
      <w:proofErr w:type="gramEnd"/>
      <w:r>
        <w:t xml:space="preserve"> субсидии используются данные органов государственной статистики.</w:t>
      </w:r>
    </w:p>
    <w:p w:rsidR="00112873" w:rsidRDefault="00112873">
      <w:pPr>
        <w:pStyle w:val="ConsPlusNormal"/>
        <w:spacing w:before="220"/>
        <w:ind w:firstLine="540"/>
        <w:jc w:val="both"/>
      </w:pPr>
      <w:r>
        <w:t>Распределение субсидии в текущем финансовом году не осуществляется между муниципальными образованиями автономного округа, в которых уполномоченными органами государственной власти автономного округа установлены факты нарушения бюджетного законодательства в предыдущем и текущем финансовых годах, до устранения данных нарушений.</w:t>
      </w:r>
    </w:p>
    <w:p w:rsidR="00112873" w:rsidRDefault="00112873">
      <w:pPr>
        <w:pStyle w:val="ConsPlusNormal"/>
        <w:spacing w:before="220"/>
        <w:ind w:firstLine="540"/>
        <w:jc w:val="both"/>
      </w:pPr>
      <w:r>
        <w:t>Финансирование расходов, превышающих объем субсидии, осуществляется за счет средств местного бюджета и внебюджетных источников.</w:t>
      </w:r>
    </w:p>
    <w:p w:rsidR="00112873" w:rsidRDefault="00112873">
      <w:pPr>
        <w:pStyle w:val="ConsPlusNormal"/>
        <w:jc w:val="both"/>
      </w:pPr>
      <w:r>
        <w:t xml:space="preserve">(абзац введен </w:t>
      </w:r>
      <w:hyperlink r:id="rId206" w:history="1">
        <w:r>
          <w:rPr>
            <w:color w:val="0000FF"/>
          </w:rPr>
          <w:t>постановлением</w:t>
        </w:r>
      </w:hyperlink>
      <w:r>
        <w:t xml:space="preserve"> Правительства ХМАО - Югры от 20.08.2021 N 316-п)</w:t>
      </w:r>
    </w:p>
    <w:p w:rsidR="00112873" w:rsidRDefault="00112873">
      <w:pPr>
        <w:pStyle w:val="ConsPlusNormal"/>
        <w:spacing w:before="220"/>
        <w:ind w:firstLine="540"/>
        <w:jc w:val="both"/>
      </w:pPr>
      <w:r>
        <w:t>8. Перераспределение субсидии между муниципальными образованиями автономного округа по предложению Департамента строительства автономного округа осуществляет Правительство автономного округа в следующих случаях:</w:t>
      </w:r>
    </w:p>
    <w:p w:rsidR="00112873" w:rsidRDefault="00112873">
      <w:pPr>
        <w:pStyle w:val="ConsPlusNormal"/>
        <w:spacing w:before="220"/>
        <w:ind w:firstLine="540"/>
        <w:jc w:val="both"/>
      </w:pPr>
      <w:r>
        <w:t xml:space="preserve">если на предусмотренный муниципальному образованию автономного округа в текущем финансовом году объем субсидии не заключено соглашение в соответствии с </w:t>
      </w:r>
      <w:hyperlink w:anchor="P4179" w:history="1">
        <w:r>
          <w:rPr>
            <w:color w:val="0000FF"/>
          </w:rPr>
          <w:t>пунктом 4</w:t>
        </w:r>
      </w:hyperlink>
      <w:r>
        <w:t xml:space="preserve"> Порядка;</w:t>
      </w:r>
    </w:p>
    <w:p w:rsidR="00112873" w:rsidRDefault="00112873">
      <w:pPr>
        <w:pStyle w:val="ConsPlusNormal"/>
        <w:spacing w:before="220"/>
        <w:ind w:firstLine="540"/>
        <w:jc w:val="both"/>
      </w:pPr>
      <w:r>
        <w:t>если на 1 июля на предусмотренный муниципальному образованию автономного округа в текущем финансовом году объем субсидии не заключены муниципальные контракты или не принято решение о предоставлении субсидии гражданам, инвесторам;</w:t>
      </w:r>
    </w:p>
    <w:p w:rsidR="00112873" w:rsidRDefault="00112873">
      <w:pPr>
        <w:pStyle w:val="ConsPlusNormal"/>
        <w:spacing w:before="220"/>
        <w:ind w:firstLine="540"/>
        <w:jc w:val="both"/>
      </w:pPr>
      <w:r>
        <w:t>по предложению муниципального образования автономного округа об уменьшении ему объема субсидии на текущий финансовый год по причинам отсутствия возможности ее расходования;</w:t>
      </w:r>
    </w:p>
    <w:p w:rsidR="00112873" w:rsidRDefault="00112873">
      <w:pPr>
        <w:pStyle w:val="ConsPlusNormal"/>
        <w:spacing w:before="220"/>
        <w:ind w:firstLine="540"/>
        <w:jc w:val="both"/>
      </w:pPr>
      <w:r>
        <w:t xml:space="preserve">по предложению муниципального образования автономного округа </w:t>
      </w:r>
      <w:proofErr w:type="gramStart"/>
      <w:r>
        <w:t>о наличии потребности в дополнительном объеме субсидии при условии предоставления письменной гарантии за подписью главы муниципального образования автономного округа об освоении</w:t>
      </w:r>
      <w:proofErr w:type="gramEnd"/>
      <w:r>
        <w:t xml:space="preserve"> дополнительного объема субсидии до конца текущего финансового года и исполнении обязательств по </w:t>
      </w:r>
      <w:proofErr w:type="spellStart"/>
      <w:r>
        <w:t>софинансированию</w:t>
      </w:r>
      <w:proofErr w:type="spellEnd"/>
      <w:r>
        <w:t xml:space="preserve"> субсидии, установленных </w:t>
      </w:r>
      <w:hyperlink w:anchor="P4187" w:history="1">
        <w:r>
          <w:rPr>
            <w:color w:val="0000FF"/>
          </w:rPr>
          <w:t>пунктом 6</w:t>
        </w:r>
      </w:hyperlink>
      <w:r>
        <w:t xml:space="preserve"> Порядка.</w:t>
      </w:r>
    </w:p>
    <w:p w:rsidR="00112873" w:rsidRDefault="00112873">
      <w:pPr>
        <w:pStyle w:val="ConsPlusNormal"/>
        <w:spacing w:before="220"/>
        <w:ind w:firstLine="540"/>
        <w:jc w:val="both"/>
      </w:pPr>
      <w:r>
        <w:t xml:space="preserve">9. </w:t>
      </w:r>
      <w:proofErr w:type="gramStart"/>
      <w:r>
        <w:t>Субсидия перечисляется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получателей средств местного бюджета, источником финансового обеспечения которых является субсидия.</w:t>
      </w:r>
      <w:proofErr w:type="gramEnd"/>
    </w:p>
    <w:p w:rsidR="00112873" w:rsidRDefault="00112873">
      <w:pPr>
        <w:pStyle w:val="ConsPlusNormal"/>
        <w:spacing w:before="220"/>
        <w:ind w:firstLine="540"/>
        <w:jc w:val="both"/>
      </w:pPr>
      <w:r>
        <w:lastRenderedPageBreak/>
        <w:t>10.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112873" w:rsidRDefault="00112873">
      <w:pPr>
        <w:pStyle w:val="ConsPlusNormal"/>
        <w:spacing w:before="220"/>
        <w:ind w:firstLine="540"/>
        <w:jc w:val="both"/>
      </w:pPr>
      <w:r>
        <w:t>Ответственность за соблюдение условий, установленных Порядком и соглашением, возлагается на главу муниципального образования автономного округа.</w:t>
      </w:r>
    </w:p>
    <w:p w:rsidR="00112873" w:rsidRDefault="00112873">
      <w:pPr>
        <w:pStyle w:val="ConsPlusNormal"/>
        <w:spacing w:before="220"/>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и достижение показателей, установленных соглашением.</w:t>
      </w:r>
    </w:p>
    <w:p w:rsidR="00112873" w:rsidRDefault="00112873">
      <w:pPr>
        <w:pStyle w:val="ConsPlusNormal"/>
        <w:spacing w:before="220"/>
        <w:ind w:firstLine="540"/>
        <w:jc w:val="both"/>
      </w:pPr>
      <w:r>
        <w:t xml:space="preserve">11. Субсидии, не использованные </w:t>
      </w:r>
      <w:proofErr w:type="gramStart"/>
      <w:r>
        <w:t>на конец</w:t>
      </w:r>
      <w:proofErr w:type="gramEnd"/>
      <w:r>
        <w:t xml:space="preserve"> финансового года, подлежат возврату в бюджет автономного округа, если иное не предусмотрено законодательством автономного округа.</w:t>
      </w:r>
    </w:p>
    <w:p w:rsidR="00112873" w:rsidRDefault="00112873">
      <w:pPr>
        <w:pStyle w:val="ConsPlusNormal"/>
        <w:spacing w:before="220"/>
        <w:ind w:firstLine="540"/>
        <w:jc w:val="both"/>
      </w:pPr>
      <w:r>
        <w:t>12. Контроль использования средств субсидии в соответствии с соглашением осуществляет Департамент строительства автономного округа и органы государственного финансового контроля.</w:t>
      </w:r>
    </w:p>
    <w:p w:rsidR="00112873" w:rsidRDefault="00112873">
      <w:pPr>
        <w:pStyle w:val="ConsPlusNormal"/>
        <w:spacing w:before="220"/>
        <w:ind w:firstLine="540"/>
        <w:jc w:val="both"/>
      </w:pPr>
      <w:r>
        <w:t xml:space="preserve">13. </w:t>
      </w:r>
      <w:proofErr w:type="gramStart"/>
      <w:r>
        <w:t xml:space="preserve">В случае нецелевого использования субсидии и (или) нарушения муниципальным образованием автономного округа условий ее предоставления (расходования), в том числе неисполнения или ненадлежащего исполнения условий соглашения, к нему применяются меры ответственности, в соответствии с </w:t>
      </w:r>
      <w:hyperlink r:id="rId207" w:history="1">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w:t>
      </w:r>
      <w:proofErr w:type="gramEnd"/>
    </w:p>
    <w:p w:rsidR="00112873" w:rsidRDefault="00112873">
      <w:pPr>
        <w:pStyle w:val="ConsPlusNormal"/>
        <w:spacing w:before="220"/>
        <w:ind w:firstLine="540"/>
        <w:jc w:val="both"/>
      </w:pPr>
      <w:bookmarkStart w:id="20" w:name="P4243"/>
      <w:bookmarkEnd w:id="20"/>
      <w:r>
        <w:t>14. Результатом использования субсидии является достижение значения показателя "Объем жилищного строительства", установленного на соответствующий финансовый год в соглашении (далее - показатель).</w:t>
      </w:r>
    </w:p>
    <w:p w:rsidR="00112873" w:rsidRDefault="00112873">
      <w:pPr>
        <w:pStyle w:val="ConsPlusNormal"/>
        <w:jc w:val="both"/>
      </w:pPr>
      <w:r>
        <w:t>(</w:t>
      </w:r>
      <w:proofErr w:type="gramStart"/>
      <w:r>
        <w:t>в</w:t>
      </w:r>
      <w:proofErr w:type="gramEnd"/>
      <w:r>
        <w:t xml:space="preserve"> ред. </w:t>
      </w:r>
      <w:hyperlink r:id="rId208" w:history="1">
        <w:r>
          <w:rPr>
            <w:color w:val="0000FF"/>
          </w:rPr>
          <w:t>постановления</w:t>
        </w:r>
      </w:hyperlink>
      <w:r>
        <w:t xml:space="preserve"> Правительства ХМАО - Югры от 29.04.2021 N 153-п)</w:t>
      </w:r>
    </w:p>
    <w:p w:rsidR="00112873" w:rsidRDefault="00112873">
      <w:pPr>
        <w:pStyle w:val="ConsPlusNormal"/>
        <w:spacing w:before="220"/>
        <w:ind w:firstLine="540"/>
        <w:jc w:val="both"/>
      </w:pPr>
      <w:proofErr w:type="gramStart"/>
      <w:r>
        <w:t xml:space="preserve">Целевое и эффективное использование субсидии, предоставленной на цели, указанные в </w:t>
      </w:r>
      <w:hyperlink w:anchor="P4097" w:history="1">
        <w:r>
          <w:rPr>
            <w:color w:val="0000FF"/>
          </w:rPr>
          <w:t>подпунктах 2.2</w:t>
        </w:r>
      </w:hyperlink>
      <w:r>
        <w:t xml:space="preserve">, </w:t>
      </w:r>
      <w:hyperlink w:anchor="P4103" w:history="1">
        <w:r>
          <w:rPr>
            <w:color w:val="0000FF"/>
          </w:rPr>
          <w:t>2.3 пункта 2</w:t>
        </w:r>
      </w:hyperlink>
      <w:r>
        <w:t xml:space="preserve"> Порядка, дополнительно к показателю, указанному в </w:t>
      </w:r>
      <w:hyperlink w:anchor="P4243" w:history="1">
        <w:r>
          <w:rPr>
            <w:color w:val="0000FF"/>
          </w:rPr>
          <w:t>абзаце первом настоящего пункта</w:t>
        </w:r>
      </w:hyperlink>
      <w:r>
        <w:t>, оценивается достижением показателей количества переселенных граждан из аварийного жилищного фонда и количества квадратных метров расселенного аварийного жилищного фонда в установленные сроки, указанных в соглашении, с учетом перечня многоквартирных домов, расположенных на территории автономного округа, признанных</w:t>
      </w:r>
      <w:proofErr w:type="gramEnd"/>
      <w:r>
        <w:t xml:space="preserve"> </w:t>
      </w:r>
      <w:proofErr w:type="gramStart"/>
      <w:r>
        <w:t>аварийными</w:t>
      </w:r>
      <w:proofErr w:type="gramEnd"/>
      <w:r>
        <w:t xml:space="preserve"> до 1 января 2017 года, включенного в Адресную программу.</w:t>
      </w:r>
    </w:p>
    <w:p w:rsidR="00112873" w:rsidRDefault="00112873">
      <w:pPr>
        <w:pStyle w:val="ConsPlusNormal"/>
        <w:jc w:val="both"/>
      </w:pPr>
      <w:r>
        <w:t xml:space="preserve">(абзац введен </w:t>
      </w:r>
      <w:hyperlink r:id="rId209" w:history="1">
        <w:r>
          <w:rPr>
            <w:color w:val="0000FF"/>
          </w:rPr>
          <w:t>постановлением</w:t>
        </w:r>
      </w:hyperlink>
      <w:r>
        <w:t xml:space="preserve"> Правительства ХМАО - Югры от 20.08.2021 N 316-п)</w:t>
      </w:r>
    </w:p>
    <w:p w:rsidR="00112873" w:rsidRDefault="00112873">
      <w:pPr>
        <w:pStyle w:val="ConsPlusNormal"/>
        <w:spacing w:before="220"/>
        <w:ind w:firstLine="540"/>
        <w:jc w:val="both"/>
      </w:pPr>
      <w:r>
        <w:t xml:space="preserve">Расходование субсидии является эффективным, </w:t>
      </w:r>
      <w:proofErr w:type="gramStart"/>
      <w:r>
        <w:t>если достигнут показатель</w:t>
      </w:r>
      <w:proofErr w:type="gramEnd"/>
      <w:r>
        <w:t>.</w:t>
      </w:r>
    </w:p>
    <w:p w:rsidR="00112873" w:rsidRDefault="00112873">
      <w:pPr>
        <w:pStyle w:val="ConsPlusNormal"/>
        <w:spacing w:before="220"/>
        <w:ind w:firstLine="540"/>
        <w:jc w:val="both"/>
      </w:pPr>
      <w:r>
        <w:t>15. Оценку эффективности использования субсидии осуществляет Департамент строительства автономного округа до 15-го числа месяца года, следующего за отчетным годом, на основании представленных муниципальным образованием автономного округа отчетов.</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4</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bookmarkStart w:id="21" w:name="P4260"/>
      <w:bookmarkEnd w:id="21"/>
      <w:r>
        <w:t>ПОРЯДОК</w:t>
      </w:r>
    </w:p>
    <w:p w:rsidR="00112873" w:rsidRDefault="00112873">
      <w:pPr>
        <w:pStyle w:val="ConsPlusTitle"/>
        <w:jc w:val="center"/>
      </w:pPr>
      <w:r>
        <w:lastRenderedPageBreak/>
        <w:t>ПРЕДОСТАВЛЕНИЯ СУБСИДИИ МУНИЦИПАЛЬНЫМ ОБРАЗОВАНИЯМ</w:t>
      </w:r>
    </w:p>
    <w:p w:rsidR="00112873" w:rsidRDefault="00112873">
      <w:pPr>
        <w:pStyle w:val="ConsPlusTitle"/>
        <w:jc w:val="center"/>
      </w:pPr>
      <w:r>
        <w:t>ХАНТЫ-МАНСИЙСКОГО АВТОНОМНОГО ОКРУГА - ЮГРЫ</w:t>
      </w:r>
    </w:p>
    <w:p w:rsidR="00112873" w:rsidRDefault="00112873">
      <w:pPr>
        <w:pStyle w:val="ConsPlusTitle"/>
        <w:jc w:val="center"/>
      </w:pPr>
      <w:r>
        <w:t>НА СТИМУЛИРОВАНИЕ ПРОГРАММ РАЗВИТИЯ ЖИЛИЩНОГО СТРОИТЕЛЬСТВА</w:t>
      </w:r>
    </w:p>
    <w:p w:rsidR="00112873" w:rsidRDefault="00112873">
      <w:pPr>
        <w:pStyle w:val="ConsPlusTitle"/>
        <w:jc w:val="center"/>
      </w:pPr>
      <w:r>
        <w:t>СУБЪЕКТОВ РОССИЙСКОЙ ФЕДЕРАЦИИ (ДАЛЕЕ - ПОРЯДОК)</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12873">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proofErr w:type="gramStart"/>
            <w:r>
              <w:rPr>
                <w:color w:val="392C69"/>
              </w:rPr>
              <w:t xml:space="preserve">(в ред. постановлений Правительства ХМАО - Югры от 31.10.2020 </w:t>
            </w:r>
            <w:hyperlink r:id="rId210" w:history="1">
              <w:r>
                <w:rPr>
                  <w:color w:val="0000FF"/>
                </w:rPr>
                <w:t>N 490-п</w:t>
              </w:r>
            </w:hyperlink>
            <w:r>
              <w:rPr>
                <w:color w:val="392C69"/>
              </w:rPr>
              <w:t>,</w:t>
            </w:r>
            <w:proofErr w:type="gramEnd"/>
          </w:p>
          <w:p w:rsidR="00112873" w:rsidRDefault="00112873">
            <w:pPr>
              <w:pStyle w:val="ConsPlusNormal"/>
              <w:jc w:val="center"/>
            </w:pPr>
            <w:r>
              <w:rPr>
                <w:color w:val="392C69"/>
              </w:rPr>
              <w:t xml:space="preserve">от 12.03.2021 </w:t>
            </w:r>
            <w:hyperlink r:id="rId211" w:history="1">
              <w:r>
                <w:rPr>
                  <w:color w:val="0000FF"/>
                </w:rPr>
                <w:t>N 64-п</w:t>
              </w:r>
            </w:hyperlink>
            <w:r>
              <w:rPr>
                <w:color w:val="392C69"/>
              </w:rPr>
              <w:t xml:space="preserve">, от 29.04.2021 </w:t>
            </w:r>
            <w:hyperlink r:id="rId212" w:history="1">
              <w:r>
                <w:rPr>
                  <w:color w:val="0000FF"/>
                </w:rPr>
                <w:t>N 153-п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both"/>
      </w:pPr>
    </w:p>
    <w:p w:rsidR="00112873" w:rsidRDefault="00112873">
      <w:pPr>
        <w:pStyle w:val="ConsPlusNormal"/>
        <w:ind w:firstLine="540"/>
        <w:jc w:val="both"/>
      </w:pPr>
      <w:r>
        <w:t xml:space="preserve">1. </w:t>
      </w:r>
      <w:proofErr w:type="gramStart"/>
      <w:r>
        <w:t xml:space="preserve">Порядок определяет правила и условия предоставления субсидии муниципальным образованиям Ханты-Мансийского автономного округа - Югры (городским округам и муниципальным районам) на строительство инженерной и транспортной инфраструктур в целях развития жилищного строительства при реализации мероприятий регионального проекта "Жилье" за счет бюджетных ассигнований, предусмотренных бюджету Ханты-Мансийского автономного округа - Югры (далее - автономный округ) из федерального бюджета при реализации государственной </w:t>
      </w:r>
      <w:hyperlink r:id="rId213" w:history="1">
        <w:r>
          <w:rPr>
            <w:color w:val="0000FF"/>
          </w:rPr>
          <w:t>программы</w:t>
        </w:r>
      </w:hyperlink>
      <w:r>
        <w:t xml:space="preserve"> Российской Федерации "Обеспечение доступным и</w:t>
      </w:r>
      <w:proofErr w:type="gramEnd"/>
      <w:r>
        <w:t xml:space="preserve">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федеральная программа, субсидия).</w:t>
      </w:r>
    </w:p>
    <w:p w:rsidR="00112873" w:rsidRDefault="00112873">
      <w:pPr>
        <w:pStyle w:val="ConsPlusNormal"/>
        <w:spacing w:before="220"/>
        <w:ind w:firstLine="540"/>
        <w:jc w:val="both"/>
      </w:pPr>
      <w:bookmarkStart w:id="22" w:name="P4270"/>
      <w:bookmarkEnd w:id="22"/>
      <w:r>
        <w:t xml:space="preserve">2. Субсидия предоставляется из бюджета автономного округа на условиях </w:t>
      </w:r>
      <w:proofErr w:type="spellStart"/>
      <w:r>
        <w:t>софинансирования</w:t>
      </w:r>
      <w:proofErr w:type="spellEnd"/>
      <w:r>
        <w:t xml:space="preserve"> из федерального бюджета в целях реализации следующих мероприятий, предусмотренных государственными программами автономного округа "Современная транспортная система", "Развитие жилищной сферы", муниципальными программами:</w:t>
      </w:r>
    </w:p>
    <w:p w:rsidR="00112873" w:rsidRDefault="00112873">
      <w:pPr>
        <w:pStyle w:val="ConsPlusNormal"/>
        <w:spacing w:before="220"/>
        <w:ind w:firstLine="540"/>
        <w:jc w:val="both"/>
      </w:pPr>
      <w:r>
        <w:t>строительство (реконструкция) объектов водоснабжения, водоотведения и (или) теплоснабжения, в том числе магистральных сетей, при реализации проектов по развитию территорий, предусматривающих строительство жилья;</w:t>
      </w:r>
    </w:p>
    <w:p w:rsidR="00112873" w:rsidRDefault="00112873">
      <w:pPr>
        <w:pStyle w:val="ConsPlusNormal"/>
        <w:spacing w:before="220"/>
        <w:ind w:firstLine="540"/>
        <w:jc w:val="both"/>
      </w:pPr>
      <w:r>
        <w:t>строительство (реконструкция) объектов транспортной инфраструктуры при реализации проектов по развитию территорий, предусматривающих строительство жилья.</w:t>
      </w:r>
    </w:p>
    <w:p w:rsidR="00112873" w:rsidRDefault="00112873">
      <w:pPr>
        <w:pStyle w:val="ConsPlusNormal"/>
        <w:spacing w:before="220"/>
        <w:ind w:firstLine="540"/>
        <w:jc w:val="both"/>
      </w:pPr>
      <w:r>
        <w:t>Перечень проектов по развитию территорий, участвующих в реализации мероприятий регионального проекта "Жилье", приведен в таблице.</w:t>
      </w:r>
    </w:p>
    <w:p w:rsidR="00112873" w:rsidRDefault="00112873">
      <w:pPr>
        <w:pStyle w:val="ConsPlusNormal"/>
        <w:jc w:val="both"/>
      </w:pPr>
    </w:p>
    <w:p w:rsidR="00112873" w:rsidRDefault="00112873">
      <w:pPr>
        <w:pStyle w:val="ConsPlusNormal"/>
        <w:jc w:val="right"/>
      </w:pPr>
      <w:r>
        <w:t>Таблица</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876"/>
        <w:gridCol w:w="2098"/>
        <w:gridCol w:w="1474"/>
      </w:tblGrid>
      <w:tr w:rsidR="00112873">
        <w:tc>
          <w:tcPr>
            <w:tcW w:w="624" w:type="dxa"/>
          </w:tcPr>
          <w:p w:rsidR="00112873" w:rsidRDefault="00112873">
            <w:pPr>
              <w:pStyle w:val="ConsPlusNormal"/>
              <w:jc w:val="center"/>
            </w:pPr>
            <w:r>
              <w:t>N п/п</w:t>
            </w:r>
          </w:p>
        </w:tc>
        <w:tc>
          <w:tcPr>
            <w:tcW w:w="4876" w:type="dxa"/>
          </w:tcPr>
          <w:p w:rsidR="00112873" w:rsidRDefault="00112873">
            <w:pPr>
              <w:pStyle w:val="ConsPlusNormal"/>
              <w:jc w:val="center"/>
            </w:pPr>
            <w:r>
              <w:t>Наименование проекта/микрорайона (квартала)</w:t>
            </w:r>
          </w:p>
        </w:tc>
        <w:tc>
          <w:tcPr>
            <w:tcW w:w="2098" w:type="dxa"/>
          </w:tcPr>
          <w:p w:rsidR="00112873" w:rsidRDefault="00112873">
            <w:pPr>
              <w:pStyle w:val="ConsPlusNormal"/>
              <w:jc w:val="center"/>
            </w:pPr>
            <w:r>
              <w:t>Территория муниципального образования автономного округа</w:t>
            </w:r>
          </w:p>
        </w:tc>
        <w:tc>
          <w:tcPr>
            <w:tcW w:w="1474" w:type="dxa"/>
          </w:tcPr>
          <w:p w:rsidR="00112873" w:rsidRDefault="00112873">
            <w:pPr>
              <w:pStyle w:val="ConsPlusNormal"/>
              <w:jc w:val="center"/>
            </w:pPr>
            <w:r>
              <w:t>Площадь осваиваемой территории, гектар</w:t>
            </w:r>
          </w:p>
        </w:tc>
      </w:tr>
      <w:tr w:rsidR="00112873">
        <w:tc>
          <w:tcPr>
            <w:tcW w:w="624" w:type="dxa"/>
          </w:tcPr>
          <w:p w:rsidR="00112873" w:rsidRDefault="00112873">
            <w:pPr>
              <w:pStyle w:val="ConsPlusNormal"/>
              <w:jc w:val="center"/>
            </w:pPr>
            <w:r>
              <w:t>1</w:t>
            </w:r>
          </w:p>
        </w:tc>
        <w:tc>
          <w:tcPr>
            <w:tcW w:w="4876" w:type="dxa"/>
          </w:tcPr>
          <w:p w:rsidR="00112873" w:rsidRDefault="00112873">
            <w:pPr>
              <w:pStyle w:val="ConsPlusNormal"/>
            </w:pPr>
            <w:r>
              <w:t xml:space="preserve">Восточный планировочный район (IV очередь строительства) </w:t>
            </w:r>
            <w:proofErr w:type="gramStart"/>
            <w:r>
              <w:t>г</w:t>
            </w:r>
            <w:proofErr w:type="gramEnd"/>
            <w:r>
              <w:t>. Нижневартовска</w:t>
            </w:r>
          </w:p>
        </w:tc>
        <w:tc>
          <w:tcPr>
            <w:tcW w:w="2098" w:type="dxa"/>
          </w:tcPr>
          <w:p w:rsidR="00112873" w:rsidRDefault="00112873">
            <w:pPr>
              <w:pStyle w:val="ConsPlusNormal"/>
            </w:pPr>
            <w:r>
              <w:t>г. Нижневартовск</w:t>
            </w:r>
          </w:p>
        </w:tc>
        <w:tc>
          <w:tcPr>
            <w:tcW w:w="1474" w:type="dxa"/>
          </w:tcPr>
          <w:p w:rsidR="00112873" w:rsidRDefault="00112873">
            <w:pPr>
              <w:pStyle w:val="ConsPlusNormal"/>
            </w:pPr>
            <w:r>
              <w:t>149,7 га</w:t>
            </w:r>
          </w:p>
        </w:tc>
      </w:tr>
      <w:tr w:rsidR="00112873">
        <w:tc>
          <w:tcPr>
            <w:tcW w:w="624" w:type="dxa"/>
          </w:tcPr>
          <w:p w:rsidR="00112873" w:rsidRDefault="00112873">
            <w:pPr>
              <w:pStyle w:val="ConsPlusNormal"/>
              <w:jc w:val="center"/>
            </w:pPr>
            <w:r>
              <w:t>2</w:t>
            </w:r>
          </w:p>
        </w:tc>
        <w:tc>
          <w:tcPr>
            <w:tcW w:w="4876" w:type="dxa"/>
          </w:tcPr>
          <w:p w:rsidR="00112873" w:rsidRDefault="00112873">
            <w:pPr>
              <w:pStyle w:val="ConsPlusNormal"/>
            </w:pPr>
            <w:r>
              <w:t>Микрорайон "</w:t>
            </w:r>
            <w:proofErr w:type="spellStart"/>
            <w:r>
              <w:t>Гидронамыв</w:t>
            </w:r>
            <w:proofErr w:type="spellEnd"/>
            <w:r>
              <w:t xml:space="preserve">" пгт. Белый Яр </w:t>
            </w:r>
            <w:proofErr w:type="spellStart"/>
            <w:r>
              <w:t>Сургутского</w:t>
            </w:r>
            <w:proofErr w:type="spellEnd"/>
            <w:r>
              <w:t xml:space="preserve"> района</w:t>
            </w:r>
          </w:p>
        </w:tc>
        <w:tc>
          <w:tcPr>
            <w:tcW w:w="2098" w:type="dxa"/>
          </w:tcPr>
          <w:p w:rsidR="00112873" w:rsidRDefault="00112873">
            <w:pPr>
              <w:pStyle w:val="ConsPlusNormal"/>
            </w:pPr>
            <w:r>
              <w:t xml:space="preserve">пгт. Белый Яр </w:t>
            </w:r>
            <w:proofErr w:type="spellStart"/>
            <w:r>
              <w:t>Сургутского</w:t>
            </w:r>
            <w:proofErr w:type="spellEnd"/>
            <w:r>
              <w:t xml:space="preserve"> района</w:t>
            </w:r>
          </w:p>
        </w:tc>
        <w:tc>
          <w:tcPr>
            <w:tcW w:w="1474" w:type="dxa"/>
          </w:tcPr>
          <w:p w:rsidR="00112873" w:rsidRDefault="00112873">
            <w:pPr>
              <w:pStyle w:val="ConsPlusNormal"/>
            </w:pPr>
            <w:r>
              <w:t>57,78 га</w:t>
            </w:r>
          </w:p>
        </w:tc>
      </w:tr>
      <w:tr w:rsidR="00112873">
        <w:tc>
          <w:tcPr>
            <w:tcW w:w="624" w:type="dxa"/>
          </w:tcPr>
          <w:p w:rsidR="00112873" w:rsidRDefault="00112873">
            <w:pPr>
              <w:pStyle w:val="ConsPlusNormal"/>
              <w:jc w:val="center"/>
            </w:pPr>
            <w:r>
              <w:t>3</w:t>
            </w:r>
          </w:p>
        </w:tc>
        <w:tc>
          <w:tcPr>
            <w:tcW w:w="4876" w:type="dxa"/>
          </w:tcPr>
          <w:p w:rsidR="00112873" w:rsidRDefault="00112873">
            <w:pPr>
              <w:pStyle w:val="ConsPlusNormal"/>
            </w:pPr>
            <w:r>
              <w:t>Восточный планировочный район (V очередь строительства) города Нижневартовска</w:t>
            </w:r>
          </w:p>
        </w:tc>
        <w:tc>
          <w:tcPr>
            <w:tcW w:w="2098" w:type="dxa"/>
          </w:tcPr>
          <w:p w:rsidR="00112873" w:rsidRDefault="00112873">
            <w:pPr>
              <w:pStyle w:val="ConsPlusNormal"/>
            </w:pPr>
            <w:r>
              <w:t>г. Нижневартовск</w:t>
            </w:r>
          </w:p>
        </w:tc>
        <w:tc>
          <w:tcPr>
            <w:tcW w:w="1474" w:type="dxa"/>
          </w:tcPr>
          <w:p w:rsidR="00112873" w:rsidRDefault="00112873">
            <w:pPr>
              <w:pStyle w:val="ConsPlusNormal"/>
            </w:pPr>
            <w:r>
              <w:t>48,3 га</w:t>
            </w:r>
          </w:p>
        </w:tc>
      </w:tr>
    </w:tbl>
    <w:p w:rsidR="00112873" w:rsidRDefault="00112873">
      <w:pPr>
        <w:pStyle w:val="ConsPlusNormal"/>
        <w:jc w:val="both"/>
      </w:pPr>
    </w:p>
    <w:p w:rsidR="00112873" w:rsidRDefault="00112873">
      <w:pPr>
        <w:pStyle w:val="ConsPlusNormal"/>
        <w:ind w:firstLine="540"/>
        <w:jc w:val="both"/>
      </w:pPr>
      <w:r>
        <w:t xml:space="preserve">3. </w:t>
      </w:r>
      <w:proofErr w:type="gramStart"/>
      <w:r>
        <w:t xml:space="preserve">Предоставление субсидии из федерального бюджета бюджету автономного округа на развитие жилищного строительства осуществляется в соответствии с </w:t>
      </w:r>
      <w:hyperlink r:id="rId214" w:history="1">
        <w:r>
          <w:rPr>
            <w:color w:val="0000FF"/>
          </w:rPr>
          <w:t>правилами</w:t>
        </w:r>
      </w:hyperlink>
      <w:r>
        <w:t xml:space="preserve"> предоставления и </w:t>
      </w:r>
      <w:r>
        <w:lastRenderedPageBreak/>
        <w:t>распределения субсидий из федерального бюджета бюджетам субъектов Российской Федерации на развитие жилищного строительства, установленными приложением 6 к федеральной программе (далее - федеральные правила), на основании соглашения, заключенного между Министерством строительства и жилищно-коммунального хозяйства Российской Федерации и Правительством автономного округа.</w:t>
      </w:r>
      <w:proofErr w:type="gramEnd"/>
    </w:p>
    <w:p w:rsidR="00112873" w:rsidRDefault="00112873">
      <w:pPr>
        <w:pStyle w:val="ConsPlusNormal"/>
        <w:spacing w:before="220"/>
        <w:ind w:firstLine="540"/>
        <w:jc w:val="both"/>
      </w:pPr>
      <w:r>
        <w:t>От имени Правительства автономного округа соглашение с Министерством строительства и жилищно-коммунального хозяйства Российской Федерации заключает Департамент строительства автономного округа по форме, утвержденной Министерством финансов Российской Федерации.</w:t>
      </w:r>
    </w:p>
    <w:p w:rsidR="00112873" w:rsidRDefault="00112873">
      <w:pPr>
        <w:pStyle w:val="ConsPlusNormal"/>
        <w:spacing w:before="220"/>
        <w:ind w:firstLine="540"/>
        <w:jc w:val="both"/>
      </w:pPr>
      <w:r>
        <w:t xml:space="preserve">4. </w:t>
      </w:r>
      <w:proofErr w:type="gramStart"/>
      <w:r>
        <w:t xml:space="preserve">Субсидия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государственной </w:t>
      </w:r>
      <w:hyperlink w:anchor="P103" w:history="1">
        <w:r>
          <w:rPr>
            <w:color w:val="0000FF"/>
          </w:rPr>
          <w:t>программы</w:t>
        </w:r>
      </w:hyperlink>
      <w:r>
        <w:t xml:space="preserve"> автономного округа "Развитие жилищной сферы", на основании соглашения о предоставлении субсидии (далее - соглашение), заключенного между муниципальным образованием автономного округа и соисполнителями государственной программы - Департаментом строительства автономного округа (в отношении строительства (реконструкции</w:t>
      </w:r>
      <w:proofErr w:type="gramEnd"/>
      <w:r>
        <w:t>) объектов водоснабжения, водоотведения и (или) теплоснабжения), Департаментом дорожного хозяйства и транспорта автономного округа (в отношении строительства (реконструкции) объектов транспортной инфраструктуры), а также при выполнении следующих условий:</w:t>
      </w:r>
    </w:p>
    <w:p w:rsidR="00112873" w:rsidRDefault="00112873">
      <w:pPr>
        <w:pStyle w:val="ConsPlusNormal"/>
        <w:spacing w:before="220"/>
        <w:ind w:firstLine="540"/>
        <w:jc w:val="both"/>
      </w:pPr>
      <w:r>
        <w:t xml:space="preserve">наличие утвержденной муниципальной программы, предусматривающей мероприятия, указанные в </w:t>
      </w:r>
      <w:hyperlink w:anchor="P4270" w:history="1">
        <w:r>
          <w:rPr>
            <w:color w:val="0000FF"/>
          </w:rPr>
          <w:t>пункте 2</w:t>
        </w:r>
      </w:hyperlink>
      <w:r>
        <w:t xml:space="preserve"> Порядка;</w:t>
      </w:r>
    </w:p>
    <w:p w:rsidR="00112873" w:rsidRDefault="00112873">
      <w:pPr>
        <w:pStyle w:val="ConsPlusNormal"/>
        <w:spacing w:before="220"/>
        <w:ind w:firstLine="540"/>
        <w:jc w:val="both"/>
      </w:pPr>
      <w: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112873" w:rsidRDefault="00112873">
      <w:pPr>
        <w:pStyle w:val="ConsPlusNormal"/>
        <w:spacing w:before="220"/>
        <w:ind w:firstLine="540"/>
        <w:jc w:val="both"/>
      </w:pPr>
      <w:r>
        <w:t>Соглашением предусматриваются размер субсидии, цели, на которые предоставляется субсидия, сроки использования субсидии, перечень объектов, для строительства (реконструкции) которых предоставляется субсидия, значения целевых показателей эффективности использования субсидии, порядок и сроки предоставления отчетности, ответственность сторон за неисполнение обязательств, предусмотренных соглашением.</w:t>
      </w:r>
    </w:p>
    <w:p w:rsidR="00112873" w:rsidRDefault="00112873">
      <w:pPr>
        <w:pStyle w:val="ConsPlusNormal"/>
        <w:spacing w:before="220"/>
        <w:ind w:firstLine="540"/>
        <w:jc w:val="both"/>
      </w:pPr>
      <w:r>
        <w:t>Форму соглашения утверждает Министерство финансов Российской Федерации.</w:t>
      </w:r>
    </w:p>
    <w:p w:rsidR="00112873" w:rsidRDefault="00112873">
      <w:pPr>
        <w:pStyle w:val="ConsPlusNormal"/>
        <w:spacing w:before="220"/>
        <w:ind w:firstLine="540"/>
        <w:jc w:val="both"/>
      </w:pPr>
      <w:r>
        <w:t>Критерием отбора муниципальных образований автономного округа для предоставления субсидии является соответствие их требованиям Порядка.</w:t>
      </w:r>
    </w:p>
    <w:p w:rsidR="00112873" w:rsidRDefault="00112873">
      <w:pPr>
        <w:pStyle w:val="ConsPlusNormal"/>
        <w:spacing w:before="220"/>
        <w:ind w:firstLine="540"/>
        <w:jc w:val="both"/>
      </w:pPr>
      <w:r>
        <w:t>Размер субсидии определяется в соответствии с заявкой автономного округа на участие в федеральном проекте "Жилье" федеральной программы, оформленной согласно федеральным правилам, с учетом финансирования по каждому отдельному проекту по развитию территорий.</w:t>
      </w:r>
    </w:p>
    <w:p w:rsidR="00112873" w:rsidRDefault="00112873">
      <w:pPr>
        <w:pStyle w:val="ConsPlusNormal"/>
        <w:spacing w:before="220"/>
        <w:ind w:firstLine="540"/>
        <w:jc w:val="both"/>
      </w:pPr>
      <w:r>
        <w:t xml:space="preserve">5. Предельный уровень </w:t>
      </w:r>
      <w:proofErr w:type="spellStart"/>
      <w:r>
        <w:t>софинансирования</w:t>
      </w:r>
      <w:proofErr w:type="spellEnd"/>
      <w:r>
        <w:t xml:space="preserve"> расходных обязательств муниципального образования автономного округа из бюджета автономного округа по каждому объекту ежегодно определяется в соотношении, установленном утвержденными порядками предоставления субсидии из бюджета автономного округа на софинансирование строительства и реконструкции объектов муниципальной собственности:</w:t>
      </w:r>
    </w:p>
    <w:p w:rsidR="00112873" w:rsidRDefault="00112873">
      <w:pPr>
        <w:pStyle w:val="ConsPlusNormal"/>
        <w:spacing w:before="220"/>
        <w:ind w:firstLine="540"/>
        <w:jc w:val="both"/>
      </w:pPr>
      <w:r>
        <w:t xml:space="preserve">по строительству или реконструкции объектов водоснабжения, водоотведения и (или) теплоснабжения - в соответствии с </w:t>
      </w:r>
      <w:hyperlink w:anchor="P4079" w:history="1">
        <w:r>
          <w:rPr>
            <w:color w:val="0000FF"/>
          </w:rPr>
          <w:t>приложением 3</w:t>
        </w:r>
      </w:hyperlink>
      <w:r>
        <w:t xml:space="preserve"> к настоящему постановлению;</w:t>
      </w:r>
    </w:p>
    <w:p w:rsidR="00112873" w:rsidRDefault="00112873">
      <w:pPr>
        <w:pStyle w:val="ConsPlusNormal"/>
        <w:spacing w:before="220"/>
        <w:ind w:firstLine="540"/>
        <w:jc w:val="both"/>
      </w:pPr>
      <w:r>
        <w:lastRenderedPageBreak/>
        <w:t xml:space="preserve">по строительству или реконструкции объектов транспортной инфраструктуры - в соответствии с </w:t>
      </w:r>
      <w:hyperlink r:id="rId215" w:history="1">
        <w:r>
          <w:rPr>
            <w:color w:val="0000FF"/>
          </w:rPr>
          <w:t>порядком</w:t>
        </w:r>
      </w:hyperlink>
      <w: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утвержденным постановлением Правительства автономного округа от 5 октября 2018 года N 354-п.</w:t>
      </w:r>
    </w:p>
    <w:p w:rsidR="00112873" w:rsidRDefault="00112873">
      <w:pPr>
        <w:pStyle w:val="ConsPlusNormal"/>
        <w:spacing w:before="220"/>
        <w:ind w:firstLine="540"/>
        <w:jc w:val="both"/>
      </w:pPr>
      <w:r>
        <w:t xml:space="preserve">Муниципальные образования автономного округа при наличии соответствующей потребности увеличивают объем </w:t>
      </w:r>
      <w:proofErr w:type="spellStart"/>
      <w:r>
        <w:t>софинансирования</w:t>
      </w:r>
      <w:proofErr w:type="spellEnd"/>
      <w:r>
        <w:t xml:space="preserve"> за счет средств собственных бюджетов, внебюджетных источников.</w:t>
      </w:r>
    </w:p>
    <w:p w:rsidR="00112873" w:rsidRDefault="00112873">
      <w:pPr>
        <w:pStyle w:val="ConsPlusNormal"/>
        <w:spacing w:before="220"/>
        <w:ind w:firstLine="540"/>
        <w:jc w:val="both"/>
      </w:pPr>
      <w:r>
        <w:t xml:space="preserve">6. </w:t>
      </w:r>
      <w:proofErr w:type="gramStart"/>
      <w:r>
        <w:t xml:space="preserve">Объекты по строительству или реконструкции водоснабжения, водоотведения, теплоснабжения или транспортной инфраструктуры включаются в </w:t>
      </w:r>
      <w:hyperlink w:anchor="P3611" w:history="1">
        <w:r>
          <w:rPr>
            <w:color w:val="0000FF"/>
          </w:rPr>
          <w:t>таблицу</w:t>
        </w:r>
      </w:hyperlink>
      <w:r>
        <w:t xml:space="preserve"> "Перечень объектов капитального строительства" государственной программы автономного округа "Развитие жилищной сферы" и Перечень реализуемых объектов на очередной финансовый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w:t>
      </w:r>
      <w:proofErr w:type="spellStart"/>
      <w:r>
        <w:t>муниципально-частном</w:t>
      </w:r>
      <w:proofErr w:type="spellEnd"/>
      <w:r>
        <w:t xml:space="preserve"> партнерстве и концессионными соглашениями (далее - Перечень объектов).</w:t>
      </w:r>
      <w:proofErr w:type="gramEnd"/>
    </w:p>
    <w:p w:rsidR="00112873" w:rsidRDefault="00112873">
      <w:pPr>
        <w:pStyle w:val="ConsPlusNormal"/>
        <w:spacing w:before="220"/>
        <w:ind w:firstLine="540"/>
        <w:jc w:val="both"/>
      </w:pPr>
      <w:proofErr w:type="gramStart"/>
      <w:r>
        <w:t xml:space="preserve">Департамент строительства автономного округа при формировании бюджета автономного округа на очередной финансовый год и плановый период включает в Перечень объектов объекты по строительству или реконструкции водоснабжения, водоотведения, теплоснабжения или транспортной инфраструктуры, обеспеченные положительным заключением на первый этап проверки инвестиционного проекта на предмет эффективности использования средств бюджета автономного округа, направляемых на капитальные вложения, которая выполняется в соответствии с </w:t>
      </w:r>
      <w:hyperlink r:id="rId216" w:history="1">
        <w:r>
          <w:rPr>
            <w:color w:val="0000FF"/>
          </w:rPr>
          <w:t>постановлением</w:t>
        </w:r>
      </w:hyperlink>
      <w:r>
        <w:t xml:space="preserve"> Правительства автономного</w:t>
      </w:r>
      <w:proofErr w:type="gramEnd"/>
      <w:r>
        <w:t xml:space="preserve">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w:t>
      </w:r>
      <w:proofErr w:type="gramStart"/>
      <w:r>
        <w:t xml:space="preserve">По объектам, предусматривающим строительство, реконструкцию в очередном (текущем) финансовом году,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до согласования проектной документации, которое выполняется в соответствии с </w:t>
      </w:r>
      <w:hyperlink r:id="rId217" w:history="1">
        <w:r>
          <w:rPr>
            <w:color w:val="0000FF"/>
          </w:rPr>
          <w:t>постановлением</w:t>
        </w:r>
      </w:hyperlink>
      <w:r>
        <w:t xml:space="preserve"> Правительства автономного округа от 24 августа 2012 года N 297-п "О порядке утверждения заданий на проектирование и проектной документации на объекты капитального строительства, строительство</w:t>
      </w:r>
      <w:proofErr w:type="gramEnd"/>
      <w:r>
        <w:t xml:space="preserve">, </w:t>
      </w:r>
      <w:proofErr w:type="gramStart"/>
      <w:r>
        <w:t>реконструкция</w:t>
      </w:r>
      <w:proofErr w:type="gramEnd"/>
      <w:r>
        <w:t xml:space="preserve">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 Югры". Допускается проверка первого и второго этапа одновременно до включения объектов в государственную программу автономного округа "Развитие жилищной сферы".</w:t>
      </w:r>
    </w:p>
    <w:p w:rsidR="00112873" w:rsidRDefault="00112873">
      <w:pPr>
        <w:pStyle w:val="ConsPlusNormal"/>
        <w:jc w:val="both"/>
      </w:pPr>
      <w:r>
        <w:t xml:space="preserve">(в ред. </w:t>
      </w:r>
      <w:hyperlink r:id="rId218" w:history="1">
        <w:r>
          <w:rPr>
            <w:color w:val="0000FF"/>
          </w:rPr>
          <w:t>постановления</w:t>
        </w:r>
      </w:hyperlink>
      <w:r>
        <w:t xml:space="preserve"> Правительства ХМАО - Югры от 12.03.2021 N 64-п)</w:t>
      </w:r>
    </w:p>
    <w:p w:rsidR="00112873" w:rsidRDefault="00112873">
      <w:pPr>
        <w:pStyle w:val="ConsPlusNormal"/>
        <w:spacing w:before="220"/>
        <w:ind w:firstLine="540"/>
        <w:jc w:val="both"/>
      </w:pPr>
      <w:r>
        <w:t xml:space="preserve">7. </w:t>
      </w:r>
      <w:proofErr w:type="gramStart"/>
      <w:r>
        <w:t>Субсидия перечисляется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получателей средств местного бюджета, источником финансового обеспечения которых является субсидия.</w:t>
      </w:r>
      <w:proofErr w:type="gramEnd"/>
    </w:p>
    <w:p w:rsidR="00112873" w:rsidRDefault="00112873">
      <w:pPr>
        <w:pStyle w:val="ConsPlusNormal"/>
        <w:spacing w:before="220"/>
        <w:ind w:firstLine="540"/>
        <w:jc w:val="both"/>
      </w:pPr>
      <w:r>
        <w:t>8. Органы местного самоуправления муниципальных образований автономного округа несут ответственность за своевременность, полноту и целевое использование предоставленной субсидии, за достоверность представляемой информации, документов и отчетности по использованию субсидии в установленном законодательством порядке.</w:t>
      </w:r>
    </w:p>
    <w:p w:rsidR="00112873" w:rsidRDefault="00112873">
      <w:pPr>
        <w:pStyle w:val="ConsPlusNormal"/>
        <w:spacing w:before="220"/>
        <w:ind w:firstLine="540"/>
        <w:jc w:val="both"/>
      </w:pPr>
      <w:r>
        <w:lastRenderedPageBreak/>
        <w:t xml:space="preserve">9. В </w:t>
      </w:r>
      <w:proofErr w:type="gramStart"/>
      <w:r>
        <w:t>случаях</w:t>
      </w:r>
      <w:proofErr w:type="gramEnd"/>
      <w:r>
        <w:t xml:space="preserve"> выявления нецелевого использования субсидий, а также нарушения условий соглашения средства федерального бюджета и бюджета автономного округа подлежат возврату в установленном законодательством порядке.</w:t>
      </w:r>
    </w:p>
    <w:p w:rsidR="00112873" w:rsidRDefault="00112873">
      <w:pPr>
        <w:pStyle w:val="ConsPlusNormal"/>
        <w:spacing w:before="220"/>
        <w:ind w:firstLine="540"/>
        <w:jc w:val="both"/>
      </w:pPr>
      <w:r>
        <w:t xml:space="preserve">10. Контроль целевого использования субсидий из федерального бюджета и бюджета автономного округа осуществляет орган государственного финансового контроля автономного округа и соисполнители государственной </w:t>
      </w:r>
      <w:hyperlink w:anchor="P103" w:history="1">
        <w:r>
          <w:rPr>
            <w:color w:val="0000FF"/>
          </w:rPr>
          <w:t>программы</w:t>
        </w:r>
      </w:hyperlink>
      <w:r>
        <w:t xml:space="preserve"> "Развитие жилищной сферы".</w:t>
      </w:r>
    </w:p>
    <w:p w:rsidR="00112873" w:rsidRDefault="00112873">
      <w:pPr>
        <w:pStyle w:val="ConsPlusNormal"/>
        <w:spacing w:before="220"/>
        <w:ind w:firstLine="540"/>
        <w:jc w:val="both"/>
      </w:pPr>
      <w:r>
        <w:t xml:space="preserve">11. </w:t>
      </w:r>
      <w:proofErr w:type="gramStart"/>
      <w:r>
        <w:t xml:space="preserve">В случае нецелевого использования субсидии и (или) нарушения муниципальным образованием автономного округа условий ее предоставления (расходования), в том числе неисполнения или ненадлежащего исполнения условий соглашения, к нему применяются меры ответственности в соответствии с </w:t>
      </w:r>
      <w:hyperlink r:id="rId219" w:history="1">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w:t>
      </w:r>
      <w:proofErr w:type="gramEnd"/>
    </w:p>
    <w:p w:rsidR="00112873" w:rsidRDefault="00112873">
      <w:pPr>
        <w:pStyle w:val="ConsPlusNormal"/>
        <w:spacing w:before="220"/>
        <w:ind w:firstLine="540"/>
        <w:jc w:val="both"/>
      </w:pPr>
      <w:r>
        <w:t>12. Результатом использования субсидии является достижение значения показателя "Объем жилищного строительства", установленного на соответствующий финансовый год в соглашении (далее - показатель).</w:t>
      </w:r>
    </w:p>
    <w:p w:rsidR="00112873" w:rsidRDefault="00112873">
      <w:pPr>
        <w:pStyle w:val="ConsPlusNormal"/>
        <w:jc w:val="both"/>
      </w:pPr>
      <w:r>
        <w:t>(</w:t>
      </w:r>
      <w:proofErr w:type="gramStart"/>
      <w:r>
        <w:t>в</w:t>
      </w:r>
      <w:proofErr w:type="gramEnd"/>
      <w:r>
        <w:t xml:space="preserve"> ред. </w:t>
      </w:r>
      <w:hyperlink r:id="rId220" w:history="1">
        <w:r>
          <w:rPr>
            <w:color w:val="0000FF"/>
          </w:rPr>
          <w:t>постановления</w:t>
        </w:r>
      </w:hyperlink>
      <w:r>
        <w:t xml:space="preserve"> Правительства ХМАО - Югры от 29.04.2021 N 153-п)</w:t>
      </w:r>
    </w:p>
    <w:p w:rsidR="00112873" w:rsidRDefault="00112873">
      <w:pPr>
        <w:pStyle w:val="ConsPlusNormal"/>
        <w:spacing w:before="220"/>
        <w:ind w:firstLine="540"/>
        <w:jc w:val="both"/>
      </w:pPr>
      <w:r>
        <w:t xml:space="preserve">Расходование субсидии является эффективным, </w:t>
      </w:r>
      <w:proofErr w:type="gramStart"/>
      <w:r>
        <w:t>если достигнут показатель</w:t>
      </w:r>
      <w:proofErr w:type="gramEnd"/>
      <w:r>
        <w:t>.</w:t>
      </w:r>
    </w:p>
    <w:p w:rsidR="00112873" w:rsidRDefault="00112873">
      <w:pPr>
        <w:pStyle w:val="ConsPlusNormal"/>
        <w:spacing w:before="220"/>
        <w:ind w:firstLine="540"/>
        <w:jc w:val="both"/>
      </w:pPr>
      <w:r>
        <w:t>13. Оценку эффективности использования субсидии осуществляет Департамент строительства автономного округа до 15-го числа месяца года, следующего за отчетным годом, на основании представленных муниципальным образованием автономного округа отчетов.</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5</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bookmarkStart w:id="23" w:name="P4330"/>
      <w:bookmarkEnd w:id="23"/>
      <w:r>
        <w:t>ПОРЯДОК</w:t>
      </w:r>
    </w:p>
    <w:p w:rsidR="00112873" w:rsidRDefault="00112873">
      <w:pPr>
        <w:pStyle w:val="ConsPlusTitle"/>
        <w:jc w:val="center"/>
      </w:pPr>
      <w:r>
        <w:t>ПРЕДОСТАВЛЕНИЯ И РАСПРЕДЕЛЕНИЯ СУБСИДИИ ИЗ БЮДЖЕТА</w:t>
      </w:r>
    </w:p>
    <w:p w:rsidR="00112873" w:rsidRDefault="00112873">
      <w:pPr>
        <w:pStyle w:val="ConsPlusTitle"/>
        <w:jc w:val="center"/>
      </w:pPr>
      <w:r>
        <w:t>ХАНТЫ-МАНСИЙСКОГО АВТОНОМНОГО ОКРУГА - ЮГРЫ БЮДЖЕТАМ</w:t>
      </w:r>
    </w:p>
    <w:p w:rsidR="00112873" w:rsidRDefault="00112873">
      <w:pPr>
        <w:pStyle w:val="ConsPlusTitle"/>
        <w:jc w:val="center"/>
      </w:pPr>
      <w:r>
        <w:t xml:space="preserve">ГОРОДСКИХ ОКРУГОВ И МУНИЦИПАЛЬНЫХ РАЙОНОВ </w:t>
      </w:r>
      <w:proofErr w:type="gramStart"/>
      <w:r>
        <w:t>ХАНТЫ-МАНСИЙСКОГО</w:t>
      </w:r>
      <w:proofErr w:type="gramEnd"/>
    </w:p>
    <w:p w:rsidR="00112873" w:rsidRDefault="00112873">
      <w:pPr>
        <w:pStyle w:val="ConsPlusTitle"/>
        <w:jc w:val="center"/>
      </w:pPr>
      <w:r>
        <w:t>АВТОНОМНОГО ОКРУГА - ЮГРЫ НА РЕАЛИЗАЦИЮ МЕРОПРИЯТИЯ</w:t>
      </w:r>
    </w:p>
    <w:p w:rsidR="00112873" w:rsidRDefault="00112873">
      <w:pPr>
        <w:pStyle w:val="ConsPlusTitle"/>
        <w:jc w:val="center"/>
      </w:pPr>
      <w:r>
        <w:t xml:space="preserve">ПО ОБЕСПЕЧЕНИЮ ЖИЛЬЕМ МОЛОДЫХ СЕМЕЙ </w:t>
      </w:r>
      <w:proofErr w:type="gramStart"/>
      <w:r>
        <w:t>ГОСУДАРСТВЕННОЙ</w:t>
      </w:r>
      <w:proofErr w:type="gramEnd"/>
    </w:p>
    <w:p w:rsidR="00112873" w:rsidRDefault="00112873">
      <w:pPr>
        <w:pStyle w:val="ConsPlusTitle"/>
        <w:jc w:val="center"/>
      </w:pPr>
      <w:r>
        <w:t xml:space="preserve">ПРОГРАММЫ РОССИЙСКОЙ ФЕДЕРАЦИИ "ОБЕСПЕЧЕНИЕ </w:t>
      </w:r>
      <w:proofErr w:type="gramStart"/>
      <w:r>
        <w:t>ДОСТУПНЫМ</w:t>
      </w:r>
      <w:proofErr w:type="gramEnd"/>
    </w:p>
    <w:p w:rsidR="00112873" w:rsidRDefault="00112873">
      <w:pPr>
        <w:pStyle w:val="ConsPlusTitle"/>
        <w:jc w:val="center"/>
      </w:pPr>
      <w:r>
        <w:t>И КОМФОРТНЫМ ЖИЛЬЕМ И КОММУНАЛЬНЫМИ УСЛУГАМИ ГРАЖДАН</w:t>
      </w:r>
    </w:p>
    <w:p w:rsidR="00112873" w:rsidRDefault="00112873">
      <w:pPr>
        <w:pStyle w:val="ConsPlusTitle"/>
        <w:jc w:val="center"/>
      </w:pPr>
      <w:r>
        <w:t>РОССИЙСКОЙ ФЕДЕРАЦИИ" (ДАЛЕЕ - ПОРЯДОК)</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12873">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r>
              <w:rPr>
                <w:color w:val="392C69"/>
              </w:rPr>
              <w:t xml:space="preserve">(в ред. </w:t>
            </w:r>
            <w:hyperlink r:id="rId221" w:history="1">
              <w:r>
                <w:rPr>
                  <w:color w:val="0000FF"/>
                </w:rPr>
                <w:t>постановления</w:t>
              </w:r>
            </w:hyperlink>
            <w:r>
              <w:rPr>
                <w:color w:val="392C69"/>
              </w:rPr>
              <w:t xml:space="preserve"> Правительства ХМАО - Югры от 31.10.2020 N 490-п)</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both"/>
      </w:pPr>
    </w:p>
    <w:p w:rsidR="00112873" w:rsidRDefault="00112873">
      <w:pPr>
        <w:pStyle w:val="ConsPlusNormal"/>
        <w:ind w:firstLine="540"/>
        <w:jc w:val="both"/>
      </w:pPr>
      <w:r>
        <w:t xml:space="preserve">1. </w:t>
      </w:r>
      <w:proofErr w:type="gramStart"/>
      <w:r>
        <w:t xml:space="preserve">Порядок устанавливает правила и условия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муниципальные образования, местный бюджет) на реализацию мероприятия по обеспечению жильем молодых семей государственной программы Российской Федерации "Обеспечение доступным и </w:t>
      </w:r>
      <w:r>
        <w:lastRenderedPageBreak/>
        <w:t>комфортным жильем и коммунальными услугами граждан Российской Федерации" (далее - мероприятие, субсидия).</w:t>
      </w:r>
      <w:proofErr w:type="gramEnd"/>
    </w:p>
    <w:p w:rsidR="00112873" w:rsidRDefault="00112873">
      <w:pPr>
        <w:pStyle w:val="ConsPlusNormal"/>
        <w:spacing w:before="220"/>
        <w:ind w:firstLine="540"/>
        <w:jc w:val="both"/>
      </w:pPr>
      <w:r>
        <w:t>2. Целью предоставления субсидии является предоставление социальных выплат участникам мероприятия на приобретение (строительство) жилья.</w:t>
      </w:r>
    </w:p>
    <w:p w:rsidR="00112873" w:rsidRDefault="00112873">
      <w:pPr>
        <w:pStyle w:val="ConsPlusNormal"/>
        <w:spacing w:before="220"/>
        <w:ind w:firstLine="540"/>
        <w:jc w:val="both"/>
      </w:pPr>
      <w:r>
        <w:t>3. Отбор муниципальных образований для предоставления субсидии осуществляется на основании сформированного в порядке, установленном Правительством автономного округа, списка участников мероприятия, изъявивших желание получить социальную выплату в планируемом году.</w:t>
      </w:r>
    </w:p>
    <w:p w:rsidR="00112873" w:rsidRDefault="00112873">
      <w:pPr>
        <w:pStyle w:val="ConsPlusNormal"/>
        <w:spacing w:before="220"/>
        <w:ind w:firstLine="540"/>
        <w:jc w:val="both"/>
      </w:pPr>
      <w:r>
        <w:t>4. Субсидия предоставляется в соответствии со сводной бюджетной росписью бюджета автономного округа в пределах лимитов бюджетных ассигнований, предусмотренных на реализацию мероприятия, в том числе с учетом соглашений между Правительством автономного округа и Министерством строительства Российской Федерации на очередной финансовый год и плановый период.</w:t>
      </w:r>
    </w:p>
    <w:p w:rsidR="00112873" w:rsidRDefault="00112873">
      <w:pPr>
        <w:pStyle w:val="ConsPlusNormal"/>
        <w:spacing w:before="220"/>
        <w:ind w:firstLine="540"/>
        <w:jc w:val="both"/>
      </w:pPr>
      <w:bookmarkStart w:id="24" w:name="P4346"/>
      <w:bookmarkEnd w:id="24"/>
      <w:r>
        <w:t xml:space="preserve">5. Размер предельного уровня </w:t>
      </w:r>
      <w:proofErr w:type="spellStart"/>
      <w:r>
        <w:t>софинансирования</w:t>
      </w:r>
      <w:proofErr w:type="spellEnd"/>
      <w:r>
        <w:t xml:space="preserve"> из бюджета автономного округа устанавливается в соответствии с уровнем расчетной бюджетной обеспеченности муниципальных образований согласно таблице 1.</w:t>
      </w:r>
    </w:p>
    <w:p w:rsidR="00112873" w:rsidRDefault="00112873">
      <w:pPr>
        <w:pStyle w:val="ConsPlusNormal"/>
        <w:jc w:val="both"/>
      </w:pPr>
    </w:p>
    <w:p w:rsidR="00112873" w:rsidRDefault="00112873">
      <w:pPr>
        <w:pStyle w:val="ConsPlusNormal"/>
        <w:jc w:val="right"/>
        <w:outlineLvl w:val="1"/>
      </w:pPr>
      <w:bookmarkStart w:id="25" w:name="P4348"/>
      <w:bookmarkEnd w:id="25"/>
      <w:r>
        <w:t>Таблица 1</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984"/>
        <w:gridCol w:w="3969"/>
      </w:tblGrid>
      <w:tr w:rsidR="00112873">
        <w:tc>
          <w:tcPr>
            <w:tcW w:w="3118" w:type="dxa"/>
          </w:tcPr>
          <w:p w:rsidR="00112873" w:rsidRDefault="00112873">
            <w:pPr>
              <w:pStyle w:val="ConsPlusNormal"/>
              <w:jc w:val="center"/>
            </w:pPr>
            <w:r>
              <w:t>Уровень расчетной бюджетной обеспеченности муниципального образования на текущий финансовый год</w:t>
            </w:r>
          </w:p>
        </w:tc>
        <w:tc>
          <w:tcPr>
            <w:tcW w:w="1984" w:type="dxa"/>
          </w:tcPr>
          <w:p w:rsidR="00112873" w:rsidRDefault="00112873">
            <w:pPr>
              <w:pStyle w:val="ConsPlusNormal"/>
              <w:jc w:val="center"/>
            </w:pPr>
            <w:r>
              <w:t>Группа муниципального образования</w:t>
            </w:r>
          </w:p>
        </w:tc>
        <w:tc>
          <w:tcPr>
            <w:tcW w:w="3969" w:type="dxa"/>
          </w:tcPr>
          <w:p w:rsidR="00112873" w:rsidRDefault="00112873">
            <w:pPr>
              <w:pStyle w:val="ConsPlusNormal"/>
              <w:jc w:val="center"/>
            </w:pPr>
            <w:r>
              <w:t xml:space="preserve">Предельный уровень </w:t>
            </w:r>
            <w:proofErr w:type="spellStart"/>
            <w:r>
              <w:t>софинансирования</w:t>
            </w:r>
            <w:proofErr w:type="spellEnd"/>
            <w:r>
              <w:t xml:space="preserve"> расходного обязательства бюджета отдельного муниципального образования из средств бюджета автономного округа</w:t>
            </w:r>
          </w:p>
        </w:tc>
      </w:tr>
      <w:tr w:rsidR="00112873">
        <w:tc>
          <w:tcPr>
            <w:tcW w:w="3118" w:type="dxa"/>
          </w:tcPr>
          <w:p w:rsidR="00112873" w:rsidRDefault="00112873">
            <w:pPr>
              <w:pStyle w:val="ConsPlusNormal"/>
              <w:jc w:val="center"/>
            </w:pPr>
            <w:r>
              <w:t>от 0,0 до 1,9</w:t>
            </w:r>
          </w:p>
        </w:tc>
        <w:tc>
          <w:tcPr>
            <w:tcW w:w="1984" w:type="dxa"/>
          </w:tcPr>
          <w:p w:rsidR="00112873" w:rsidRDefault="00112873">
            <w:pPr>
              <w:pStyle w:val="ConsPlusNormal"/>
              <w:jc w:val="center"/>
            </w:pPr>
            <w:r>
              <w:t>1</w:t>
            </w:r>
          </w:p>
        </w:tc>
        <w:tc>
          <w:tcPr>
            <w:tcW w:w="3969" w:type="dxa"/>
          </w:tcPr>
          <w:p w:rsidR="00112873" w:rsidRDefault="00112873">
            <w:pPr>
              <w:pStyle w:val="ConsPlusNormal"/>
              <w:jc w:val="center"/>
            </w:pPr>
            <w:r>
              <w:t>не более 95%</w:t>
            </w:r>
          </w:p>
        </w:tc>
      </w:tr>
      <w:tr w:rsidR="00112873">
        <w:tc>
          <w:tcPr>
            <w:tcW w:w="3118" w:type="dxa"/>
          </w:tcPr>
          <w:p w:rsidR="00112873" w:rsidRDefault="00112873">
            <w:pPr>
              <w:pStyle w:val="ConsPlusNormal"/>
              <w:jc w:val="center"/>
            </w:pPr>
            <w:r>
              <w:t>от 1,9 до 2,0</w:t>
            </w:r>
          </w:p>
        </w:tc>
        <w:tc>
          <w:tcPr>
            <w:tcW w:w="1984" w:type="dxa"/>
          </w:tcPr>
          <w:p w:rsidR="00112873" w:rsidRDefault="00112873">
            <w:pPr>
              <w:pStyle w:val="ConsPlusNormal"/>
              <w:jc w:val="center"/>
            </w:pPr>
            <w:r>
              <w:t>2</w:t>
            </w:r>
          </w:p>
        </w:tc>
        <w:tc>
          <w:tcPr>
            <w:tcW w:w="3969" w:type="dxa"/>
          </w:tcPr>
          <w:p w:rsidR="00112873" w:rsidRDefault="00112873">
            <w:pPr>
              <w:pStyle w:val="ConsPlusNormal"/>
              <w:jc w:val="center"/>
            </w:pPr>
            <w:r>
              <w:t>не более 94%</w:t>
            </w:r>
          </w:p>
        </w:tc>
      </w:tr>
    </w:tbl>
    <w:p w:rsidR="00112873" w:rsidRDefault="00112873">
      <w:pPr>
        <w:pStyle w:val="ConsPlusNormal"/>
        <w:jc w:val="both"/>
      </w:pPr>
    </w:p>
    <w:p w:rsidR="00112873" w:rsidRDefault="00112873">
      <w:pPr>
        <w:pStyle w:val="ConsPlusNormal"/>
        <w:ind w:firstLine="540"/>
        <w:jc w:val="both"/>
      </w:pPr>
      <w:r>
        <w:t xml:space="preserve">Уровень </w:t>
      </w:r>
      <w:proofErr w:type="spellStart"/>
      <w:r>
        <w:t>софинансирования</w:t>
      </w:r>
      <w:proofErr w:type="spellEnd"/>
      <w:r>
        <w:t xml:space="preserve"> мероприятий из бюджета муниципального образования должен составлять не менее 5% для 1 группы, не менее 6% для 2 группы.</w:t>
      </w:r>
    </w:p>
    <w:p w:rsidR="00112873" w:rsidRDefault="00112873">
      <w:pPr>
        <w:pStyle w:val="ConsPlusNormal"/>
        <w:spacing w:before="220"/>
        <w:ind w:firstLine="540"/>
        <w:jc w:val="both"/>
      </w:pPr>
      <w:r>
        <w:t>6. Распределение субсидии из бюджета автономного округа между муниципальными образованиями определяется по формуле:</w:t>
      </w:r>
    </w:p>
    <w:p w:rsidR="00112873" w:rsidRDefault="00112873">
      <w:pPr>
        <w:pStyle w:val="ConsPlusNormal"/>
        <w:jc w:val="both"/>
      </w:pPr>
    </w:p>
    <w:p w:rsidR="00112873" w:rsidRDefault="005A50A9">
      <w:pPr>
        <w:pStyle w:val="ConsPlusNormal"/>
        <w:jc w:val="center"/>
      </w:pPr>
      <w:r w:rsidRPr="005A50A9">
        <w:rPr>
          <w:position w:val="-32"/>
        </w:rPr>
        <w:pict>
          <v:shape id="_x0000_i1030" style="width:131.35pt;height:43.35pt" coordsize="" o:spt="100" adj="0,,0" path="" filled="f" stroked="f">
            <v:stroke joinstyle="miter"/>
            <v:imagedata r:id="rId222" o:title="base_24478_238916_32773"/>
            <v:formulas/>
            <v:path o:connecttype="segments"/>
          </v:shape>
        </w:pict>
      </w:r>
      <w:r w:rsidR="00112873">
        <w:t>, где:</w:t>
      </w:r>
    </w:p>
    <w:p w:rsidR="00112873" w:rsidRDefault="00112873">
      <w:pPr>
        <w:pStyle w:val="ConsPlusNormal"/>
        <w:jc w:val="both"/>
      </w:pPr>
    </w:p>
    <w:p w:rsidR="00112873" w:rsidRDefault="00112873">
      <w:pPr>
        <w:pStyle w:val="ConsPlusNormal"/>
        <w:ind w:firstLine="540"/>
        <w:jc w:val="both"/>
      </w:pPr>
      <w:proofErr w:type="spellStart"/>
      <w:r>
        <w:t>W</w:t>
      </w:r>
      <w:r>
        <w:rPr>
          <w:vertAlign w:val="subscript"/>
        </w:rPr>
        <w:t>i</w:t>
      </w:r>
      <w:proofErr w:type="spellEnd"/>
      <w:r>
        <w:t xml:space="preserve"> - объем средств, предоставляемых </w:t>
      </w:r>
      <w:proofErr w:type="spellStart"/>
      <w:r>
        <w:t>i-му</w:t>
      </w:r>
      <w:proofErr w:type="spellEnd"/>
      <w:r>
        <w:t xml:space="preserve"> муниципальному образованию на реализацию мероприятия;</w:t>
      </w:r>
    </w:p>
    <w:p w:rsidR="00112873" w:rsidRDefault="00112873">
      <w:pPr>
        <w:pStyle w:val="ConsPlusNormal"/>
        <w:spacing w:before="220"/>
        <w:ind w:firstLine="540"/>
        <w:jc w:val="both"/>
      </w:pPr>
      <w:r>
        <w:t>W - объем средств, предусмотренный в бюджете автономного округа, на реализацию мероприятия;</w:t>
      </w:r>
    </w:p>
    <w:p w:rsidR="00112873" w:rsidRDefault="00112873">
      <w:pPr>
        <w:pStyle w:val="ConsPlusNormal"/>
        <w:spacing w:before="220"/>
        <w:ind w:firstLine="540"/>
        <w:jc w:val="both"/>
      </w:pPr>
      <w:proofErr w:type="spellStart"/>
      <w:r>
        <w:t>n</w:t>
      </w:r>
      <w:proofErr w:type="spellEnd"/>
      <w:r>
        <w:t xml:space="preserve"> - муниципальные образования, между бюджетами которых распределяются субсидии;</w:t>
      </w:r>
    </w:p>
    <w:p w:rsidR="00112873" w:rsidRDefault="00112873">
      <w:pPr>
        <w:pStyle w:val="ConsPlusNormal"/>
        <w:spacing w:before="220"/>
        <w:ind w:firstLine="540"/>
        <w:jc w:val="both"/>
      </w:pPr>
      <w:proofErr w:type="spellStart"/>
      <w:r>
        <w:t>V</w:t>
      </w:r>
      <w:r>
        <w:rPr>
          <w:vertAlign w:val="subscript"/>
        </w:rPr>
        <w:t>cvi</w:t>
      </w:r>
      <w:proofErr w:type="spellEnd"/>
      <w:r>
        <w:t xml:space="preserve"> - объем средств социальной выплаты участникам мероприятия i-го муниципального образования, который определяется по формуле:</w:t>
      </w:r>
    </w:p>
    <w:p w:rsidR="00112873" w:rsidRDefault="00112873">
      <w:pPr>
        <w:pStyle w:val="ConsPlusNormal"/>
        <w:jc w:val="both"/>
      </w:pPr>
    </w:p>
    <w:p w:rsidR="00112873" w:rsidRDefault="00112873">
      <w:pPr>
        <w:pStyle w:val="ConsPlusNormal"/>
        <w:jc w:val="center"/>
      </w:pPr>
      <w:proofErr w:type="spellStart"/>
      <w:r>
        <w:t>V</w:t>
      </w:r>
      <w:r>
        <w:rPr>
          <w:vertAlign w:val="subscript"/>
        </w:rPr>
        <w:t>cvi</w:t>
      </w:r>
      <w:proofErr w:type="spellEnd"/>
      <w:r>
        <w:t xml:space="preserve"> = </w:t>
      </w:r>
      <w:proofErr w:type="spellStart"/>
      <w:r>
        <w:t>P</w:t>
      </w:r>
      <w:r>
        <w:rPr>
          <w:vertAlign w:val="subscript"/>
        </w:rPr>
        <w:t>i</w:t>
      </w:r>
      <w:proofErr w:type="spellEnd"/>
      <w:r>
        <w:t xml:space="preserve"> </w:t>
      </w:r>
      <w:proofErr w:type="spellStart"/>
      <w:r>
        <w:t>x</w:t>
      </w:r>
      <w:proofErr w:type="spellEnd"/>
      <w:r>
        <w:t xml:space="preserve"> 54 </w:t>
      </w:r>
      <w:proofErr w:type="spellStart"/>
      <w:r>
        <w:t>x</w:t>
      </w:r>
      <w:proofErr w:type="spellEnd"/>
      <w:r>
        <w:t xml:space="preserve"> 0,35, где:</w:t>
      </w:r>
    </w:p>
    <w:p w:rsidR="00112873" w:rsidRDefault="00112873">
      <w:pPr>
        <w:pStyle w:val="ConsPlusNormal"/>
        <w:jc w:val="both"/>
      </w:pPr>
    </w:p>
    <w:p w:rsidR="00112873" w:rsidRDefault="00112873">
      <w:pPr>
        <w:pStyle w:val="ConsPlusNormal"/>
        <w:ind w:firstLine="540"/>
        <w:jc w:val="both"/>
      </w:pPr>
      <w:proofErr w:type="spellStart"/>
      <w:r>
        <w:t>P</w:t>
      </w:r>
      <w:r>
        <w:rPr>
          <w:vertAlign w:val="subscript"/>
        </w:rPr>
        <w:t>i</w:t>
      </w:r>
      <w:proofErr w:type="spellEnd"/>
      <w:r>
        <w:t xml:space="preserve"> - средняя рыночная стоимость 1 кв. м общей площади жилого помещения по автономному округу,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112873" w:rsidRDefault="00112873">
      <w:pPr>
        <w:pStyle w:val="ConsPlusNormal"/>
        <w:spacing w:before="220"/>
        <w:ind w:firstLine="540"/>
        <w:jc w:val="both"/>
      </w:pPr>
      <w:proofErr w:type="spellStart"/>
      <w:r>
        <w:t>Y</w:t>
      </w:r>
      <w:r>
        <w:rPr>
          <w:vertAlign w:val="subscript"/>
        </w:rPr>
        <w:t>pi</w:t>
      </w:r>
      <w:proofErr w:type="spellEnd"/>
      <w:r>
        <w:t xml:space="preserve"> - значение, определяющее уровень </w:t>
      </w:r>
      <w:proofErr w:type="spellStart"/>
      <w:r>
        <w:t>софинансирования</w:t>
      </w:r>
      <w:proofErr w:type="spellEnd"/>
      <w:r>
        <w:t xml:space="preserve"> расходного обязательства бюджета i-го муниципального образования из средств бюджета автономного округа в соответствии с </w:t>
      </w:r>
      <w:hyperlink w:anchor="P4348" w:history="1">
        <w:r>
          <w:rPr>
            <w:color w:val="0000FF"/>
          </w:rPr>
          <w:t>таблицей 1</w:t>
        </w:r>
      </w:hyperlink>
      <w:r>
        <w:t>.</w:t>
      </w:r>
    </w:p>
    <w:p w:rsidR="00112873" w:rsidRDefault="00112873">
      <w:pPr>
        <w:pStyle w:val="ConsPlusNormal"/>
        <w:spacing w:before="220"/>
        <w:ind w:firstLine="540"/>
        <w:jc w:val="both"/>
      </w:pPr>
      <w:r>
        <w:t>Размер субсидии должен быть кратным размеру социальной выплаты и предусматривать возможность предоставления не менее чем одной социальной выплаты в муниципальном образовании, заявившемся на получение субсидии.</w:t>
      </w:r>
    </w:p>
    <w:p w:rsidR="00112873" w:rsidRDefault="00112873">
      <w:pPr>
        <w:pStyle w:val="ConsPlusNormal"/>
        <w:spacing w:before="220"/>
        <w:ind w:firstLine="540"/>
        <w:jc w:val="both"/>
      </w:pPr>
      <w:proofErr w:type="gramStart"/>
      <w:r>
        <w:t xml:space="preserve">В случае если размер средств, предусмотренный в бюджете автономного округа на реализацию мероприятия не обеспечивает предельный уровень </w:t>
      </w:r>
      <w:proofErr w:type="spellStart"/>
      <w:r>
        <w:t>софинансирования</w:t>
      </w:r>
      <w:proofErr w:type="spellEnd"/>
      <w:r>
        <w:t xml:space="preserve"> расходного обязательства муниципального образования автономного округа из бюджета автономного округа, размер субсидии устанавливается до размера, обеспечивающего предельный уровень </w:t>
      </w:r>
      <w:proofErr w:type="spellStart"/>
      <w:r>
        <w:t>софинансирования</w:t>
      </w:r>
      <w:proofErr w:type="spellEnd"/>
      <w:r>
        <w:t>.</w:t>
      </w:r>
      <w:proofErr w:type="gramEnd"/>
    </w:p>
    <w:p w:rsidR="00112873" w:rsidRDefault="00112873">
      <w:pPr>
        <w:pStyle w:val="ConsPlusNormal"/>
        <w:spacing w:before="220"/>
        <w:ind w:firstLine="540"/>
        <w:jc w:val="both"/>
      </w:pPr>
      <w:proofErr w:type="gramStart"/>
      <w:r>
        <w:t>В случае образования в ходе распределения субсидии нераспределенного остатка бюджетных ассигнований бюджета автономного округа такой остаток распределяется в соответствии с Порядком между бюджетами муниципальных образований с наибольшим удельным весом участников мероприятия.</w:t>
      </w:r>
      <w:proofErr w:type="gramEnd"/>
    </w:p>
    <w:p w:rsidR="00112873" w:rsidRDefault="00112873">
      <w:pPr>
        <w:pStyle w:val="ConsPlusNormal"/>
        <w:spacing w:before="220"/>
        <w:ind w:firstLine="540"/>
        <w:jc w:val="both"/>
      </w:pPr>
      <w:bookmarkStart w:id="26" w:name="P4377"/>
      <w:bookmarkEnd w:id="26"/>
      <w:r>
        <w:t>7. Муниципальные образования увеличивают объем финансирования мероприятия за счет средств местных бюджетов.</w:t>
      </w:r>
    </w:p>
    <w:p w:rsidR="00112873" w:rsidRDefault="00112873">
      <w:pPr>
        <w:pStyle w:val="ConsPlusNormal"/>
        <w:spacing w:before="220"/>
        <w:ind w:firstLine="540"/>
        <w:jc w:val="both"/>
      </w:pPr>
      <w:bookmarkStart w:id="27" w:name="P4378"/>
      <w:bookmarkEnd w:id="27"/>
      <w:r>
        <w:t>8. Условия предоставления субсидии:</w:t>
      </w:r>
    </w:p>
    <w:p w:rsidR="00112873" w:rsidRDefault="00112873">
      <w:pPr>
        <w:pStyle w:val="ConsPlusNormal"/>
        <w:spacing w:before="220"/>
        <w:ind w:firstLine="540"/>
        <w:jc w:val="both"/>
      </w:pPr>
      <w:r>
        <w:t>наличие утвержденной муниципальной программы, предусматривающей мероприятия по обеспечению жильем молодых семей;</w:t>
      </w:r>
    </w:p>
    <w:p w:rsidR="00112873" w:rsidRDefault="00112873">
      <w:pPr>
        <w:pStyle w:val="ConsPlusNormal"/>
        <w:spacing w:before="220"/>
        <w:ind w:firstLine="540"/>
        <w:jc w:val="both"/>
      </w:pPr>
      <w: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112873" w:rsidRDefault="00112873">
      <w:pPr>
        <w:pStyle w:val="ConsPlusNormal"/>
        <w:spacing w:before="220"/>
        <w:ind w:firstLine="540"/>
        <w:jc w:val="both"/>
      </w:pPr>
      <w:proofErr w:type="gramStart"/>
      <w:r>
        <w:t>заключение соглашения между Департаментом строительства автономного округа (далее - Департамент) и муниципальным образованием о предоставлении субсидии (далее - соглашение) по форме, установленном Министерством финансов Российской Федерации, не позднее 30-го дня со дня вступления в силу соглашения, заключенного между Правительством автономного округа и Министерством строительства и жилищно-коммунального хозяйства Российской Федерации на текущий финансовый год.</w:t>
      </w:r>
      <w:proofErr w:type="gramEnd"/>
    </w:p>
    <w:p w:rsidR="00112873" w:rsidRDefault="00112873">
      <w:pPr>
        <w:pStyle w:val="ConsPlusNormal"/>
        <w:spacing w:before="220"/>
        <w:ind w:firstLine="540"/>
        <w:jc w:val="both"/>
      </w:pPr>
      <w:r>
        <w:t xml:space="preserve">9. </w:t>
      </w:r>
      <w:proofErr w:type="gramStart"/>
      <w:r>
        <w:t xml:space="preserve">Субсидия для предоставления дополнительных субсидий участникам мероприятия, включенным в список участников мероприятия - получателей дополнительной субсидии в текущем году, представляется на основании отдельного соглашения о предоставлении субсидии, заключенного между Департаментом и муниципальным образованием по форме, утвержденной Департаментом финансов автономного округа, при соблюдении условий, установленных </w:t>
      </w:r>
      <w:hyperlink w:anchor="P4378" w:history="1">
        <w:r>
          <w:rPr>
            <w:color w:val="0000FF"/>
          </w:rPr>
          <w:t>пунктом 8</w:t>
        </w:r>
      </w:hyperlink>
      <w:r>
        <w:t xml:space="preserve"> Порядка, и уровня </w:t>
      </w:r>
      <w:proofErr w:type="spellStart"/>
      <w:r>
        <w:t>софинансирования</w:t>
      </w:r>
      <w:proofErr w:type="spellEnd"/>
      <w:r>
        <w:t xml:space="preserve"> из местного бюджета, установленного </w:t>
      </w:r>
      <w:hyperlink w:anchor="P4346" w:history="1">
        <w:r>
          <w:rPr>
            <w:color w:val="0000FF"/>
          </w:rPr>
          <w:t>пунктом 5</w:t>
        </w:r>
      </w:hyperlink>
      <w:r>
        <w:t xml:space="preserve"> Порядка.</w:t>
      </w:r>
      <w:proofErr w:type="gramEnd"/>
    </w:p>
    <w:p w:rsidR="00112873" w:rsidRDefault="00112873">
      <w:pPr>
        <w:pStyle w:val="ConsPlusNormal"/>
        <w:spacing w:before="220"/>
        <w:ind w:firstLine="540"/>
        <w:jc w:val="both"/>
      </w:pPr>
      <w:r>
        <w:t xml:space="preserve">10. </w:t>
      </w:r>
      <w:proofErr w:type="gramStart"/>
      <w:r>
        <w:t xml:space="preserve">Перечисление субсидии осуществляется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установленном порядке в пределах суммы, необходимой для оплаты денежных обязательств по расходам муниципального образования (в </w:t>
      </w:r>
      <w:r>
        <w:lastRenderedPageBreak/>
        <w:t>размере фактической потребности), источником финансового обеспечения которых являются средства субсидии.</w:t>
      </w:r>
      <w:proofErr w:type="gramEnd"/>
      <w:r>
        <w:t xml:space="preserve"> Для перечисления субсидий органы местного самоуправления представляют в Департамент документы, перечень которых устанавливается соглашением.</w:t>
      </w:r>
    </w:p>
    <w:p w:rsidR="00112873" w:rsidRDefault="00112873">
      <w:pPr>
        <w:pStyle w:val="ConsPlusNormal"/>
        <w:spacing w:before="220"/>
        <w:ind w:firstLine="540"/>
        <w:jc w:val="both"/>
      </w:pPr>
      <w:r>
        <w:t>11. Перераспределение субсидии между муниципальными образованиями автономного округа по предложению Департамента осуществляет Правительство автономного округа в следующих случаях:</w:t>
      </w:r>
    </w:p>
    <w:p w:rsidR="00112873" w:rsidRDefault="00112873">
      <w:pPr>
        <w:pStyle w:val="ConsPlusNormal"/>
        <w:spacing w:before="220"/>
        <w:ind w:firstLine="540"/>
        <w:jc w:val="both"/>
      </w:pPr>
      <w:r>
        <w:t xml:space="preserve">если на предусмотренный муниципальному образованию в текущем финансовом году объем субсидии не заключено соглашение в срок, установленный </w:t>
      </w:r>
      <w:hyperlink w:anchor="P4377" w:history="1">
        <w:r>
          <w:rPr>
            <w:color w:val="0000FF"/>
          </w:rPr>
          <w:t>пунктом 7</w:t>
        </w:r>
      </w:hyperlink>
      <w:r>
        <w:t xml:space="preserve"> Порядка;</w:t>
      </w:r>
    </w:p>
    <w:p w:rsidR="00112873" w:rsidRDefault="00112873">
      <w:pPr>
        <w:pStyle w:val="ConsPlusNormal"/>
        <w:spacing w:before="220"/>
        <w:ind w:firstLine="540"/>
        <w:jc w:val="both"/>
      </w:pPr>
      <w:r>
        <w:t>по предложению муниципального образования об уменьшении ему объема субсидии на текущий финансовый год по причинам отсутствия возможности ее расходования;</w:t>
      </w:r>
    </w:p>
    <w:p w:rsidR="00112873" w:rsidRDefault="00112873">
      <w:pPr>
        <w:pStyle w:val="ConsPlusNormal"/>
        <w:spacing w:before="220"/>
        <w:ind w:firstLine="540"/>
        <w:jc w:val="both"/>
      </w:pPr>
      <w:r>
        <w:t xml:space="preserve">по предложению муниципального образования </w:t>
      </w:r>
      <w:proofErr w:type="gramStart"/>
      <w:r>
        <w:t>о наличии потребности в дополнительном объеме субсидии при условии предоставления письменной гарантии за подписью главы муниципального образования об освоении</w:t>
      </w:r>
      <w:proofErr w:type="gramEnd"/>
      <w:r>
        <w:t xml:space="preserve"> дополнительного объема субсидии до конца текущего финансового года и исполнении обязательств по </w:t>
      </w:r>
      <w:proofErr w:type="spellStart"/>
      <w:r>
        <w:t>софинансированию</w:t>
      </w:r>
      <w:proofErr w:type="spellEnd"/>
      <w:r>
        <w:t xml:space="preserve"> субсидии, установленных </w:t>
      </w:r>
      <w:hyperlink w:anchor="P4346" w:history="1">
        <w:r>
          <w:rPr>
            <w:color w:val="0000FF"/>
          </w:rPr>
          <w:t>пунктом 5</w:t>
        </w:r>
      </w:hyperlink>
      <w:r>
        <w:t xml:space="preserve"> Порядка.</w:t>
      </w:r>
    </w:p>
    <w:p w:rsidR="00112873" w:rsidRDefault="00112873">
      <w:pPr>
        <w:pStyle w:val="ConsPlusNormal"/>
        <w:spacing w:before="220"/>
        <w:ind w:firstLine="540"/>
        <w:jc w:val="both"/>
      </w:pPr>
      <w:r>
        <w:t>12. Результатом использования субсидии является достижение значения показателя "количество молодых семей, получивших свидетельства о праве на получение социальной выплаты", установленного соглашением (далее - показатель).</w:t>
      </w:r>
    </w:p>
    <w:p w:rsidR="00112873" w:rsidRDefault="00112873">
      <w:pPr>
        <w:pStyle w:val="ConsPlusNormal"/>
        <w:spacing w:before="220"/>
        <w:ind w:firstLine="540"/>
        <w:jc w:val="both"/>
      </w:pPr>
      <w:r>
        <w:t xml:space="preserve">Расходование субсидии является эффективным, </w:t>
      </w:r>
      <w:proofErr w:type="gramStart"/>
      <w:r>
        <w:t>если достигнут показатель</w:t>
      </w:r>
      <w:proofErr w:type="gramEnd"/>
      <w:r>
        <w:t>.</w:t>
      </w:r>
    </w:p>
    <w:p w:rsidR="00112873" w:rsidRDefault="00112873">
      <w:pPr>
        <w:pStyle w:val="ConsPlusNormal"/>
        <w:spacing w:before="220"/>
        <w:ind w:firstLine="540"/>
        <w:jc w:val="both"/>
      </w:pPr>
      <w:r>
        <w:t>13. Оценку эффективности использования субсидии осуществляет Департамент строительства автономного округа до 15-го числа месяца года, следующего за отчетным годом, на основании представленных муниципальным образованием автономного округа отчетов.</w:t>
      </w:r>
    </w:p>
    <w:p w:rsidR="00112873" w:rsidRDefault="00112873">
      <w:pPr>
        <w:pStyle w:val="ConsPlusNormal"/>
        <w:spacing w:before="220"/>
        <w:ind w:firstLine="540"/>
        <w:jc w:val="both"/>
      </w:pPr>
      <w:r>
        <w:t>14. Формы отчетов, сроки их представления устанавливаются соглашением.</w:t>
      </w:r>
    </w:p>
    <w:p w:rsidR="00112873" w:rsidRDefault="00112873">
      <w:pPr>
        <w:pStyle w:val="ConsPlusNormal"/>
        <w:spacing w:before="220"/>
        <w:ind w:firstLine="540"/>
        <w:jc w:val="both"/>
      </w:pPr>
      <w:r>
        <w:t xml:space="preserve">15. Орган местного самоуправления муниципального образования - получателя субсидии несет ответственность за соблюдение условий, целей и порядка предоставления субсидии, условий соглашения, в том числе за </w:t>
      </w:r>
      <w:proofErr w:type="spellStart"/>
      <w:r>
        <w:t>недостижение</w:t>
      </w:r>
      <w:proofErr w:type="spellEnd"/>
      <w:r>
        <w:t xml:space="preserve"> показателя, в порядке и размерах, установленных соглашением.</w:t>
      </w:r>
    </w:p>
    <w:p w:rsidR="00112873" w:rsidRDefault="00112873">
      <w:pPr>
        <w:pStyle w:val="ConsPlusNormal"/>
        <w:spacing w:before="220"/>
        <w:ind w:firstLine="540"/>
        <w:jc w:val="both"/>
      </w:pPr>
      <w:r>
        <w:t>16. Проверки соблюдения условий, целей и порядка предоставления субсидии осуществляют Департамент и органы государственного финансового контроля.</w:t>
      </w:r>
    </w:p>
    <w:p w:rsidR="00112873" w:rsidRDefault="00112873">
      <w:pPr>
        <w:pStyle w:val="ConsPlusNormal"/>
        <w:spacing w:before="220"/>
        <w:ind w:firstLine="540"/>
        <w:jc w:val="both"/>
      </w:pPr>
      <w:r>
        <w:t xml:space="preserve">17. </w:t>
      </w:r>
      <w:proofErr w:type="gramStart"/>
      <w:r>
        <w:t xml:space="preserve">В случае установления Департаментом или органом государственного финансового контроля фактов нарушения условий, целей и порядка предоставления субсидии, условий соглашения средства субсидии подлежат возврату в соответствии с </w:t>
      </w:r>
      <w:hyperlink r:id="rId223" w:history="1">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roofErr w:type="gramEnd"/>
    </w:p>
    <w:p w:rsidR="00112873" w:rsidRDefault="00112873">
      <w:pPr>
        <w:pStyle w:val="ConsPlusNormal"/>
        <w:spacing w:before="220"/>
        <w:ind w:firstLine="540"/>
        <w:jc w:val="both"/>
      </w:pPr>
      <w:r>
        <w:t>18. Субсидия, не использованная по состоянию на 1 января финансового года, следующего за отчетным, подлежит возврату в порядке, установленном бюджетным законодательством Российской Федерации.</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6</w:t>
      </w:r>
    </w:p>
    <w:p w:rsidR="00112873" w:rsidRDefault="00112873">
      <w:pPr>
        <w:pStyle w:val="ConsPlusNormal"/>
        <w:jc w:val="right"/>
      </w:pPr>
      <w:r>
        <w:lastRenderedPageBreak/>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bookmarkStart w:id="28" w:name="P4407"/>
      <w:bookmarkEnd w:id="28"/>
      <w:r>
        <w:t>ПОРЯДОК</w:t>
      </w:r>
    </w:p>
    <w:p w:rsidR="00112873" w:rsidRDefault="00112873">
      <w:pPr>
        <w:pStyle w:val="ConsPlusTitle"/>
        <w:jc w:val="center"/>
      </w:pPr>
      <w:r>
        <w:t>ПРЕДОСТАВЛЕНИЯ И РАСПРЕДЕЛЕНИЯ СУБСИДИИ ИЗ БЮДЖЕТА</w:t>
      </w:r>
    </w:p>
    <w:p w:rsidR="00112873" w:rsidRDefault="00112873">
      <w:pPr>
        <w:pStyle w:val="ConsPlusTitle"/>
        <w:jc w:val="center"/>
      </w:pPr>
      <w:r>
        <w:t>ХАНТЫ-МАНСИЙСКОГО АВТОНОМНОГО ОКРУГА - ЮГРЫ БЮДЖЕТАМ</w:t>
      </w:r>
    </w:p>
    <w:p w:rsidR="00112873" w:rsidRDefault="00112873">
      <w:pPr>
        <w:pStyle w:val="ConsPlusTitle"/>
        <w:jc w:val="center"/>
      </w:pPr>
      <w:r>
        <w:t xml:space="preserve">ГОРОДСКИХ ОКРУГОВ И МУНИЦИПАЛЬНЫХ РАЙОНОВ </w:t>
      </w:r>
      <w:proofErr w:type="gramStart"/>
      <w:r>
        <w:t>ХАНТЫ-МАНСИЙСКОГО</w:t>
      </w:r>
      <w:proofErr w:type="gramEnd"/>
    </w:p>
    <w:p w:rsidR="00112873" w:rsidRDefault="00112873">
      <w:pPr>
        <w:pStyle w:val="ConsPlusTitle"/>
        <w:jc w:val="center"/>
      </w:pPr>
      <w:r>
        <w:t>АВТОНОМНОГО ОКРУГА - ЮГРЫ НА РЕАЛИЗАЦИЮ МЕРОПРИЯТИЯ</w:t>
      </w:r>
    </w:p>
    <w:p w:rsidR="00112873" w:rsidRDefault="00112873">
      <w:pPr>
        <w:pStyle w:val="ConsPlusTitle"/>
        <w:jc w:val="center"/>
      </w:pPr>
      <w:r>
        <w:t xml:space="preserve">ПО ОБЕСПЕЧЕНИЮ ЖИЛЬЕМ ГРАЖДАН, ПЕРЕСЕЛЯЕМЫХ </w:t>
      </w:r>
      <w:proofErr w:type="gramStart"/>
      <w:r>
        <w:t>ИЗ</w:t>
      </w:r>
      <w:proofErr w:type="gramEnd"/>
    </w:p>
    <w:p w:rsidR="00112873" w:rsidRDefault="00112873">
      <w:pPr>
        <w:pStyle w:val="ConsPlusTitle"/>
        <w:jc w:val="center"/>
      </w:pPr>
      <w:r>
        <w:t>НЕ ПРЕДНАЗНАЧЕННЫХ ДЛЯ ПРОЖИВАНИЯ СТРОЕНИЙ, СОЗДАННЫХ</w:t>
      </w:r>
    </w:p>
    <w:p w:rsidR="00112873" w:rsidRDefault="00112873">
      <w:pPr>
        <w:pStyle w:val="ConsPlusTitle"/>
        <w:jc w:val="center"/>
      </w:pPr>
      <w:r>
        <w:t>В ПЕРИОД ПРОМЫШЛЕННОГО ОСВОЕНИЯ СИБИРИ И ДАЛЬНЕГО ВОСТОКА</w:t>
      </w:r>
    </w:p>
    <w:p w:rsidR="00112873" w:rsidRDefault="00112873">
      <w:pPr>
        <w:pStyle w:val="ConsPlusTitle"/>
        <w:jc w:val="center"/>
      </w:pPr>
      <w:r>
        <w:t>(ДАЛЕЕ - ПОРЯДОК)</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12873">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r>
              <w:rPr>
                <w:color w:val="392C69"/>
              </w:rPr>
              <w:t xml:space="preserve">(в ред. </w:t>
            </w:r>
            <w:hyperlink r:id="rId224" w:history="1">
              <w:r>
                <w:rPr>
                  <w:color w:val="0000FF"/>
                </w:rPr>
                <w:t>постановления</w:t>
              </w:r>
            </w:hyperlink>
            <w:r>
              <w:rPr>
                <w:color w:val="392C69"/>
              </w:rPr>
              <w:t xml:space="preserve"> Правительства ХМАО - Югры от 31.10.2020 N 490-п)</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both"/>
      </w:pPr>
    </w:p>
    <w:p w:rsidR="00112873" w:rsidRDefault="00112873">
      <w:pPr>
        <w:pStyle w:val="ConsPlusNormal"/>
        <w:ind w:firstLine="540"/>
        <w:jc w:val="both"/>
      </w:pPr>
      <w:r>
        <w:t xml:space="preserve">1. </w:t>
      </w:r>
      <w:proofErr w:type="gramStart"/>
      <w:r>
        <w:t xml:space="preserve">Порядок устанавливает правила и условия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муниципальные образования, местный бюджет) на реализацию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w:t>
      </w:r>
      <w:hyperlink r:id="rId225" w:history="1">
        <w:r>
          <w:rPr>
            <w:color w:val="0000FF"/>
          </w:rPr>
          <w:t>программы</w:t>
        </w:r>
      </w:hyperlink>
      <w:r>
        <w:t xml:space="preserve"> Российской Федерации "Обеспечение доступным</w:t>
      </w:r>
      <w:proofErr w:type="gramEnd"/>
      <w:r>
        <w:t xml:space="preserve">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федеральная программа, субсидия).</w:t>
      </w:r>
    </w:p>
    <w:p w:rsidR="00112873" w:rsidRDefault="00112873">
      <w:pPr>
        <w:pStyle w:val="ConsPlusNormal"/>
        <w:spacing w:before="220"/>
        <w:ind w:firstLine="540"/>
        <w:jc w:val="both"/>
      </w:pPr>
      <w:r>
        <w:t xml:space="preserve">2. </w:t>
      </w:r>
      <w:proofErr w:type="gramStart"/>
      <w:r>
        <w:t>Целью предоставления субсидии является обеспечение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порядком реализации мероприятия по обеспечению жильем граждан, переселяемых из не предназначенных для проживания строений, созданных в период промышленного освоения</w:t>
      </w:r>
      <w:proofErr w:type="gramEnd"/>
      <w:r>
        <w:t xml:space="preserve"> Сибири и Дальнего Востока, государственной программы автономного округа "Развитие жилищной сферы" (далее - государственная программа).</w:t>
      </w:r>
    </w:p>
    <w:p w:rsidR="00112873" w:rsidRDefault="00112873">
      <w:pPr>
        <w:pStyle w:val="ConsPlusNormal"/>
        <w:spacing w:before="220"/>
        <w:ind w:firstLine="540"/>
        <w:jc w:val="both"/>
      </w:pPr>
      <w:r>
        <w:t>3. Субсидия предоставляется в соответствии со сводной бюджетной росписью бюджета автономного округа в пределах лимитов бюджетных ассигнований, предусмотренных на реализацию государственной программы, в том числе по соглашениям между Правительством автономного округа и Министерством строительства Российской Федерации на очередной финансовый год и плановый период.</w:t>
      </w:r>
    </w:p>
    <w:p w:rsidR="00112873" w:rsidRDefault="00112873">
      <w:pPr>
        <w:pStyle w:val="ConsPlusNormal"/>
        <w:spacing w:before="220"/>
        <w:ind w:firstLine="540"/>
        <w:jc w:val="both"/>
      </w:pPr>
      <w:r>
        <w:t xml:space="preserve">4. </w:t>
      </w:r>
      <w:proofErr w:type="gramStart"/>
      <w:r>
        <w:t xml:space="preserve">Размер предельного уровня </w:t>
      </w:r>
      <w:proofErr w:type="spellStart"/>
      <w:r>
        <w:t>софинансирования</w:t>
      </w:r>
      <w:proofErr w:type="spellEnd"/>
      <w:r>
        <w:t xml:space="preserve"> из бюджета автономного округа устанавливается от расчетной потребности муниципального образования автономного округа на реализацию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в соответствии с уровнем расчетной бюджетной обеспеченности, определяемым в соответствии с </w:t>
      </w:r>
      <w:hyperlink r:id="rId226" w:history="1">
        <w:r>
          <w:rPr>
            <w:color w:val="0000FF"/>
          </w:rPr>
          <w:t>Законом</w:t>
        </w:r>
      </w:hyperlink>
      <w:r>
        <w:t xml:space="preserve"> автономного округа от 10 ноября 2008 года N 132-оз</w:t>
      </w:r>
      <w:proofErr w:type="gramEnd"/>
      <w:r>
        <w:t xml:space="preserve"> "О межбюджетных отношениях </w:t>
      </w:r>
      <w:proofErr w:type="gramStart"/>
      <w:r>
        <w:t>в</w:t>
      </w:r>
      <w:proofErr w:type="gramEnd"/>
      <w:r>
        <w:t xml:space="preserve"> </w:t>
      </w:r>
      <w:proofErr w:type="gramStart"/>
      <w:r>
        <w:t>Ханты-Мансийском</w:t>
      </w:r>
      <w:proofErr w:type="gramEnd"/>
      <w:r>
        <w:t xml:space="preserve"> автономном округе - Югре" (таблица 1).</w:t>
      </w:r>
    </w:p>
    <w:p w:rsidR="00112873" w:rsidRDefault="00112873">
      <w:pPr>
        <w:pStyle w:val="ConsPlusNormal"/>
        <w:jc w:val="both"/>
      </w:pPr>
    </w:p>
    <w:p w:rsidR="00112873" w:rsidRDefault="00112873">
      <w:pPr>
        <w:pStyle w:val="ConsPlusNormal"/>
        <w:jc w:val="right"/>
        <w:outlineLvl w:val="1"/>
      </w:pPr>
      <w:r>
        <w:t>Таблица 1</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984"/>
        <w:gridCol w:w="3969"/>
      </w:tblGrid>
      <w:tr w:rsidR="00112873">
        <w:tc>
          <w:tcPr>
            <w:tcW w:w="3118" w:type="dxa"/>
          </w:tcPr>
          <w:p w:rsidR="00112873" w:rsidRDefault="00112873">
            <w:pPr>
              <w:pStyle w:val="ConsPlusNormal"/>
              <w:jc w:val="center"/>
            </w:pPr>
            <w:r>
              <w:lastRenderedPageBreak/>
              <w:t>Уровень расчетной бюджетной обеспеченности муниципального образования на текущий финансовый год</w:t>
            </w:r>
          </w:p>
        </w:tc>
        <w:tc>
          <w:tcPr>
            <w:tcW w:w="1984" w:type="dxa"/>
          </w:tcPr>
          <w:p w:rsidR="00112873" w:rsidRDefault="00112873">
            <w:pPr>
              <w:pStyle w:val="ConsPlusNormal"/>
              <w:jc w:val="center"/>
            </w:pPr>
            <w:r>
              <w:t>Группа муниципального образования</w:t>
            </w:r>
          </w:p>
        </w:tc>
        <w:tc>
          <w:tcPr>
            <w:tcW w:w="3969" w:type="dxa"/>
          </w:tcPr>
          <w:p w:rsidR="00112873" w:rsidRDefault="00112873">
            <w:pPr>
              <w:pStyle w:val="ConsPlusNormal"/>
              <w:jc w:val="center"/>
            </w:pPr>
            <w:r>
              <w:t xml:space="preserve">Предельный уровень </w:t>
            </w:r>
            <w:proofErr w:type="spellStart"/>
            <w:r>
              <w:t>софинансирования</w:t>
            </w:r>
            <w:proofErr w:type="spellEnd"/>
            <w:r>
              <w:t xml:space="preserve"> расходного обязательства бюджета отдельного муниципального образования из средств бюджета автономного округа</w:t>
            </w:r>
          </w:p>
        </w:tc>
      </w:tr>
      <w:tr w:rsidR="00112873">
        <w:tc>
          <w:tcPr>
            <w:tcW w:w="3118" w:type="dxa"/>
          </w:tcPr>
          <w:p w:rsidR="00112873" w:rsidRDefault="00112873">
            <w:pPr>
              <w:pStyle w:val="ConsPlusNormal"/>
              <w:jc w:val="center"/>
            </w:pPr>
            <w:r>
              <w:t>от 0,0 до 1,7</w:t>
            </w:r>
          </w:p>
        </w:tc>
        <w:tc>
          <w:tcPr>
            <w:tcW w:w="1984" w:type="dxa"/>
          </w:tcPr>
          <w:p w:rsidR="00112873" w:rsidRDefault="00112873">
            <w:pPr>
              <w:pStyle w:val="ConsPlusNormal"/>
              <w:jc w:val="center"/>
            </w:pPr>
            <w:r>
              <w:t>1</w:t>
            </w:r>
          </w:p>
        </w:tc>
        <w:tc>
          <w:tcPr>
            <w:tcW w:w="3969" w:type="dxa"/>
          </w:tcPr>
          <w:p w:rsidR="00112873" w:rsidRDefault="00112873">
            <w:pPr>
              <w:pStyle w:val="ConsPlusNormal"/>
              <w:jc w:val="center"/>
            </w:pPr>
            <w:r>
              <w:t>не более 95%</w:t>
            </w:r>
          </w:p>
        </w:tc>
      </w:tr>
      <w:tr w:rsidR="00112873">
        <w:tc>
          <w:tcPr>
            <w:tcW w:w="3118" w:type="dxa"/>
          </w:tcPr>
          <w:p w:rsidR="00112873" w:rsidRDefault="00112873">
            <w:pPr>
              <w:pStyle w:val="ConsPlusNormal"/>
              <w:jc w:val="center"/>
            </w:pPr>
            <w:r>
              <w:t>от 1,7 до 1,9</w:t>
            </w:r>
          </w:p>
        </w:tc>
        <w:tc>
          <w:tcPr>
            <w:tcW w:w="1984" w:type="dxa"/>
          </w:tcPr>
          <w:p w:rsidR="00112873" w:rsidRDefault="00112873">
            <w:pPr>
              <w:pStyle w:val="ConsPlusNormal"/>
              <w:jc w:val="center"/>
            </w:pPr>
            <w:r>
              <w:t>2</w:t>
            </w:r>
          </w:p>
        </w:tc>
        <w:tc>
          <w:tcPr>
            <w:tcW w:w="3969" w:type="dxa"/>
          </w:tcPr>
          <w:p w:rsidR="00112873" w:rsidRDefault="00112873">
            <w:pPr>
              <w:pStyle w:val="ConsPlusNormal"/>
              <w:jc w:val="center"/>
            </w:pPr>
            <w:r>
              <w:t>не более 92%</w:t>
            </w:r>
          </w:p>
        </w:tc>
      </w:tr>
      <w:tr w:rsidR="00112873">
        <w:tc>
          <w:tcPr>
            <w:tcW w:w="3118" w:type="dxa"/>
          </w:tcPr>
          <w:p w:rsidR="00112873" w:rsidRDefault="00112873">
            <w:pPr>
              <w:pStyle w:val="ConsPlusNormal"/>
              <w:jc w:val="center"/>
            </w:pPr>
            <w:r>
              <w:t>от 1,9 до 2,0</w:t>
            </w:r>
          </w:p>
        </w:tc>
        <w:tc>
          <w:tcPr>
            <w:tcW w:w="1984" w:type="dxa"/>
          </w:tcPr>
          <w:p w:rsidR="00112873" w:rsidRDefault="00112873">
            <w:pPr>
              <w:pStyle w:val="ConsPlusNormal"/>
              <w:jc w:val="center"/>
            </w:pPr>
            <w:r>
              <w:t>3</w:t>
            </w:r>
          </w:p>
        </w:tc>
        <w:tc>
          <w:tcPr>
            <w:tcW w:w="3969" w:type="dxa"/>
          </w:tcPr>
          <w:p w:rsidR="00112873" w:rsidRDefault="00112873">
            <w:pPr>
              <w:pStyle w:val="ConsPlusNormal"/>
              <w:jc w:val="center"/>
            </w:pPr>
            <w:r>
              <w:t>не более 90%</w:t>
            </w:r>
          </w:p>
        </w:tc>
      </w:tr>
    </w:tbl>
    <w:p w:rsidR="00112873" w:rsidRDefault="00112873">
      <w:pPr>
        <w:pStyle w:val="ConsPlusNormal"/>
        <w:jc w:val="both"/>
      </w:pPr>
    </w:p>
    <w:p w:rsidR="00112873" w:rsidRDefault="00112873">
      <w:pPr>
        <w:pStyle w:val="ConsPlusNormal"/>
        <w:ind w:firstLine="540"/>
        <w:jc w:val="both"/>
      </w:pPr>
      <w:r>
        <w:t xml:space="preserve">Уровень </w:t>
      </w:r>
      <w:proofErr w:type="spellStart"/>
      <w:r>
        <w:t>софинансирования</w:t>
      </w:r>
      <w:proofErr w:type="spellEnd"/>
      <w:r>
        <w:t xml:space="preserve"> мероприятий из бюджета муниципального образования должен составлять не менее 5% для 1 группы, не менее 8% для 2 группы, не менее 10% для 3 группы.</w:t>
      </w:r>
    </w:p>
    <w:p w:rsidR="00112873" w:rsidRDefault="00112873">
      <w:pPr>
        <w:pStyle w:val="ConsPlusNormal"/>
        <w:spacing w:before="220"/>
        <w:ind w:firstLine="540"/>
        <w:jc w:val="both"/>
      </w:pPr>
      <w:r>
        <w:t>5. Условия предоставления субсидии местному бюджету:</w:t>
      </w:r>
    </w:p>
    <w:p w:rsidR="00112873" w:rsidRDefault="00112873">
      <w:pPr>
        <w:pStyle w:val="ConsPlusNormal"/>
        <w:spacing w:before="220"/>
        <w:ind w:firstLine="540"/>
        <w:jc w:val="both"/>
      </w:pPr>
      <w:r>
        <w:t>наличие утвержденной муниципальной программы, предусматривающей мероприятия по обеспечению жильем граждан, переселяемых из не предназначенных для проживания жилых помещений, созданных в период промышленного освоения Сибири и Дальнего Востока;</w:t>
      </w:r>
    </w:p>
    <w:p w:rsidR="00112873" w:rsidRDefault="00112873">
      <w:pPr>
        <w:pStyle w:val="ConsPlusNormal"/>
        <w:spacing w:before="220"/>
        <w:ind w:firstLine="540"/>
        <w:jc w:val="both"/>
      </w:pPr>
      <w: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112873" w:rsidRDefault="00112873">
      <w:pPr>
        <w:pStyle w:val="ConsPlusNormal"/>
        <w:spacing w:before="220"/>
        <w:ind w:firstLine="540"/>
        <w:jc w:val="both"/>
      </w:pPr>
      <w:r>
        <w:t xml:space="preserve">заключение соглашения между Департаментом строительства автономного округа (далее - Департамент) и муниципальным образованием о предоставлении субсидии,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 (далее - соглашение), по форме Министерства финансов Российской Федерации.</w:t>
      </w:r>
    </w:p>
    <w:p w:rsidR="00112873" w:rsidRDefault="00112873">
      <w:pPr>
        <w:pStyle w:val="ConsPlusNormal"/>
        <w:spacing w:before="220"/>
        <w:ind w:firstLine="540"/>
        <w:jc w:val="both"/>
      </w:pPr>
      <w:r>
        <w:t>6. Субсидия предоставляется муниципальным образованиям при наличии проживающих на их территории граждан, соответствующих следующим критериям:</w:t>
      </w:r>
    </w:p>
    <w:p w:rsidR="00112873" w:rsidRDefault="00112873">
      <w:pPr>
        <w:pStyle w:val="ConsPlusNormal"/>
        <w:spacing w:before="220"/>
        <w:ind w:firstLine="540"/>
        <w:jc w:val="both"/>
      </w:pPr>
      <w:r>
        <w:t xml:space="preserve">гражданин постоянно проживает на территории муниципального образования в помещении, не соответствующем положениям </w:t>
      </w:r>
      <w:hyperlink r:id="rId227" w:history="1">
        <w:r>
          <w:rPr>
            <w:color w:val="0000FF"/>
          </w:rPr>
          <w:t>статей 15</w:t>
        </w:r>
      </w:hyperlink>
      <w:r>
        <w:t xml:space="preserve"> и </w:t>
      </w:r>
      <w:hyperlink r:id="rId228" w:history="1">
        <w:r>
          <w:rPr>
            <w:color w:val="0000FF"/>
          </w:rPr>
          <w:t>16</w:t>
        </w:r>
      </w:hyperlink>
      <w:r>
        <w:t xml:space="preserve"> Жилищного кодекса Российской Федерации;</w:t>
      </w:r>
    </w:p>
    <w:p w:rsidR="00112873" w:rsidRDefault="00112873">
      <w:pPr>
        <w:pStyle w:val="ConsPlusNormal"/>
        <w:spacing w:before="220"/>
        <w:ind w:firstLine="540"/>
        <w:jc w:val="both"/>
      </w:pPr>
      <w:r>
        <w:t>помещение предоставлено гражданину для проживания до 25 декабря 1991 года либо он является членом семьи лица, которому такое помещение предоставлено до 25 декабря 1991 года, и совместно проживает с таким лицом в этом помещении;</w:t>
      </w:r>
    </w:p>
    <w:p w:rsidR="00112873" w:rsidRDefault="00112873">
      <w:pPr>
        <w:pStyle w:val="ConsPlusNormal"/>
        <w:spacing w:before="220"/>
        <w:ind w:firstLine="540"/>
        <w:jc w:val="both"/>
      </w:pPr>
      <w:proofErr w:type="gramStart"/>
      <w:r>
        <w:t xml:space="preserve">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229" w:history="1">
        <w:r>
          <w:rPr>
            <w:color w:val="0000FF"/>
          </w:rPr>
          <w:t>статьей 51</w:t>
        </w:r>
      </w:hyperlink>
      <w:r>
        <w:t xml:space="preserve"> Жилищного кодекса Российской Федерации, за исключением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w:t>
      </w:r>
      <w:proofErr w:type="gramEnd"/>
      <w:r>
        <w:t xml:space="preserve"> использования, либо собственниками жилых помещений, или членами семьи собственника жилого помещения и обеспеченных общей площадью жилого помещения на 1 члена семьи </w:t>
      </w:r>
      <w:proofErr w:type="gramStart"/>
      <w:r>
        <w:t>более учетной</w:t>
      </w:r>
      <w:proofErr w:type="gramEnd"/>
      <w:r>
        <w:t xml:space="preserve"> нормы, в случае если такие жилые помещения находятся в многоквартирных домах, признанных аварийными и подлежащими сносу или </w:t>
      </w:r>
      <w:r>
        <w:lastRenderedPageBreak/>
        <w:t>реконструкции;</w:t>
      </w:r>
    </w:p>
    <w:p w:rsidR="00112873" w:rsidRDefault="00112873">
      <w:pPr>
        <w:pStyle w:val="ConsPlusNormal"/>
        <w:spacing w:before="220"/>
        <w:ind w:firstLine="540"/>
        <w:jc w:val="both"/>
      </w:pPr>
      <w:r>
        <w:t>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112873" w:rsidRDefault="00112873">
      <w:pPr>
        <w:pStyle w:val="ConsPlusNormal"/>
        <w:spacing w:before="220"/>
        <w:ind w:firstLine="540"/>
        <w:jc w:val="both"/>
      </w:pPr>
      <w:r>
        <w:t xml:space="preserve">7. </w:t>
      </w:r>
      <w:proofErr w:type="gramStart"/>
      <w:r>
        <w:t>Департамент осуществляет распределение субсидии в соответствии с заявленной потребностью муниципальных образований автономного округа, участвующих в реализации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программы, исходя из общей суммы средств федерального бюджета и бюджета автономного округа, предусмотренных на финансирование указанных муниципальных программ в финансовом году.</w:t>
      </w:r>
      <w:proofErr w:type="gramEnd"/>
    </w:p>
    <w:p w:rsidR="00112873" w:rsidRDefault="00112873">
      <w:pPr>
        <w:pStyle w:val="ConsPlusNormal"/>
        <w:spacing w:before="220"/>
        <w:ind w:firstLine="540"/>
        <w:jc w:val="both"/>
      </w:pPr>
      <w:r>
        <w:t xml:space="preserve">8. </w:t>
      </w:r>
      <w:proofErr w:type="gramStart"/>
      <w:r>
        <w:t>Перечисление субсидии осуществляется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roofErr w:type="gramEnd"/>
      <w:r>
        <w:t xml:space="preserve"> Для перечисления субсидии органы местного самоуправления муниципальных образований представляют в Департамент документы, перечень которых устанавливается соглашением о предоставлении субсидии.</w:t>
      </w:r>
    </w:p>
    <w:p w:rsidR="00112873" w:rsidRDefault="00112873">
      <w:pPr>
        <w:pStyle w:val="ConsPlusNormal"/>
        <w:spacing w:before="220"/>
        <w:ind w:firstLine="540"/>
        <w:jc w:val="both"/>
      </w:pPr>
      <w:r>
        <w:t>9. Результатом использования субсидии является достижение значения показателя "количество семей, обеспеченных жилыми помещениями", установленного соглашением (далее - показатель).</w:t>
      </w:r>
    </w:p>
    <w:p w:rsidR="00112873" w:rsidRDefault="00112873">
      <w:pPr>
        <w:pStyle w:val="ConsPlusNormal"/>
        <w:spacing w:before="220"/>
        <w:ind w:firstLine="540"/>
        <w:jc w:val="both"/>
      </w:pPr>
      <w:r>
        <w:t xml:space="preserve">Расходование субсидии является эффективным, </w:t>
      </w:r>
      <w:proofErr w:type="gramStart"/>
      <w:r>
        <w:t>если достигнут показатель</w:t>
      </w:r>
      <w:proofErr w:type="gramEnd"/>
      <w:r>
        <w:t>.</w:t>
      </w:r>
    </w:p>
    <w:p w:rsidR="00112873" w:rsidRDefault="00112873">
      <w:pPr>
        <w:pStyle w:val="ConsPlusNormal"/>
        <w:spacing w:before="220"/>
        <w:ind w:firstLine="540"/>
        <w:jc w:val="both"/>
      </w:pPr>
      <w:r>
        <w:t>Оценку эффективности использования субсидии осуществляет Департамент до 2-го числа месяца, следующего за отчетным кварталом, на основании представленных муниципальным образованием отчетов.</w:t>
      </w:r>
    </w:p>
    <w:p w:rsidR="00112873" w:rsidRDefault="00112873">
      <w:pPr>
        <w:pStyle w:val="ConsPlusNormal"/>
        <w:spacing w:before="220"/>
        <w:ind w:firstLine="540"/>
        <w:jc w:val="both"/>
      </w:pPr>
      <w:r>
        <w:t>Формы отчетов, сроки их представления устанавливаются соглашением.</w:t>
      </w:r>
    </w:p>
    <w:p w:rsidR="00112873" w:rsidRDefault="00112873">
      <w:pPr>
        <w:pStyle w:val="ConsPlusNormal"/>
        <w:spacing w:before="220"/>
        <w:ind w:firstLine="540"/>
        <w:jc w:val="both"/>
      </w:pPr>
      <w:r>
        <w:t xml:space="preserve">10. Орган местного самоуправления муниципального образования - получатель субсидии несет ответственность за соблюдение условий, целей и порядка предоставления субсидии, а также при невыполнении им условий соглашения, в том числе за </w:t>
      </w:r>
      <w:proofErr w:type="spellStart"/>
      <w:r>
        <w:t>недостижение</w:t>
      </w:r>
      <w:proofErr w:type="spellEnd"/>
      <w:r>
        <w:t xml:space="preserve"> показателя, в порядке и размерах, установленных соглашением.</w:t>
      </w:r>
    </w:p>
    <w:p w:rsidR="00112873" w:rsidRDefault="00112873">
      <w:pPr>
        <w:pStyle w:val="ConsPlusNormal"/>
        <w:spacing w:before="220"/>
        <w:ind w:firstLine="540"/>
        <w:jc w:val="both"/>
      </w:pPr>
      <w:r>
        <w:t>11. Департамент перераспределяет субсидии между муниципальными образованиями по результатам выполнения мероприятия.</w:t>
      </w:r>
    </w:p>
    <w:p w:rsidR="00112873" w:rsidRDefault="00112873">
      <w:pPr>
        <w:pStyle w:val="ConsPlusNormal"/>
        <w:spacing w:before="220"/>
        <w:ind w:firstLine="540"/>
        <w:jc w:val="both"/>
      </w:pPr>
      <w:r>
        <w:t>12. Проверки соблюдения условий, целей и порядка предоставления субсидии осуществляют Департамент и органы государственного финансового контроля.</w:t>
      </w:r>
    </w:p>
    <w:p w:rsidR="00112873" w:rsidRDefault="00112873">
      <w:pPr>
        <w:pStyle w:val="ConsPlusNormal"/>
        <w:spacing w:before="220"/>
        <w:ind w:firstLine="540"/>
        <w:jc w:val="both"/>
      </w:pPr>
      <w:proofErr w:type="gramStart"/>
      <w:r>
        <w:t xml:space="preserve">В случае установления Департаментом или органом государственного финансового контроля фактов нарушения условий, целей и порядка предоставления субсидии, условий соглашения средства субсидии подлежат возврату в соответствии с </w:t>
      </w:r>
      <w:hyperlink r:id="rId230" w:history="1">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roofErr w:type="gramEnd"/>
    </w:p>
    <w:p w:rsidR="00112873" w:rsidRDefault="00112873">
      <w:pPr>
        <w:pStyle w:val="ConsPlusNormal"/>
        <w:spacing w:before="220"/>
        <w:ind w:firstLine="540"/>
        <w:jc w:val="both"/>
      </w:pPr>
      <w:r>
        <w:t>Субсидия, не использованная по состоянию на 1 января финансового года, следующего за отчетным, подлежит возврату в порядке, установленном бюджетным законодательством Российской Федерации.</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7</w:t>
      </w:r>
    </w:p>
    <w:p w:rsidR="00112873" w:rsidRDefault="00112873">
      <w:pPr>
        <w:pStyle w:val="ConsPlusNormal"/>
        <w:jc w:val="right"/>
      </w:pPr>
      <w:r>
        <w:t>к постановлению Правительства</w:t>
      </w:r>
    </w:p>
    <w:p w:rsidR="00112873" w:rsidRDefault="00112873">
      <w:pPr>
        <w:pStyle w:val="ConsPlusNormal"/>
        <w:jc w:val="right"/>
      </w:pPr>
      <w:r>
        <w:t>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bookmarkStart w:id="29" w:name="P4471"/>
      <w:bookmarkEnd w:id="29"/>
      <w:r>
        <w:t>ПЕРЕЧЕНЬ</w:t>
      </w:r>
    </w:p>
    <w:p w:rsidR="00112873" w:rsidRDefault="00112873">
      <w:pPr>
        <w:pStyle w:val="ConsPlusTitle"/>
        <w:jc w:val="center"/>
      </w:pPr>
      <w:r>
        <w:t>РЕАЛИЗУЕМЫХ ОБЪЕКТОВ НА 2021 ГОД И НА ПЛАНОВЫЙ ПЕРИОД 2022</w:t>
      </w:r>
    </w:p>
    <w:p w:rsidR="00112873" w:rsidRDefault="00112873">
      <w:pPr>
        <w:pStyle w:val="ConsPlusTitle"/>
        <w:jc w:val="center"/>
      </w:pPr>
      <w:r>
        <w:t xml:space="preserve">И 2023 ГОДОВ, ВКЛЮЧАЯ ПРИОБРЕТЕНИЕ ОБЪЕКТОВ </w:t>
      </w:r>
      <w:proofErr w:type="gramStart"/>
      <w:r>
        <w:t>НЕДВИЖИМОГО</w:t>
      </w:r>
      <w:proofErr w:type="gramEnd"/>
    </w:p>
    <w:p w:rsidR="00112873" w:rsidRDefault="00112873">
      <w:pPr>
        <w:pStyle w:val="ConsPlusTitle"/>
        <w:jc w:val="center"/>
      </w:pPr>
      <w:r>
        <w:t xml:space="preserve">ИМУЩЕСТВА, ОБЪЕКТОВ, СОЗДАВАЕМЫХ В </w:t>
      </w:r>
      <w:proofErr w:type="gramStart"/>
      <w:r>
        <w:t>СООТВЕТСТВИИ</w:t>
      </w:r>
      <w:proofErr w:type="gramEnd"/>
    </w:p>
    <w:p w:rsidR="00112873" w:rsidRDefault="00112873">
      <w:pPr>
        <w:pStyle w:val="ConsPlusTitle"/>
        <w:jc w:val="center"/>
      </w:pPr>
      <w:r>
        <w:t>С СОГЛАШЕНИЯМИ О ГОСУДАРСТВЕННО-ЧАСТНОМ ПАРТНЕРСТВЕ,</w:t>
      </w:r>
    </w:p>
    <w:p w:rsidR="00112873" w:rsidRDefault="00112873">
      <w:pPr>
        <w:pStyle w:val="ConsPlusTitle"/>
        <w:jc w:val="center"/>
      </w:pPr>
      <w:r>
        <w:t xml:space="preserve">МУНИЦИПАЛЬНО-ЧАСТНОМ ПАРТНЕРСТВЕ И </w:t>
      </w:r>
      <w:proofErr w:type="gramStart"/>
      <w:r>
        <w:t>КОНЦЕССИОННЫМИ</w:t>
      </w:r>
      <w:proofErr w:type="gramEnd"/>
    </w:p>
    <w:p w:rsidR="00112873" w:rsidRDefault="00112873">
      <w:pPr>
        <w:pStyle w:val="ConsPlusTitle"/>
        <w:jc w:val="center"/>
      </w:pPr>
      <w:r>
        <w:t>СОГЛАШЕНИЯМИ</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12873">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proofErr w:type="gramStart"/>
            <w:r>
              <w:rPr>
                <w:color w:val="392C69"/>
              </w:rPr>
              <w:t xml:space="preserve">(в ред. постановлений Правительства ХМАО - Югры от 29.04.2021 </w:t>
            </w:r>
            <w:hyperlink r:id="rId231" w:history="1">
              <w:r>
                <w:rPr>
                  <w:color w:val="0000FF"/>
                </w:rPr>
                <w:t>N 153-п</w:t>
              </w:r>
            </w:hyperlink>
            <w:r>
              <w:rPr>
                <w:color w:val="392C69"/>
              </w:rPr>
              <w:t>,</w:t>
            </w:r>
            <w:proofErr w:type="gramEnd"/>
          </w:p>
          <w:p w:rsidR="00112873" w:rsidRDefault="00112873">
            <w:pPr>
              <w:pStyle w:val="ConsPlusNormal"/>
              <w:jc w:val="center"/>
            </w:pPr>
            <w:r>
              <w:rPr>
                <w:color w:val="392C69"/>
              </w:rPr>
              <w:t xml:space="preserve">от 23.08.2021 </w:t>
            </w:r>
            <w:hyperlink r:id="rId232" w:history="1">
              <w:r>
                <w:rPr>
                  <w:color w:val="0000FF"/>
                </w:rPr>
                <w:t>N 324-п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center"/>
      </w:pPr>
    </w:p>
    <w:p w:rsidR="00112873" w:rsidRDefault="00112873">
      <w:pPr>
        <w:sectPr w:rsidR="001128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49"/>
        <w:gridCol w:w="2239"/>
        <w:gridCol w:w="1189"/>
        <w:gridCol w:w="1247"/>
        <w:gridCol w:w="1531"/>
        <w:gridCol w:w="1204"/>
        <w:gridCol w:w="1024"/>
        <w:gridCol w:w="1134"/>
        <w:gridCol w:w="1077"/>
        <w:gridCol w:w="1849"/>
        <w:gridCol w:w="680"/>
        <w:gridCol w:w="1024"/>
        <w:gridCol w:w="1077"/>
        <w:gridCol w:w="1077"/>
        <w:gridCol w:w="1417"/>
        <w:gridCol w:w="1009"/>
        <w:gridCol w:w="1024"/>
        <w:gridCol w:w="1077"/>
        <w:gridCol w:w="1020"/>
        <w:gridCol w:w="1417"/>
        <w:gridCol w:w="1009"/>
        <w:gridCol w:w="1744"/>
        <w:gridCol w:w="1789"/>
      </w:tblGrid>
      <w:tr w:rsidR="00112873">
        <w:tc>
          <w:tcPr>
            <w:tcW w:w="454" w:type="dxa"/>
            <w:vMerge w:val="restart"/>
          </w:tcPr>
          <w:p w:rsidR="00112873" w:rsidRDefault="00112873">
            <w:pPr>
              <w:pStyle w:val="ConsPlusNormal"/>
              <w:jc w:val="center"/>
            </w:pPr>
            <w:r>
              <w:lastRenderedPageBreak/>
              <w:t>N п/п</w:t>
            </w:r>
          </w:p>
        </w:tc>
        <w:tc>
          <w:tcPr>
            <w:tcW w:w="1849" w:type="dxa"/>
            <w:vMerge w:val="restart"/>
          </w:tcPr>
          <w:p w:rsidR="00112873" w:rsidRDefault="00112873">
            <w:pPr>
              <w:pStyle w:val="ConsPlusNormal"/>
              <w:jc w:val="center"/>
            </w:pPr>
            <w:r>
              <w:t>Наименование муниципального образования</w:t>
            </w:r>
          </w:p>
        </w:tc>
        <w:tc>
          <w:tcPr>
            <w:tcW w:w="2239" w:type="dxa"/>
            <w:vMerge w:val="restart"/>
          </w:tcPr>
          <w:p w:rsidR="00112873" w:rsidRDefault="00112873">
            <w:pPr>
              <w:pStyle w:val="ConsPlusNormal"/>
              <w:jc w:val="center"/>
            </w:pPr>
            <w:r>
              <w:t>Наименование объекта</w:t>
            </w:r>
          </w:p>
        </w:tc>
        <w:tc>
          <w:tcPr>
            <w:tcW w:w="1189" w:type="dxa"/>
            <w:vMerge w:val="restart"/>
          </w:tcPr>
          <w:p w:rsidR="00112873" w:rsidRDefault="00112873">
            <w:pPr>
              <w:pStyle w:val="ConsPlusNormal"/>
              <w:jc w:val="center"/>
            </w:pPr>
            <w:r>
              <w:t>Мощность</w:t>
            </w:r>
          </w:p>
        </w:tc>
        <w:tc>
          <w:tcPr>
            <w:tcW w:w="1247" w:type="dxa"/>
            <w:vMerge w:val="restart"/>
          </w:tcPr>
          <w:p w:rsidR="00112873" w:rsidRDefault="00112873">
            <w:pPr>
              <w:pStyle w:val="ConsPlusNormal"/>
              <w:jc w:val="center"/>
            </w:pPr>
            <w:r>
              <w:t>Срок строительства, проектирования (характер)</w:t>
            </w:r>
          </w:p>
        </w:tc>
        <w:tc>
          <w:tcPr>
            <w:tcW w:w="1531" w:type="dxa"/>
            <w:vMerge w:val="restart"/>
          </w:tcPr>
          <w:p w:rsidR="00112873" w:rsidRDefault="00112873">
            <w:pPr>
              <w:pStyle w:val="ConsPlusNormal"/>
              <w:jc w:val="center"/>
            </w:pPr>
            <w:r>
              <w:t>Расчетная стоимость объекта в ценах соответствующих лет с учетом периода реализации проекта</w:t>
            </w:r>
          </w:p>
        </w:tc>
        <w:tc>
          <w:tcPr>
            <w:tcW w:w="1204" w:type="dxa"/>
            <w:vMerge w:val="restart"/>
          </w:tcPr>
          <w:p w:rsidR="00112873" w:rsidRDefault="00112873">
            <w:pPr>
              <w:pStyle w:val="ConsPlusNormal"/>
              <w:jc w:val="center"/>
            </w:pPr>
            <w:r>
              <w:t>Остаток стоимости на 01.01.2021</w:t>
            </w:r>
          </w:p>
        </w:tc>
        <w:tc>
          <w:tcPr>
            <w:tcW w:w="5764" w:type="dxa"/>
            <w:gridSpan w:val="5"/>
          </w:tcPr>
          <w:p w:rsidR="00112873" w:rsidRDefault="00112873">
            <w:pPr>
              <w:pStyle w:val="ConsPlusNormal"/>
              <w:jc w:val="center"/>
            </w:pPr>
            <w:r>
              <w:t>Инвестиции на 2021 год</w:t>
            </w:r>
          </w:p>
        </w:tc>
        <w:tc>
          <w:tcPr>
            <w:tcW w:w="5604" w:type="dxa"/>
            <w:gridSpan w:val="5"/>
          </w:tcPr>
          <w:p w:rsidR="00112873" w:rsidRDefault="00112873">
            <w:pPr>
              <w:pStyle w:val="ConsPlusNormal"/>
              <w:jc w:val="center"/>
            </w:pPr>
            <w:r>
              <w:t>Инвестиции на 2022 год</w:t>
            </w:r>
          </w:p>
        </w:tc>
        <w:tc>
          <w:tcPr>
            <w:tcW w:w="5547" w:type="dxa"/>
            <w:gridSpan w:val="5"/>
          </w:tcPr>
          <w:p w:rsidR="00112873" w:rsidRDefault="00112873">
            <w:pPr>
              <w:pStyle w:val="ConsPlusNormal"/>
              <w:jc w:val="center"/>
            </w:pPr>
            <w:r>
              <w:t>Инвестиции на 2023 год</w:t>
            </w:r>
          </w:p>
        </w:tc>
        <w:tc>
          <w:tcPr>
            <w:tcW w:w="1744" w:type="dxa"/>
            <w:vMerge w:val="restart"/>
          </w:tcPr>
          <w:p w:rsidR="00112873" w:rsidRDefault="00112873">
            <w:pPr>
              <w:pStyle w:val="ConsPlusNormal"/>
              <w:jc w:val="center"/>
            </w:pPr>
            <w:r>
              <w:t>Механизм реализации</w:t>
            </w:r>
          </w:p>
        </w:tc>
        <w:tc>
          <w:tcPr>
            <w:tcW w:w="1789" w:type="dxa"/>
            <w:vMerge w:val="restart"/>
          </w:tcPr>
          <w:p w:rsidR="00112873" w:rsidRDefault="00112873">
            <w:pPr>
              <w:pStyle w:val="ConsPlusNormal"/>
              <w:jc w:val="center"/>
            </w:pPr>
            <w:r>
              <w:t>Заказчик по строительству (приобретению)</w:t>
            </w:r>
          </w:p>
        </w:tc>
      </w:tr>
      <w:tr w:rsidR="00112873">
        <w:tc>
          <w:tcPr>
            <w:tcW w:w="454" w:type="dxa"/>
            <w:vMerge/>
          </w:tcPr>
          <w:p w:rsidR="00112873" w:rsidRDefault="00112873"/>
        </w:tc>
        <w:tc>
          <w:tcPr>
            <w:tcW w:w="1849" w:type="dxa"/>
            <w:vMerge/>
          </w:tcPr>
          <w:p w:rsidR="00112873" w:rsidRDefault="00112873"/>
        </w:tc>
        <w:tc>
          <w:tcPr>
            <w:tcW w:w="2239" w:type="dxa"/>
            <w:vMerge/>
          </w:tcPr>
          <w:p w:rsidR="00112873" w:rsidRDefault="00112873"/>
        </w:tc>
        <w:tc>
          <w:tcPr>
            <w:tcW w:w="1189" w:type="dxa"/>
            <w:vMerge/>
          </w:tcPr>
          <w:p w:rsidR="00112873" w:rsidRDefault="00112873"/>
        </w:tc>
        <w:tc>
          <w:tcPr>
            <w:tcW w:w="1247" w:type="dxa"/>
            <w:vMerge/>
          </w:tcPr>
          <w:p w:rsidR="00112873" w:rsidRDefault="00112873"/>
        </w:tc>
        <w:tc>
          <w:tcPr>
            <w:tcW w:w="1531" w:type="dxa"/>
            <w:vMerge/>
          </w:tcPr>
          <w:p w:rsidR="00112873" w:rsidRDefault="00112873"/>
        </w:tc>
        <w:tc>
          <w:tcPr>
            <w:tcW w:w="1204" w:type="dxa"/>
            <w:vMerge/>
          </w:tcPr>
          <w:p w:rsidR="00112873" w:rsidRDefault="00112873"/>
        </w:tc>
        <w:tc>
          <w:tcPr>
            <w:tcW w:w="1024" w:type="dxa"/>
          </w:tcPr>
          <w:p w:rsidR="00112873" w:rsidRDefault="00112873">
            <w:pPr>
              <w:pStyle w:val="ConsPlusNormal"/>
              <w:jc w:val="center"/>
            </w:pPr>
            <w:r>
              <w:t>всего</w:t>
            </w:r>
          </w:p>
        </w:tc>
        <w:tc>
          <w:tcPr>
            <w:tcW w:w="1134" w:type="dxa"/>
          </w:tcPr>
          <w:p w:rsidR="00112873" w:rsidRDefault="00112873">
            <w:pPr>
              <w:pStyle w:val="ConsPlusNormal"/>
              <w:jc w:val="center"/>
            </w:pPr>
            <w:r>
              <w:t>федеральный бюджет</w:t>
            </w:r>
          </w:p>
        </w:tc>
        <w:tc>
          <w:tcPr>
            <w:tcW w:w="1077" w:type="dxa"/>
          </w:tcPr>
          <w:p w:rsidR="00112873" w:rsidRDefault="00112873">
            <w:pPr>
              <w:pStyle w:val="ConsPlusNormal"/>
              <w:jc w:val="center"/>
            </w:pPr>
            <w:r>
              <w:t>бюджет автономного округа</w:t>
            </w:r>
          </w:p>
        </w:tc>
        <w:tc>
          <w:tcPr>
            <w:tcW w:w="1849" w:type="dxa"/>
          </w:tcPr>
          <w:p w:rsidR="00112873" w:rsidRDefault="00112873">
            <w:pPr>
              <w:pStyle w:val="ConsPlusNormal"/>
              <w:jc w:val="center"/>
            </w:pPr>
            <w:r>
              <w:t>бюджет муниципального образования</w:t>
            </w:r>
          </w:p>
        </w:tc>
        <w:tc>
          <w:tcPr>
            <w:tcW w:w="680" w:type="dxa"/>
          </w:tcPr>
          <w:p w:rsidR="00112873" w:rsidRDefault="00112873">
            <w:pPr>
              <w:pStyle w:val="ConsPlusNormal"/>
              <w:jc w:val="center"/>
            </w:pPr>
            <w:r>
              <w:t>иные средства</w:t>
            </w:r>
          </w:p>
        </w:tc>
        <w:tc>
          <w:tcPr>
            <w:tcW w:w="1024" w:type="dxa"/>
          </w:tcPr>
          <w:p w:rsidR="00112873" w:rsidRDefault="00112873">
            <w:pPr>
              <w:pStyle w:val="ConsPlusNormal"/>
              <w:jc w:val="center"/>
            </w:pPr>
            <w:r>
              <w:t>всего</w:t>
            </w:r>
          </w:p>
        </w:tc>
        <w:tc>
          <w:tcPr>
            <w:tcW w:w="1077" w:type="dxa"/>
          </w:tcPr>
          <w:p w:rsidR="00112873" w:rsidRDefault="00112873">
            <w:pPr>
              <w:pStyle w:val="ConsPlusNormal"/>
              <w:jc w:val="center"/>
            </w:pPr>
            <w:r>
              <w:t>федеральный бюджет</w:t>
            </w:r>
          </w:p>
        </w:tc>
        <w:tc>
          <w:tcPr>
            <w:tcW w:w="1077" w:type="dxa"/>
          </w:tcPr>
          <w:p w:rsidR="00112873" w:rsidRDefault="00112873">
            <w:pPr>
              <w:pStyle w:val="ConsPlusNormal"/>
              <w:jc w:val="center"/>
            </w:pPr>
            <w:r>
              <w:t>бюджет автономного округа</w:t>
            </w:r>
          </w:p>
        </w:tc>
        <w:tc>
          <w:tcPr>
            <w:tcW w:w="1417" w:type="dxa"/>
          </w:tcPr>
          <w:p w:rsidR="00112873" w:rsidRDefault="00112873">
            <w:pPr>
              <w:pStyle w:val="ConsPlusNormal"/>
              <w:jc w:val="center"/>
            </w:pPr>
            <w:r>
              <w:t>бюджет муниципального образования</w:t>
            </w:r>
          </w:p>
        </w:tc>
        <w:tc>
          <w:tcPr>
            <w:tcW w:w="1009" w:type="dxa"/>
          </w:tcPr>
          <w:p w:rsidR="00112873" w:rsidRDefault="00112873">
            <w:pPr>
              <w:pStyle w:val="ConsPlusNormal"/>
              <w:jc w:val="center"/>
            </w:pPr>
            <w:r>
              <w:t>иные средства</w:t>
            </w:r>
          </w:p>
        </w:tc>
        <w:tc>
          <w:tcPr>
            <w:tcW w:w="1024" w:type="dxa"/>
          </w:tcPr>
          <w:p w:rsidR="00112873" w:rsidRDefault="00112873">
            <w:pPr>
              <w:pStyle w:val="ConsPlusNormal"/>
              <w:jc w:val="center"/>
            </w:pPr>
            <w:r>
              <w:t>Всего</w:t>
            </w:r>
          </w:p>
        </w:tc>
        <w:tc>
          <w:tcPr>
            <w:tcW w:w="1077" w:type="dxa"/>
          </w:tcPr>
          <w:p w:rsidR="00112873" w:rsidRDefault="00112873">
            <w:pPr>
              <w:pStyle w:val="ConsPlusNormal"/>
              <w:jc w:val="center"/>
            </w:pPr>
            <w:r>
              <w:t>федеральный бюджет</w:t>
            </w:r>
          </w:p>
        </w:tc>
        <w:tc>
          <w:tcPr>
            <w:tcW w:w="1020" w:type="dxa"/>
          </w:tcPr>
          <w:p w:rsidR="00112873" w:rsidRDefault="00112873">
            <w:pPr>
              <w:pStyle w:val="ConsPlusNormal"/>
              <w:jc w:val="center"/>
            </w:pPr>
            <w:r>
              <w:t>бюджет автономного округа</w:t>
            </w:r>
          </w:p>
        </w:tc>
        <w:tc>
          <w:tcPr>
            <w:tcW w:w="1417" w:type="dxa"/>
          </w:tcPr>
          <w:p w:rsidR="00112873" w:rsidRDefault="00112873">
            <w:pPr>
              <w:pStyle w:val="ConsPlusNormal"/>
              <w:jc w:val="center"/>
            </w:pPr>
            <w:r>
              <w:t>бюджет муниципального образования</w:t>
            </w:r>
          </w:p>
        </w:tc>
        <w:tc>
          <w:tcPr>
            <w:tcW w:w="1009" w:type="dxa"/>
          </w:tcPr>
          <w:p w:rsidR="00112873" w:rsidRDefault="00112873">
            <w:pPr>
              <w:pStyle w:val="ConsPlusNormal"/>
              <w:jc w:val="center"/>
            </w:pPr>
            <w:r>
              <w:t>иные средства</w:t>
            </w:r>
          </w:p>
        </w:tc>
        <w:tc>
          <w:tcPr>
            <w:tcW w:w="1744" w:type="dxa"/>
            <w:vMerge/>
          </w:tcPr>
          <w:p w:rsidR="00112873" w:rsidRDefault="00112873"/>
        </w:tc>
        <w:tc>
          <w:tcPr>
            <w:tcW w:w="1789" w:type="dxa"/>
            <w:vMerge/>
          </w:tcPr>
          <w:p w:rsidR="00112873" w:rsidRDefault="00112873"/>
        </w:tc>
      </w:tr>
      <w:tr w:rsidR="00112873">
        <w:tc>
          <w:tcPr>
            <w:tcW w:w="454" w:type="dxa"/>
          </w:tcPr>
          <w:p w:rsidR="00112873" w:rsidRDefault="00112873">
            <w:pPr>
              <w:pStyle w:val="ConsPlusNormal"/>
              <w:jc w:val="center"/>
            </w:pPr>
            <w:r>
              <w:t>1</w:t>
            </w:r>
          </w:p>
        </w:tc>
        <w:tc>
          <w:tcPr>
            <w:tcW w:w="1849" w:type="dxa"/>
          </w:tcPr>
          <w:p w:rsidR="00112873" w:rsidRDefault="00112873">
            <w:pPr>
              <w:pStyle w:val="ConsPlusNormal"/>
              <w:jc w:val="center"/>
            </w:pPr>
            <w:r>
              <w:t>2</w:t>
            </w:r>
          </w:p>
        </w:tc>
        <w:tc>
          <w:tcPr>
            <w:tcW w:w="2239" w:type="dxa"/>
          </w:tcPr>
          <w:p w:rsidR="00112873" w:rsidRDefault="00112873">
            <w:pPr>
              <w:pStyle w:val="ConsPlusNormal"/>
              <w:jc w:val="center"/>
            </w:pPr>
            <w:r>
              <w:t>3</w:t>
            </w:r>
          </w:p>
        </w:tc>
        <w:tc>
          <w:tcPr>
            <w:tcW w:w="1189" w:type="dxa"/>
          </w:tcPr>
          <w:p w:rsidR="00112873" w:rsidRDefault="00112873">
            <w:pPr>
              <w:pStyle w:val="ConsPlusNormal"/>
              <w:jc w:val="center"/>
            </w:pPr>
            <w:r>
              <w:t>4</w:t>
            </w:r>
          </w:p>
        </w:tc>
        <w:tc>
          <w:tcPr>
            <w:tcW w:w="1247" w:type="dxa"/>
          </w:tcPr>
          <w:p w:rsidR="00112873" w:rsidRDefault="00112873">
            <w:pPr>
              <w:pStyle w:val="ConsPlusNormal"/>
              <w:jc w:val="center"/>
            </w:pPr>
            <w:r>
              <w:t>5</w:t>
            </w:r>
          </w:p>
        </w:tc>
        <w:tc>
          <w:tcPr>
            <w:tcW w:w="1531" w:type="dxa"/>
          </w:tcPr>
          <w:p w:rsidR="00112873" w:rsidRDefault="00112873">
            <w:pPr>
              <w:pStyle w:val="ConsPlusNormal"/>
              <w:jc w:val="center"/>
            </w:pPr>
            <w:r>
              <w:t>6</w:t>
            </w:r>
          </w:p>
        </w:tc>
        <w:tc>
          <w:tcPr>
            <w:tcW w:w="1204" w:type="dxa"/>
          </w:tcPr>
          <w:p w:rsidR="00112873" w:rsidRDefault="00112873">
            <w:pPr>
              <w:pStyle w:val="ConsPlusNormal"/>
              <w:jc w:val="center"/>
            </w:pPr>
            <w:r>
              <w:t>7</w:t>
            </w:r>
          </w:p>
        </w:tc>
        <w:tc>
          <w:tcPr>
            <w:tcW w:w="1024" w:type="dxa"/>
          </w:tcPr>
          <w:p w:rsidR="00112873" w:rsidRDefault="00112873">
            <w:pPr>
              <w:pStyle w:val="ConsPlusNormal"/>
              <w:jc w:val="center"/>
            </w:pPr>
            <w:r>
              <w:t>8</w:t>
            </w:r>
          </w:p>
        </w:tc>
        <w:tc>
          <w:tcPr>
            <w:tcW w:w="1134" w:type="dxa"/>
          </w:tcPr>
          <w:p w:rsidR="00112873" w:rsidRDefault="00112873">
            <w:pPr>
              <w:pStyle w:val="ConsPlusNormal"/>
              <w:jc w:val="center"/>
            </w:pPr>
            <w:r>
              <w:t>9</w:t>
            </w:r>
          </w:p>
        </w:tc>
        <w:tc>
          <w:tcPr>
            <w:tcW w:w="1077" w:type="dxa"/>
          </w:tcPr>
          <w:p w:rsidR="00112873" w:rsidRDefault="00112873">
            <w:pPr>
              <w:pStyle w:val="ConsPlusNormal"/>
              <w:jc w:val="center"/>
            </w:pPr>
            <w:r>
              <w:t>10</w:t>
            </w:r>
          </w:p>
        </w:tc>
        <w:tc>
          <w:tcPr>
            <w:tcW w:w="1849" w:type="dxa"/>
          </w:tcPr>
          <w:p w:rsidR="00112873" w:rsidRDefault="00112873">
            <w:pPr>
              <w:pStyle w:val="ConsPlusNormal"/>
              <w:jc w:val="center"/>
            </w:pPr>
            <w:r>
              <w:t>11</w:t>
            </w:r>
          </w:p>
        </w:tc>
        <w:tc>
          <w:tcPr>
            <w:tcW w:w="680" w:type="dxa"/>
          </w:tcPr>
          <w:p w:rsidR="00112873" w:rsidRDefault="00112873">
            <w:pPr>
              <w:pStyle w:val="ConsPlusNormal"/>
              <w:jc w:val="center"/>
            </w:pPr>
            <w:r>
              <w:t>12</w:t>
            </w:r>
          </w:p>
        </w:tc>
        <w:tc>
          <w:tcPr>
            <w:tcW w:w="1024" w:type="dxa"/>
          </w:tcPr>
          <w:p w:rsidR="00112873" w:rsidRDefault="00112873">
            <w:pPr>
              <w:pStyle w:val="ConsPlusNormal"/>
              <w:jc w:val="center"/>
            </w:pPr>
            <w:r>
              <w:t>13</w:t>
            </w:r>
          </w:p>
        </w:tc>
        <w:tc>
          <w:tcPr>
            <w:tcW w:w="1077" w:type="dxa"/>
          </w:tcPr>
          <w:p w:rsidR="00112873" w:rsidRDefault="00112873">
            <w:pPr>
              <w:pStyle w:val="ConsPlusNormal"/>
              <w:jc w:val="center"/>
            </w:pPr>
            <w:r>
              <w:t>14</w:t>
            </w:r>
          </w:p>
        </w:tc>
        <w:tc>
          <w:tcPr>
            <w:tcW w:w="1077" w:type="dxa"/>
          </w:tcPr>
          <w:p w:rsidR="00112873" w:rsidRDefault="00112873">
            <w:pPr>
              <w:pStyle w:val="ConsPlusNormal"/>
              <w:jc w:val="center"/>
            </w:pPr>
            <w:r>
              <w:t>15</w:t>
            </w:r>
          </w:p>
        </w:tc>
        <w:tc>
          <w:tcPr>
            <w:tcW w:w="1417" w:type="dxa"/>
          </w:tcPr>
          <w:p w:rsidR="00112873" w:rsidRDefault="00112873">
            <w:pPr>
              <w:pStyle w:val="ConsPlusNormal"/>
              <w:jc w:val="center"/>
            </w:pPr>
            <w:r>
              <w:t>16</w:t>
            </w:r>
          </w:p>
        </w:tc>
        <w:tc>
          <w:tcPr>
            <w:tcW w:w="1009" w:type="dxa"/>
          </w:tcPr>
          <w:p w:rsidR="00112873" w:rsidRDefault="00112873">
            <w:pPr>
              <w:pStyle w:val="ConsPlusNormal"/>
              <w:jc w:val="center"/>
            </w:pPr>
            <w:r>
              <w:t>17</w:t>
            </w:r>
          </w:p>
        </w:tc>
        <w:tc>
          <w:tcPr>
            <w:tcW w:w="1024" w:type="dxa"/>
          </w:tcPr>
          <w:p w:rsidR="00112873" w:rsidRDefault="00112873">
            <w:pPr>
              <w:pStyle w:val="ConsPlusNormal"/>
              <w:jc w:val="center"/>
            </w:pPr>
            <w:r>
              <w:t>18</w:t>
            </w:r>
          </w:p>
        </w:tc>
        <w:tc>
          <w:tcPr>
            <w:tcW w:w="1077" w:type="dxa"/>
          </w:tcPr>
          <w:p w:rsidR="00112873" w:rsidRDefault="00112873">
            <w:pPr>
              <w:pStyle w:val="ConsPlusNormal"/>
              <w:jc w:val="center"/>
            </w:pPr>
            <w:r>
              <w:t>19</w:t>
            </w:r>
          </w:p>
        </w:tc>
        <w:tc>
          <w:tcPr>
            <w:tcW w:w="1020" w:type="dxa"/>
          </w:tcPr>
          <w:p w:rsidR="00112873" w:rsidRDefault="00112873">
            <w:pPr>
              <w:pStyle w:val="ConsPlusNormal"/>
              <w:jc w:val="center"/>
            </w:pPr>
            <w:r>
              <w:t>20</w:t>
            </w:r>
          </w:p>
        </w:tc>
        <w:tc>
          <w:tcPr>
            <w:tcW w:w="1417" w:type="dxa"/>
          </w:tcPr>
          <w:p w:rsidR="00112873" w:rsidRDefault="00112873">
            <w:pPr>
              <w:pStyle w:val="ConsPlusNormal"/>
              <w:jc w:val="center"/>
            </w:pPr>
            <w:r>
              <w:t>21</w:t>
            </w:r>
          </w:p>
        </w:tc>
        <w:tc>
          <w:tcPr>
            <w:tcW w:w="1009" w:type="dxa"/>
          </w:tcPr>
          <w:p w:rsidR="00112873" w:rsidRDefault="00112873">
            <w:pPr>
              <w:pStyle w:val="ConsPlusNormal"/>
              <w:jc w:val="center"/>
            </w:pPr>
            <w:r>
              <w:t>22</w:t>
            </w:r>
          </w:p>
        </w:tc>
        <w:tc>
          <w:tcPr>
            <w:tcW w:w="1744" w:type="dxa"/>
          </w:tcPr>
          <w:p w:rsidR="00112873" w:rsidRDefault="00112873">
            <w:pPr>
              <w:pStyle w:val="ConsPlusNormal"/>
              <w:jc w:val="center"/>
            </w:pPr>
            <w:r>
              <w:t>23</w:t>
            </w:r>
          </w:p>
        </w:tc>
        <w:tc>
          <w:tcPr>
            <w:tcW w:w="1789" w:type="dxa"/>
          </w:tcPr>
          <w:p w:rsidR="00112873" w:rsidRDefault="00112873">
            <w:pPr>
              <w:pStyle w:val="ConsPlusNormal"/>
              <w:jc w:val="center"/>
            </w:pPr>
            <w:r>
              <w:t>24</w:t>
            </w:r>
          </w:p>
        </w:tc>
      </w:tr>
      <w:tr w:rsidR="00112873">
        <w:tblPrEx>
          <w:tblBorders>
            <w:insideH w:val="nil"/>
          </w:tblBorders>
        </w:tblPrEx>
        <w:tc>
          <w:tcPr>
            <w:tcW w:w="6978" w:type="dxa"/>
            <w:gridSpan w:val="5"/>
            <w:tcBorders>
              <w:bottom w:val="nil"/>
            </w:tcBorders>
          </w:tcPr>
          <w:p w:rsidR="00112873" w:rsidRDefault="00112873">
            <w:pPr>
              <w:pStyle w:val="ConsPlusNormal"/>
            </w:pPr>
            <w:r>
              <w:t>Всего</w:t>
            </w:r>
          </w:p>
        </w:tc>
        <w:tc>
          <w:tcPr>
            <w:tcW w:w="1531" w:type="dxa"/>
            <w:tcBorders>
              <w:bottom w:val="nil"/>
            </w:tcBorders>
          </w:tcPr>
          <w:p w:rsidR="00112873" w:rsidRDefault="00112873">
            <w:pPr>
              <w:pStyle w:val="ConsPlusNormal"/>
            </w:pPr>
          </w:p>
        </w:tc>
        <w:tc>
          <w:tcPr>
            <w:tcW w:w="1204" w:type="dxa"/>
            <w:tcBorders>
              <w:bottom w:val="nil"/>
            </w:tcBorders>
          </w:tcPr>
          <w:p w:rsidR="00112873" w:rsidRDefault="00112873">
            <w:pPr>
              <w:pStyle w:val="ConsPlusNormal"/>
            </w:pPr>
          </w:p>
        </w:tc>
        <w:tc>
          <w:tcPr>
            <w:tcW w:w="1024" w:type="dxa"/>
            <w:tcBorders>
              <w:bottom w:val="nil"/>
            </w:tcBorders>
          </w:tcPr>
          <w:p w:rsidR="00112873" w:rsidRDefault="00112873">
            <w:pPr>
              <w:pStyle w:val="ConsPlusNormal"/>
            </w:pPr>
            <w:r>
              <w:t>303850,2</w:t>
            </w:r>
          </w:p>
        </w:tc>
        <w:tc>
          <w:tcPr>
            <w:tcW w:w="1134" w:type="dxa"/>
            <w:tcBorders>
              <w:bottom w:val="nil"/>
            </w:tcBorders>
          </w:tcPr>
          <w:p w:rsidR="00112873" w:rsidRDefault="00112873">
            <w:pPr>
              <w:pStyle w:val="ConsPlusNormal"/>
            </w:pPr>
            <w:r>
              <w:t>74696,3</w:t>
            </w:r>
          </w:p>
        </w:tc>
        <w:tc>
          <w:tcPr>
            <w:tcW w:w="1077" w:type="dxa"/>
            <w:tcBorders>
              <w:bottom w:val="nil"/>
            </w:tcBorders>
          </w:tcPr>
          <w:p w:rsidR="00112873" w:rsidRDefault="00112873">
            <w:pPr>
              <w:pStyle w:val="ConsPlusNormal"/>
            </w:pPr>
            <w:r>
              <w:t>210796,8</w:t>
            </w:r>
          </w:p>
        </w:tc>
        <w:tc>
          <w:tcPr>
            <w:tcW w:w="1849" w:type="dxa"/>
            <w:tcBorders>
              <w:bottom w:val="nil"/>
            </w:tcBorders>
          </w:tcPr>
          <w:p w:rsidR="00112873" w:rsidRDefault="00112873">
            <w:pPr>
              <w:pStyle w:val="ConsPlusNormal"/>
            </w:pPr>
            <w:r>
              <w:t>18357,1</w:t>
            </w:r>
          </w:p>
        </w:tc>
        <w:tc>
          <w:tcPr>
            <w:tcW w:w="680" w:type="dxa"/>
            <w:tcBorders>
              <w:bottom w:val="nil"/>
            </w:tcBorders>
          </w:tcPr>
          <w:p w:rsidR="00112873" w:rsidRDefault="00112873">
            <w:pPr>
              <w:pStyle w:val="ConsPlusNormal"/>
            </w:pPr>
            <w:r>
              <w:t>0,0</w:t>
            </w:r>
          </w:p>
        </w:tc>
        <w:tc>
          <w:tcPr>
            <w:tcW w:w="1024" w:type="dxa"/>
            <w:tcBorders>
              <w:bottom w:val="nil"/>
            </w:tcBorders>
          </w:tcPr>
          <w:p w:rsidR="00112873" w:rsidRDefault="00112873">
            <w:pPr>
              <w:pStyle w:val="ConsPlusNormal"/>
            </w:pPr>
            <w:r>
              <w:t>341163,4</w:t>
            </w:r>
          </w:p>
        </w:tc>
        <w:tc>
          <w:tcPr>
            <w:tcW w:w="1077" w:type="dxa"/>
            <w:tcBorders>
              <w:bottom w:val="nil"/>
            </w:tcBorders>
          </w:tcPr>
          <w:p w:rsidR="00112873" w:rsidRDefault="00112873">
            <w:pPr>
              <w:pStyle w:val="ConsPlusNormal"/>
            </w:pPr>
            <w:r>
              <w:t>88006,4</w:t>
            </w:r>
          </w:p>
        </w:tc>
        <w:tc>
          <w:tcPr>
            <w:tcW w:w="1077" w:type="dxa"/>
            <w:tcBorders>
              <w:bottom w:val="nil"/>
            </w:tcBorders>
          </w:tcPr>
          <w:p w:rsidR="00112873" w:rsidRDefault="00112873">
            <w:pPr>
              <w:pStyle w:val="ConsPlusNormal"/>
            </w:pPr>
            <w:r>
              <w:t>238034,8</w:t>
            </w:r>
          </w:p>
        </w:tc>
        <w:tc>
          <w:tcPr>
            <w:tcW w:w="1417" w:type="dxa"/>
            <w:tcBorders>
              <w:bottom w:val="nil"/>
            </w:tcBorders>
          </w:tcPr>
          <w:p w:rsidR="00112873" w:rsidRDefault="00112873">
            <w:pPr>
              <w:pStyle w:val="ConsPlusNormal"/>
            </w:pPr>
            <w:r>
              <w:t>15122,2</w:t>
            </w:r>
          </w:p>
        </w:tc>
        <w:tc>
          <w:tcPr>
            <w:tcW w:w="1009" w:type="dxa"/>
            <w:tcBorders>
              <w:bottom w:val="nil"/>
            </w:tcBorders>
          </w:tcPr>
          <w:p w:rsidR="00112873" w:rsidRDefault="00112873">
            <w:pPr>
              <w:pStyle w:val="ConsPlusNormal"/>
            </w:pPr>
            <w:r>
              <w:t>0,0</w:t>
            </w:r>
          </w:p>
        </w:tc>
        <w:tc>
          <w:tcPr>
            <w:tcW w:w="1024" w:type="dxa"/>
            <w:tcBorders>
              <w:bottom w:val="nil"/>
            </w:tcBorders>
          </w:tcPr>
          <w:p w:rsidR="00112873" w:rsidRDefault="00112873">
            <w:pPr>
              <w:pStyle w:val="ConsPlusNormal"/>
            </w:pPr>
            <w:r>
              <w:t>242287,8</w:t>
            </w:r>
          </w:p>
        </w:tc>
        <w:tc>
          <w:tcPr>
            <w:tcW w:w="1077" w:type="dxa"/>
            <w:tcBorders>
              <w:bottom w:val="nil"/>
            </w:tcBorders>
          </w:tcPr>
          <w:p w:rsidR="00112873" w:rsidRDefault="00112873">
            <w:pPr>
              <w:pStyle w:val="ConsPlusNormal"/>
            </w:pPr>
            <w:r>
              <w:t>83644,2</w:t>
            </w:r>
          </w:p>
        </w:tc>
        <w:tc>
          <w:tcPr>
            <w:tcW w:w="1020" w:type="dxa"/>
            <w:tcBorders>
              <w:bottom w:val="nil"/>
            </w:tcBorders>
          </w:tcPr>
          <w:p w:rsidR="00112873" w:rsidRDefault="00112873">
            <w:pPr>
              <w:pStyle w:val="ConsPlusNormal"/>
            </w:pPr>
            <w:r>
              <w:t>150711,3</w:t>
            </w:r>
          </w:p>
        </w:tc>
        <w:tc>
          <w:tcPr>
            <w:tcW w:w="1417" w:type="dxa"/>
            <w:tcBorders>
              <w:bottom w:val="nil"/>
            </w:tcBorders>
          </w:tcPr>
          <w:p w:rsidR="00112873" w:rsidRDefault="00112873">
            <w:pPr>
              <w:pStyle w:val="ConsPlusNormal"/>
            </w:pPr>
            <w:r>
              <w:t>7932,3</w:t>
            </w:r>
          </w:p>
        </w:tc>
        <w:tc>
          <w:tcPr>
            <w:tcW w:w="1009" w:type="dxa"/>
            <w:tcBorders>
              <w:bottom w:val="nil"/>
            </w:tcBorders>
          </w:tcPr>
          <w:p w:rsidR="00112873" w:rsidRDefault="00112873">
            <w:pPr>
              <w:pStyle w:val="ConsPlusNormal"/>
            </w:pPr>
            <w:r>
              <w:t>0,0</w:t>
            </w:r>
          </w:p>
        </w:tc>
        <w:tc>
          <w:tcPr>
            <w:tcW w:w="1744" w:type="dxa"/>
            <w:tcBorders>
              <w:bottom w:val="nil"/>
            </w:tcBorders>
          </w:tcPr>
          <w:p w:rsidR="00112873" w:rsidRDefault="00112873">
            <w:pPr>
              <w:pStyle w:val="ConsPlusNormal"/>
            </w:pPr>
          </w:p>
        </w:tc>
        <w:tc>
          <w:tcPr>
            <w:tcW w:w="1789" w:type="dxa"/>
            <w:tcBorders>
              <w:bottom w:val="nil"/>
            </w:tcBorders>
          </w:tcPr>
          <w:p w:rsidR="00112873" w:rsidRDefault="00112873">
            <w:pPr>
              <w:pStyle w:val="ConsPlusNormal"/>
            </w:pPr>
          </w:p>
        </w:tc>
      </w:tr>
      <w:tr w:rsidR="00112873">
        <w:tblPrEx>
          <w:tblBorders>
            <w:insideH w:val="nil"/>
          </w:tblBorders>
        </w:tblPrEx>
        <w:tc>
          <w:tcPr>
            <w:tcW w:w="30161" w:type="dxa"/>
            <w:gridSpan w:val="24"/>
            <w:tcBorders>
              <w:top w:val="nil"/>
            </w:tcBorders>
          </w:tcPr>
          <w:p w:rsidR="00112873" w:rsidRDefault="00112873">
            <w:pPr>
              <w:pStyle w:val="ConsPlusNormal"/>
              <w:jc w:val="both"/>
            </w:pPr>
            <w:r>
              <w:t xml:space="preserve">(в ред. </w:t>
            </w:r>
            <w:hyperlink r:id="rId233" w:history="1">
              <w:r>
                <w:rPr>
                  <w:color w:val="0000FF"/>
                </w:rPr>
                <w:t>постановления</w:t>
              </w:r>
            </w:hyperlink>
            <w:r>
              <w:t xml:space="preserve"> Правительства ХМАО - Югры от 23.08.2021 N 324-п)</w:t>
            </w:r>
          </w:p>
        </w:tc>
      </w:tr>
      <w:tr w:rsidR="00112873">
        <w:tc>
          <w:tcPr>
            <w:tcW w:w="454" w:type="dxa"/>
          </w:tcPr>
          <w:p w:rsidR="00112873" w:rsidRDefault="00112873">
            <w:pPr>
              <w:pStyle w:val="ConsPlusNormal"/>
            </w:pPr>
            <w:r>
              <w:t>1</w:t>
            </w:r>
          </w:p>
        </w:tc>
        <w:tc>
          <w:tcPr>
            <w:tcW w:w="1849" w:type="dxa"/>
          </w:tcPr>
          <w:p w:rsidR="00112873" w:rsidRDefault="00112873">
            <w:pPr>
              <w:pStyle w:val="ConsPlusNormal"/>
            </w:pPr>
            <w:r>
              <w:t xml:space="preserve">г. </w:t>
            </w:r>
            <w:proofErr w:type="spellStart"/>
            <w:r>
              <w:t>Когалым</w:t>
            </w:r>
            <w:proofErr w:type="spellEnd"/>
          </w:p>
        </w:tc>
        <w:tc>
          <w:tcPr>
            <w:tcW w:w="2239" w:type="dxa"/>
          </w:tcPr>
          <w:p w:rsidR="00112873" w:rsidRDefault="00112873">
            <w:pPr>
              <w:pStyle w:val="ConsPlusNormal"/>
            </w:pPr>
            <w:r>
              <w:t xml:space="preserve">Магистральные и внутриквартальные инженерные сети застройки жилыми домами поселка </w:t>
            </w:r>
            <w:proofErr w:type="gramStart"/>
            <w:r>
              <w:t>Пионерный</w:t>
            </w:r>
            <w:proofErr w:type="gramEnd"/>
            <w:r>
              <w:t xml:space="preserve"> города </w:t>
            </w:r>
            <w:proofErr w:type="spellStart"/>
            <w:r>
              <w:t>Когалыма</w:t>
            </w:r>
            <w:proofErr w:type="spellEnd"/>
          </w:p>
        </w:tc>
        <w:tc>
          <w:tcPr>
            <w:tcW w:w="1189" w:type="dxa"/>
          </w:tcPr>
          <w:p w:rsidR="00112873" w:rsidRDefault="00112873">
            <w:pPr>
              <w:pStyle w:val="ConsPlusNormal"/>
            </w:pPr>
            <w:r>
              <w:t>61,94 км</w:t>
            </w:r>
          </w:p>
        </w:tc>
        <w:tc>
          <w:tcPr>
            <w:tcW w:w="1247" w:type="dxa"/>
          </w:tcPr>
          <w:p w:rsidR="00112873" w:rsidRDefault="00112873">
            <w:pPr>
              <w:pStyle w:val="ConsPlusNormal"/>
            </w:pPr>
            <w:r>
              <w:t>2006 - 2010, 2019 (ПИР)</w:t>
            </w:r>
          </w:p>
          <w:p w:rsidR="00112873" w:rsidRDefault="00112873">
            <w:pPr>
              <w:pStyle w:val="ConsPlusNormal"/>
            </w:pPr>
            <w:r>
              <w:t>2010 - 2021 (СМР)</w:t>
            </w:r>
          </w:p>
        </w:tc>
        <w:tc>
          <w:tcPr>
            <w:tcW w:w="1531" w:type="dxa"/>
          </w:tcPr>
          <w:p w:rsidR="00112873" w:rsidRDefault="00112873">
            <w:pPr>
              <w:pStyle w:val="ConsPlusNormal"/>
            </w:pPr>
            <w:r>
              <w:t>1249191,0</w:t>
            </w:r>
          </w:p>
        </w:tc>
        <w:tc>
          <w:tcPr>
            <w:tcW w:w="1204" w:type="dxa"/>
          </w:tcPr>
          <w:p w:rsidR="00112873" w:rsidRDefault="00112873">
            <w:pPr>
              <w:pStyle w:val="ConsPlusNormal"/>
            </w:pPr>
            <w:r>
              <w:t>909666,8</w:t>
            </w:r>
          </w:p>
        </w:tc>
        <w:tc>
          <w:tcPr>
            <w:tcW w:w="1024" w:type="dxa"/>
          </w:tcPr>
          <w:p w:rsidR="00112873" w:rsidRDefault="00112873">
            <w:pPr>
              <w:pStyle w:val="ConsPlusNormal"/>
            </w:pPr>
            <w:r>
              <w:t>45554,0</w:t>
            </w:r>
          </w:p>
        </w:tc>
        <w:tc>
          <w:tcPr>
            <w:tcW w:w="1134" w:type="dxa"/>
          </w:tcPr>
          <w:p w:rsidR="00112873" w:rsidRDefault="00112873">
            <w:pPr>
              <w:pStyle w:val="ConsPlusNormal"/>
            </w:pPr>
            <w:r>
              <w:t>0,0</w:t>
            </w:r>
          </w:p>
        </w:tc>
        <w:tc>
          <w:tcPr>
            <w:tcW w:w="1077" w:type="dxa"/>
          </w:tcPr>
          <w:p w:rsidR="00112873" w:rsidRDefault="00112873">
            <w:pPr>
              <w:pStyle w:val="ConsPlusNormal"/>
            </w:pPr>
            <w:r>
              <w:t>41454,1</w:t>
            </w:r>
          </w:p>
        </w:tc>
        <w:tc>
          <w:tcPr>
            <w:tcW w:w="1849" w:type="dxa"/>
          </w:tcPr>
          <w:p w:rsidR="00112873" w:rsidRDefault="00112873">
            <w:pPr>
              <w:pStyle w:val="ConsPlusNormal"/>
            </w:pPr>
            <w:r>
              <w:t>4099,9</w:t>
            </w:r>
          </w:p>
        </w:tc>
        <w:tc>
          <w:tcPr>
            <w:tcW w:w="680" w:type="dxa"/>
          </w:tcPr>
          <w:p w:rsidR="00112873" w:rsidRDefault="00112873">
            <w:pPr>
              <w:pStyle w:val="ConsPlusNormal"/>
            </w:pPr>
            <w:r>
              <w:t>0,0</w:t>
            </w:r>
          </w:p>
        </w:tc>
        <w:tc>
          <w:tcPr>
            <w:tcW w:w="1024" w:type="dxa"/>
          </w:tcPr>
          <w:p w:rsidR="00112873" w:rsidRDefault="00112873">
            <w:pPr>
              <w:pStyle w:val="ConsPlusNormal"/>
            </w:pPr>
            <w:r>
              <w:t>0,0</w:t>
            </w:r>
          </w:p>
        </w:tc>
        <w:tc>
          <w:tcPr>
            <w:tcW w:w="1077" w:type="dxa"/>
          </w:tcPr>
          <w:p w:rsidR="00112873" w:rsidRDefault="00112873">
            <w:pPr>
              <w:pStyle w:val="ConsPlusNormal"/>
            </w:pPr>
            <w:r>
              <w:t>0,0</w:t>
            </w:r>
          </w:p>
        </w:tc>
        <w:tc>
          <w:tcPr>
            <w:tcW w:w="1077" w:type="dxa"/>
          </w:tcPr>
          <w:p w:rsidR="00112873" w:rsidRDefault="00112873">
            <w:pPr>
              <w:pStyle w:val="ConsPlusNormal"/>
            </w:pPr>
            <w:r>
              <w:t>0,0</w:t>
            </w:r>
          </w:p>
        </w:tc>
        <w:tc>
          <w:tcPr>
            <w:tcW w:w="1417" w:type="dxa"/>
          </w:tcPr>
          <w:p w:rsidR="00112873" w:rsidRDefault="00112873">
            <w:pPr>
              <w:pStyle w:val="ConsPlusNormal"/>
            </w:pPr>
            <w:r>
              <w:t>0,0</w:t>
            </w:r>
          </w:p>
        </w:tc>
        <w:tc>
          <w:tcPr>
            <w:tcW w:w="1009" w:type="dxa"/>
          </w:tcPr>
          <w:p w:rsidR="00112873" w:rsidRDefault="00112873">
            <w:pPr>
              <w:pStyle w:val="ConsPlusNormal"/>
            </w:pPr>
            <w:r>
              <w:t>0,0</w:t>
            </w:r>
          </w:p>
        </w:tc>
        <w:tc>
          <w:tcPr>
            <w:tcW w:w="1024" w:type="dxa"/>
          </w:tcPr>
          <w:p w:rsidR="00112873" w:rsidRDefault="00112873">
            <w:pPr>
              <w:pStyle w:val="ConsPlusNormal"/>
            </w:pPr>
            <w:r>
              <w:t>0,0</w:t>
            </w:r>
          </w:p>
        </w:tc>
        <w:tc>
          <w:tcPr>
            <w:tcW w:w="1077" w:type="dxa"/>
          </w:tcPr>
          <w:p w:rsidR="00112873" w:rsidRDefault="00112873">
            <w:pPr>
              <w:pStyle w:val="ConsPlusNormal"/>
            </w:pPr>
            <w:r>
              <w:t>0,0</w:t>
            </w:r>
          </w:p>
        </w:tc>
        <w:tc>
          <w:tcPr>
            <w:tcW w:w="1020" w:type="dxa"/>
          </w:tcPr>
          <w:p w:rsidR="00112873" w:rsidRDefault="00112873">
            <w:pPr>
              <w:pStyle w:val="ConsPlusNormal"/>
            </w:pPr>
            <w:r>
              <w:t>0,0</w:t>
            </w:r>
          </w:p>
        </w:tc>
        <w:tc>
          <w:tcPr>
            <w:tcW w:w="1417" w:type="dxa"/>
          </w:tcPr>
          <w:p w:rsidR="00112873" w:rsidRDefault="00112873">
            <w:pPr>
              <w:pStyle w:val="ConsPlusNormal"/>
            </w:pPr>
            <w:r>
              <w:t>0,0</w:t>
            </w:r>
          </w:p>
        </w:tc>
        <w:tc>
          <w:tcPr>
            <w:tcW w:w="1009" w:type="dxa"/>
          </w:tcPr>
          <w:p w:rsidR="00112873" w:rsidRDefault="00112873">
            <w:pPr>
              <w:pStyle w:val="ConsPlusNormal"/>
            </w:pPr>
            <w:r>
              <w:t>0,0</w:t>
            </w:r>
          </w:p>
        </w:tc>
        <w:tc>
          <w:tcPr>
            <w:tcW w:w="1744" w:type="dxa"/>
          </w:tcPr>
          <w:p w:rsidR="00112873" w:rsidRDefault="00112873">
            <w:pPr>
              <w:pStyle w:val="ConsPlusNormal"/>
            </w:pPr>
            <w:r>
              <w:t>прямые инвестиции (строительство)</w:t>
            </w:r>
          </w:p>
        </w:tc>
        <w:tc>
          <w:tcPr>
            <w:tcW w:w="1789" w:type="dxa"/>
          </w:tcPr>
          <w:p w:rsidR="00112873" w:rsidRDefault="00112873">
            <w:pPr>
              <w:pStyle w:val="ConsPlusNormal"/>
            </w:pPr>
            <w:r>
              <w:t xml:space="preserve">Администрация г. </w:t>
            </w:r>
            <w:proofErr w:type="spellStart"/>
            <w:r>
              <w:t>Когалым</w:t>
            </w:r>
            <w:proofErr w:type="spellEnd"/>
          </w:p>
        </w:tc>
      </w:tr>
      <w:tr w:rsidR="00112873">
        <w:tc>
          <w:tcPr>
            <w:tcW w:w="454" w:type="dxa"/>
          </w:tcPr>
          <w:p w:rsidR="00112873" w:rsidRDefault="00112873">
            <w:pPr>
              <w:pStyle w:val="ConsPlusNormal"/>
            </w:pPr>
            <w:r>
              <w:t>2</w:t>
            </w:r>
          </w:p>
        </w:tc>
        <w:tc>
          <w:tcPr>
            <w:tcW w:w="1849" w:type="dxa"/>
          </w:tcPr>
          <w:p w:rsidR="00112873" w:rsidRDefault="00112873">
            <w:pPr>
              <w:pStyle w:val="ConsPlusNormal"/>
            </w:pPr>
            <w:r>
              <w:t>г. Нефтеюганск</w:t>
            </w:r>
          </w:p>
        </w:tc>
        <w:tc>
          <w:tcPr>
            <w:tcW w:w="2239" w:type="dxa"/>
          </w:tcPr>
          <w:p w:rsidR="00112873" w:rsidRDefault="00112873">
            <w:pPr>
              <w:pStyle w:val="ConsPlusNormal"/>
            </w:pPr>
            <w:r>
              <w:t xml:space="preserve">Инженерное обеспечение 17 микрорайона </w:t>
            </w:r>
            <w:proofErr w:type="gramStart"/>
            <w:r>
              <w:t>г</w:t>
            </w:r>
            <w:proofErr w:type="gramEnd"/>
            <w:r>
              <w:t xml:space="preserve">. Нефтеюганска вдоль ул. Нефтяников (участок от ул. Романа </w:t>
            </w:r>
            <w:proofErr w:type="spellStart"/>
            <w:r>
              <w:t>Кузоваткина</w:t>
            </w:r>
            <w:proofErr w:type="spellEnd"/>
            <w:r>
              <w:t xml:space="preserve"> до ул. Набережная)</w:t>
            </w:r>
          </w:p>
        </w:tc>
        <w:tc>
          <w:tcPr>
            <w:tcW w:w="1189" w:type="dxa"/>
          </w:tcPr>
          <w:p w:rsidR="00112873" w:rsidRDefault="00112873">
            <w:pPr>
              <w:pStyle w:val="ConsPlusNormal"/>
            </w:pPr>
            <w:r>
              <w:t>1721,3 м</w:t>
            </w:r>
          </w:p>
        </w:tc>
        <w:tc>
          <w:tcPr>
            <w:tcW w:w="1247" w:type="dxa"/>
          </w:tcPr>
          <w:p w:rsidR="00112873" w:rsidRDefault="00112873">
            <w:pPr>
              <w:pStyle w:val="ConsPlusNormal"/>
            </w:pPr>
            <w:r>
              <w:t>2018 - 2019 (ПИР)</w:t>
            </w:r>
          </w:p>
          <w:p w:rsidR="00112873" w:rsidRDefault="00112873">
            <w:pPr>
              <w:pStyle w:val="ConsPlusNormal"/>
            </w:pPr>
            <w:r>
              <w:t>2021 - 2022 (СМР)</w:t>
            </w:r>
          </w:p>
        </w:tc>
        <w:tc>
          <w:tcPr>
            <w:tcW w:w="1531" w:type="dxa"/>
          </w:tcPr>
          <w:p w:rsidR="00112873" w:rsidRDefault="00112873">
            <w:pPr>
              <w:pStyle w:val="ConsPlusNormal"/>
            </w:pPr>
            <w:r>
              <w:t>73276,9</w:t>
            </w:r>
          </w:p>
        </w:tc>
        <w:tc>
          <w:tcPr>
            <w:tcW w:w="1204" w:type="dxa"/>
          </w:tcPr>
          <w:p w:rsidR="00112873" w:rsidRDefault="00112873">
            <w:pPr>
              <w:pStyle w:val="ConsPlusNormal"/>
            </w:pPr>
            <w:r>
              <w:t>71276,9</w:t>
            </w:r>
          </w:p>
        </w:tc>
        <w:tc>
          <w:tcPr>
            <w:tcW w:w="1024" w:type="dxa"/>
          </w:tcPr>
          <w:p w:rsidR="00112873" w:rsidRDefault="00112873">
            <w:pPr>
              <w:pStyle w:val="ConsPlusNormal"/>
            </w:pPr>
            <w:r>
              <w:t>28510,8</w:t>
            </w:r>
          </w:p>
        </w:tc>
        <w:tc>
          <w:tcPr>
            <w:tcW w:w="1134" w:type="dxa"/>
          </w:tcPr>
          <w:p w:rsidR="00112873" w:rsidRDefault="00112873">
            <w:pPr>
              <w:pStyle w:val="ConsPlusNormal"/>
            </w:pPr>
            <w:r>
              <w:t>0,0</w:t>
            </w:r>
          </w:p>
        </w:tc>
        <w:tc>
          <w:tcPr>
            <w:tcW w:w="1077" w:type="dxa"/>
          </w:tcPr>
          <w:p w:rsidR="00112873" w:rsidRDefault="00112873">
            <w:pPr>
              <w:pStyle w:val="ConsPlusNormal"/>
            </w:pPr>
            <w:r>
              <w:t>25944,8</w:t>
            </w:r>
          </w:p>
        </w:tc>
        <w:tc>
          <w:tcPr>
            <w:tcW w:w="1849" w:type="dxa"/>
          </w:tcPr>
          <w:p w:rsidR="00112873" w:rsidRDefault="00112873">
            <w:pPr>
              <w:pStyle w:val="ConsPlusNormal"/>
            </w:pPr>
            <w:r>
              <w:t>2566,0</w:t>
            </w:r>
          </w:p>
        </w:tc>
        <w:tc>
          <w:tcPr>
            <w:tcW w:w="680" w:type="dxa"/>
          </w:tcPr>
          <w:p w:rsidR="00112873" w:rsidRDefault="00112873">
            <w:pPr>
              <w:pStyle w:val="ConsPlusNormal"/>
            </w:pPr>
            <w:r>
              <w:t>0,0</w:t>
            </w:r>
          </w:p>
        </w:tc>
        <w:tc>
          <w:tcPr>
            <w:tcW w:w="1024" w:type="dxa"/>
          </w:tcPr>
          <w:p w:rsidR="00112873" w:rsidRDefault="00112873">
            <w:pPr>
              <w:pStyle w:val="ConsPlusNormal"/>
            </w:pPr>
            <w:r>
              <w:t>42766,1</w:t>
            </w:r>
          </w:p>
        </w:tc>
        <w:tc>
          <w:tcPr>
            <w:tcW w:w="1077" w:type="dxa"/>
          </w:tcPr>
          <w:p w:rsidR="00112873" w:rsidRDefault="00112873">
            <w:pPr>
              <w:pStyle w:val="ConsPlusNormal"/>
            </w:pPr>
            <w:r>
              <w:t>0,0</w:t>
            </w:r>
          </w:p>
        </w:tc>
        <w:tc>
          <w:tcPr>
            <w:tcW w:w="1077" w:type="dxa"/>
          </w:tcPr>
          <w:p w:rsidR="00112873" w:rsidRDefault="00112873">
            <w:pPr>
              <w:pStyle w:val="ConsPlusNormal"/>
            </w:pPr>
            <w:r>
              <w:t>38917,1</w:t>
            </w:r>
          </w:p>
        </w:tc>
        <w:tc>
          <w:tcPr>
            <w:tcW w:w="1417" w:type="dxa"/>
          </w:tcPr>
          <w:p w:rsidR="00112873" w:rsidRDefault="00112873">
            <w:pPr>
              <w:pStyle w:val="ConsPlusNormal"/>
            </w:pPr>
            <w:r>
              <w:t>3849,0</w:t>
            </w:r>
          </w:p>
        </w:tc>
        <w:tc>
          <w:tcPr>
            <w:tcW w:w="1009" w:type="dxa"/>
          </w:tcPr>
          <w:p w:rsidR="00112873" w:rsidRDefault="00112873">
            <w:pPr>
              <w:pStyle w:val="ConsPlusNormal"/>
            </w:pPr>
            <w:r>
              <w:t>0,0</w:t>
            </w:r>
          </w:p>
        </w:tc>
        <w:tc>
          <w:tcPr>
            <w:tcW w:w="1024" w:type="dxa"/>
          </w:tcPr>
          <w:p w:rsidR="00112873" w:rsidRDefault="00112873">
            <w:pPr>
              <w:pStyle w:val="ConsPlusNormal"/>
            </w:pPr>
            <w:r>
              <w:t>0,0</w:t>
            </w:r>
          </w:p>
        </w:tc>
        <w:tc>
          <w:tcPr>
            <w:tcW w:w="1077" w:type="dxa"/>
          </w:tcPr>
          <w:p w:rsidR="00112873" w:rsidRDefault="00112873">
            <w:pPr>
              <w:pStyle w:val="ConsPlusNormal"/>
            </w:pPr>
            <w:r>
              <w:t>0,0</w:t>
            </w:r>
          </w:p>
        </w:tc>
        <w:tc>
          <w:tcPr>
            <w:tcW w:w="1020" w:type="dxa"/>
          </w:tcPr>
          <w:p w:rsidR="00112873" w:rsidRDefault="00112873">
            <w:pPr>
              <w:pStyle w:val="ConsPlusNormal"/>
            </w:pPr>
            <w:r>
              <w:t>0,0</w:t>
            </w:r>
          </w:p>
        </w:tc>
        <w:tc>
          <w:tcPr>
            <w:tcW w:w="1417" w:type="dxa"/>
          </w:tcPr>
          <w:p w:rsidR="00112873" w:rsidRDefault="00112873">
            <w:pPr>
              <w:pStyle w:val="ConsPlusNormal"/>
            </w:pPr>
            <w:r>
              <w:t>0,0</w:t>
            </w:r>
          </w:p>
        </w:tc>
        <w:tc>
          <w:tcPr>
            <w:tcW w:w="1009" w:type="dxa"/>
          </w:tcPr>
          <w:p w:rsidR="00112873" w:rsidRDefault="00112873">
            <w:pPr>
              <w:pStyle w:val="ConsPlusNormal"/>
            </w:pPr>
            <w:r>
              <w:t>0,0</w:t>
            </w:r>
          </w:p>
        </w:tc>
        <w:tc>
          <w:tcPr>
            <w:tcW w:w="1744" w:type="dxa"/>
          </w:tcPr>
          <w:p w:rsidR="00112873" w:rsidRDefault="00112873">
            <w:pPr>
              <w:pStyle w:val="ConsPlusNormal"/>
            </w:pPr>
            <w:r>
              <w:t>прямые инвестиции (строительство)</w:t>
            </w:r>
          </w:p>
        </w:tc>
        <w:tc>
          <w:tcPr>
            <w:tcW w:w="1789" w:type="dxa"/>
          </w:tcPr>
          <w:p w:rsidR="00112873" w:rsidRDefault="00112873">
            <w:pPr>
              <w:pStyle w:val="ConsPlusNormal"/>
            </w:pPr>
            <w:r>
              <w:t>Администрация г. Нефтеюганск</w:t>
            </w:r>
          </w:p>
        </w:tc>
      </w:tr>
      <w:tr w:rsidR="00112873">
        <w:tblPrEx>
          <w:tblBorders>
            <w:insideH w:val="nil"/>
          </w:tblBorders>
        </w:tblPrEx>
        <w:tc>
          <w:tcPr>
            <w:tcW w:w="454" w:type="dxa"/>
            <w:tcBorders>
              <w:bottom w:val="nil"/>
            </w:tcBorders>
          </w:tcPr>
          <w:p w:rsidR="00112873" w:rsidRDefault="00112873">
            <w:pPr>
              <w:pStyle w:val="ConsPlusNormal"/>
            </w:pPr>
            <w:r>
              <w:t>3</w:t>
            </w:r>
          </w:p>
        </w:tc>
        <w:tc>
          <w:tcPr>
            <w:tcW w:w="29707" w:type="dxa"/>
            <w:gridSpan w:val="23"/>
            <w:tcBorders>
              <w:bottom w:val="nil"/>
            </w:tcBorders>
          </w:tcPr>
          <w:p w:rsidR="00112873" w:rsidRDefault="00112873">
            <w:pPr>
              <w:pStyle w:val="ConsPlusNormal"/>
              <w:jc w:val="both"/>
            </w:pPr>
            <w:r>
              <w:t xml:space="preserve">утратил силу. - </w:t>
            </w:r>
            <w:hyperlink r:id="rId234" w:history="1">
              <w:r>
                <w:rPr>
                  <w:color w:val="0000FF"/>
                </w:rPr>
                <w:t>Постановление</w:t>
              </w:r>
            </w:hyperlink>
            <w:r>
              <w:t xml:space="preserve"> Правительства ХМАО - Югры от 23.08.2021 N 324-п</w:t>
            </w:r>
          </w:p>
        </w:tc>
      </w:tr>
      <w:tr w:rsidR="00112873">
        <w:tc>
          <w:tcPr>
            <w:tcW w:w="454" w:type="dxa"/>
          </w:tcPr>
          <w:p w:rsidR="00112873" w:rsidRDefault="00112873">
            <w:pPr>
              <w:pStyle w:val="ConsPlusNormal"/>
            </w:pPr>
            <w:r>
              <w:lastRenderedPageBreak/>
              <w:t>4</w:t>
            </w:r>
          </w:p>
        </w:tc>
        <w:tc>
          <w:tcPr>
            <w:tcW w:w="1849" w:type="dxa"/>
          </w:tcPr>
          <w:p w:rsidR="00112873" w:rsidRDefault="00112873">
            <w:pPr>
              <w:pStyle w:val="ConsPlusNormal"/>
            </w:pPr>
            <w:r>
              <w:t>г. Нижневартовск</w:t>
            </w:r>
          </w:p>
        </w:tc>
        <w:tc>
          <w:tcPr>
            <w:tcW w:w="2239" w:type="dxa"/>
          </w:tcPr>
          <w:p w:rsidR="00112873" w:rsidRDefault="00112873">
            <w:pPr>
              <w:pStyle w:val="ConsPlusNormal"/>
            </w:pPr>
            <w:r>
              <w:t xml:space="preserve">Улица Первопоселенцев от улицы Северной до улицы </w:t>
            </w:r>
            <w:proofErr w:type="spellStart"/>
            <w:r>
              <w:t>Нововартовской</w:t>
            </w:r>
            <w:proofErr w:type="spellEnd"/>
            <w:r>
              <w:t xml:space="preserve"> г. Нижневартовска</w:t>
            </w:r>
          </w:p>
        </w:tc>
        <w:tc>
          <w:tcPr>
            <w:tcW w:w="1189" w:type="dxa"/>
          </w:tcPr>
          <w:p w:rsidR="00112873" w:rsidRDefault="00112873">
            <w:pPr>
              <w:pStyle w:val="ConsPlusNormal"/>
            </w:pPr>
            <w:r>
              <w:t>1,155 км</w:t>
            </w:r>
          </w:p>
        </w:tc>
        <w:tc>
          <w:tcPr>
            <w:tcW w:w="1247" w:type="dxa"/>
          </w:tcPr>
          <w:p w:rsidR="00112873" w:rsidRDefault="00112873">
            <w:pPr>
              <w:pStyle w:val="ConsPlusNormal"/>
            </w:pPr>
            <w:r>
              <w:t>2014 - 2015 (ПИР)</w:t>
            </w:r>
          </w:p>
          <w:p w:rsidR="00112873" w:rsidRDefault="00112873">
            <w:pPr>
              <w:pStyle w:val="ConsPlusNormal"/>
            </w:pPr>
            <w:r>
              <w:t>2021 - 2024 (СМР)</w:t>
            </w:r>
          </w:p>
        </w:tc>
        <w:tc>
          <w:tcPr>
            <w:tcW w:w="1531" w:type="dxa"/>
          </w:tcPr>
          <w:p w:rsidR="00112873" w:rsidRDefault="00112873">
            <w:pPr>
              <w:pStyle w:val="ConsPlusNormal"/>
            </w:pPr>
            <w:r>
              <w:t>458462,0</w:t>
            </w:r>
          </w:p>
        </w:tc>
        <w:tc>
          <w:tcPr>
            <w:tcW w:w="1204" w:type="dxa"/>
          </w:tcPr>
          <w:p w:rsidR="00112873" w:rsidRDefault="00112873">
            <w:pPr>
              <w:pStyle w:val="ConsPlusNormal"/>
            </w:pPr>
            <w:r>
              <w:t>455310,8</w:t>
            </w:r>
          </w:p>
        </w:tc>
        <w:tc>
          <w:tcPr>
            <w:tcW w:w="1024" w:type="dxa"/>
          </w:tcPr>
          <w:p w:rsidR="00112873" w:rsidRDefault="00112873">
            <w:pPr>
              <w:pStyle w:val="ConsPlusNormal"/>
            </w:pPr>
            <w:r>
              <w:t>95663,6</w:t>
            </w:r>
          </w:p>
        </w:tc>
        <w:tc>
          <w:tcPr>
            <w:tcW w:w="1134" w:type="dxa"/>
          </w:tcPr>
          <w:p w:rsidR="00112873" w:rsidRDefault="00112873">
            <w:pPr>
              <w:pStyle w:val="ConsPlusNormal"/>
            </w:pPr>
            <w:r>
              <w:t>35076,5</w:t>
            </w:r>
          </w:p>
        </w:tc>
        <w:tc>
          <w:tcPr>
            <w:tcW w:w="1077" w:type="dxa"/>
          </w:tcPr>
          <w:p w:rsidR="00112873" w:rsidRDefault="00112873">
            <w:pPr>
              <w:pStyle w:val="ConsPlusNormal"/>
            </w:pPr>
            <w:r>
              <w:t>57557,6</w:t>
            </w:r>
          </w:p>
        </w:tc>
        <w:tc>
          <w:tcPr>
            <w:tcW w:w="1849" w:type="dxa"/>
          </w:tcPr>
          <w:p w:rsidR="00112873" w:rsidRDefault="00112873">
            <w:pPr>
              <w:pStyle w:val="ConsPlusNormal"/>
            </w:pPr>
            <w:r>
              <w:t>3029,5</w:t>
            </w:r>
          </w:p>
        </w:tc>
        <w:tc>
          <w:tcPr>
            <w:tcW w:w="680" w:type="dxa"/>
          </w:tcPr>
          <w:p w:rsidR="00112873" w:rsidRDefault="00112873">
            <w:pPr>
              <w:pStyle w:val="ConsPlusNormal"/>
            </w:pPr>
            <w:r>
              <w:t>0,0</w:t>
            </w:r>
          </w:p>
        </w:tc>
        <w:tc>
          <w:tcPr>
            <w:tcW w:w="1024" w:type="dxa"/>
          </w:tcPr>
          <w:p w:rsidR="00112873" w:rsidRDefault="00112873">
            <w:pPr>
              <w:pStyle w:val="ConsPlusNormal"/>
            </w:pPr>
            <w:r>
              <w:t>138636,1</w:t>
            </w:r>
          </w:p>
        </w:tc>
        <w:tc>
          <w:tcPr>
            <w:tcW w:w="1077" w:type="dxa"/>
          </w:tcPr>
          <w:p w:rsidR="00112873" w:rsidRDefault="00112873">
            <w:pPr>
              <w:pStyle w:val="ConsPlusNormal"/>
            </w:pPr>
            <w:r>
              <w:t>46796,0</w:t>
            </w:r>
          </w:p>
        </w:tc>
        <w:tc>
          <w:tcPr>
            <w:tcW w:w="1077" w:type="dxa"/>
          </w:tcPr>
          <w:p w:rsidR="00112873" w:rsidRDefault="00112873">
            <w:pPr>
              <w:pStyle w:val="ConsPlusNormal"/>
            </w:pPr>
            <w:r>
              <w:t>87248,0</w:t>
            </w:r>
          </w:p>
        </w:tc>
        <w:tc>
          <w:tcPr>
            <w:tcW w:w="1417" w:type="dxa"/>
          </w:tcPr>
          <w:p w:rsidR="00112873" w:rsidRDefault="00112873">
            <w:pPr>
              <w:pStyle w:val="ConsPlusNormal"/>
            </w:pPr>
            <w:r>
              <w:t>4592,1</w:t>
            </w:r>
          </w:p>
        </w:tc>
        <w:tc>
          <w:tcPr>
            <w:tcW w:w="1009" w:type="dxa"/>
          </w:tcPr>
          <w:p w:rsidR="00112873" w:rsidRDefault="00112873">
            <w:pPr>
              <w:pStyle w:val="ConsPlusNormal"/>
            </w:pPr>
            <w:r>
              <w:t>0,0</w:t>
            </w:r>
          </w:p>
        </w:tc>
        <w:tc>
          <w:tcPr>
            <w:tcW w:w="1024" w:type="dxa"/>
          </w:tcPr>
          <w:p w:rsidR="00112873" w:rsidRDefault="00112873">
            <w:pPr>
              <w:pStyle w:val="ConsPlusNormal"/>
            </w:pPr>
            <w:r>
              <w:t>118768,5</w:t>
            </w:r>
          </w:p>
        </w:tc>
        <w:tc>
          <w:tcPr>
            <w:tcW w:w="1077" w:type="dxa"/>
          </w:tcPr>
          <w:p w:rsidR="00112873" w:rsidRDefault="00112873">
            <w:pPr>
              <w:pStyle w:val="ConsPlusNormal"/>
            </w:pPr>
            <w:r>
              <w:t>41002,0</w:t>
            </w:r>
          </w:p>
        </w:tc>
        <w:tc>
          <w:tcPr>
            <w:tcW w:w="1020" w:type="dxa"/>
          </w:tcPr>
          <w:p w:rsidR="00112873" w:rsidRDefault="00112873">
            <w:pPr>
              <w:pStyle w:val="ConsPlusNormal"/>
            </w:pPr>
            <w:r>
              <w:t>73878,1</w:t>
            </w:r>
          </w:p>
        </w:tc>
        <w:tc>
          <w:tcPr>
            <w:tcW w:w="1417" w:type="dxa"/>
          </w:tcPr>
          <w:p w:rsidR="00112873" w:rsidRDefault="00112873">
            <w:pPr>
              <w:pStyle w:val="ConsPlusNormal"/>
            </w:pPr>
            <w:r>
              <w:t>3888,4</w:t>
            </w:r>
          </w:p>
        </w:tc>
        <w:tc>
          <w:tcPr>
            <w:tcW w:w="1009" w:type="dxa"/>
          </w:tcPr>
          <w:p w:rsidR="00112873" w:rsidRDefault="00112873">
            <w:pPr>
              <w:pStyle w:val="ConsPlusNormal"/>
            </w:pPr>
            <w:r>
              <w:t>0,0</w:t>
            </w:r>
          </w:p>
        </w:tc>
        <w:tc>
          <w:tcPr>
            <w:tcW w:w="1744" w:type="dxa"/>
          </w:tcPr>
          <w:p w:rsidR="00112873" w:rsidRDefault="00112873">
            <w:pPr>
              <w:pStyle w:val="ConsPlusNormal"/>
            </w:pPr>
            <w:r>
              <w:t>прямые инвестиции (строительство)</w:t>
            </w:r>
          </w:p>
        </w:tc>
        <w:tc>
          <w:tcPr>
            <w:tcW w:w="1789" w:type="dxa"/>
          </w:tcPr>
          <w:p w:rsidR="00112873" w:rsidRDefault="00112873">
            <w:pPr>
              <w:pStyle w:val="ConsPlusNormal"/>
            </w:pPr>
            <w:r>
              <w:t>Администрация г. Нижневартовск</w:t>
            </w:r>
          </w:p>
        </w:tc>
      </w:tr>
      <w:tr w:rsidR="00112873">
        <w:tc>
          <w:tcPr>
            <w:tcW w:w="454" w:type="dxa"/>
          </w:tcPr>
          <w:p w:rsidR="00112873" w:rsidRDefault="00112873">
            <w:pPr>
              <w:pStyle w:val="ConsPlusNormal"/>
            </w:pPr>
            <w:r>
              <w:t>5</w:t>
            </w:r>
          </w:p>
        </w:tc>
        <w:tc>
          <w:tcPr>
            <w:tcW w:w="1849" w:type="dxa"/>
          </w:tcPr>
          <w:p w:rsidR="00112873" w:rsidRDefault="00112873">
            <w:pPr>
              <w:pStyle w:val="ConsPlusNormal"/>
            </w:pPr>
            <w:r>
              <w:t>г. Нижневартовск</w:t>
            </w:r>
          </w:p>
        </w:tc>
        <w:tc>
          <w:tcPr>
            <w:tcW w:w="2239" w:type="dxa"/>
          </w:tcPr>
          <w:p w:rsidR="00112873" w:rsidRDefault="00112873">
            <w:pPr>
              <w:pStyle w:val="ConsPlusNormal"/>
            </w:pPr>
            <w:r>
              <w:t xml:space="preserve">Город Нижневартовск. Улица Северная от улицы Интернациональной до улицы Первопоселенцев. Улица Героев </w:t>
            </w:r>
            <w:proofErr w:type="spellStart"/>
            <w:r>
              <w:t>Самотлора</w:t>
            </w:r>
            <w:proofErr w:type="spellEnd"/>
            <w:r>
              <w:t xml:space="preserve"> от улицы N 21 до улицы Северной</w:t>
            </w:r>
          </w:p>
        </w:tc>
        <w:tc>
          <w:tcPr>
            <w:tcW w:w="1189" w:type="dxa"/>
          </w:tcPr>
          <w:p w:rsidR="00112873" w:rsidRDefault="00112873">
            <w:pPr>
              <w:pStyle w:val="ConsPlusNormal"/>
            </w:pPr>
            <w:r>
              <w:t>1,3129 км</w:t>
            </w:r>
          </w:p>
        </w:tc>
        <w:tc>
          <w:tcPr>
            <w:tcW w:w="1247" w:type="dxa"/>
          </w:tcPr>
          <w:p w:rsidR="00112873" w:rsidRDefault="00112873">
            <w:pPr>
              <w:pStyle w:val="ConsPlusNormal"/>
            </w:pPr>
            <w:r>
              <w:t>2014 - 2015 (ПИР)</w:t>
            </w:r>
          </w:p>
          <w:p w:rsidR="00112873" w:rsidRDefault="00112873">
            <w:pPr>
              <w:pStyle w:val="ConsPlusNormal"/>
            </w:pPr>
            <w:r>
              <w:t>2021 - 2024 (СМР)</w:t>
            </w:r>
          </w:p>
        </w:tc>
        <w:tc>
          <w:tcPr>
            <w:tcW w:w="1531" w:type="dxa"/>
          </w:tcPr>
          <w:p w:rsidR="00112873" w:rsidRDefault="00112873">
            <w:pPr>
              <w:pStyle w:val="ConsPlusNormal"/>
            </w:pPr>
            <w:r>
              <w:t>390490,6</w:t>
            </w:r>
          </w:p>
        </w:tc>
        <w:tc>
          <w:tcPr>
            <w:tcW w:w="1204" w:type="dxa"/>
          </w:tcPr>
          <w:p w:rsidR="00112873" w:rsidRDefault="00112873">
            <w:pPr>
              <w:pStyle w:val="ConsPlusNormal"/>
            </w:pPr>
            <w:r>
              <w:t>386113,1</w:t>
            </w:r>
          </w:p>
        </w:tc>
        <w:tc>
          <w:tcPr>
            <w:tcW w:w="1024" w:type="dxa"/>
          </w:tcPr>
          <w:p w:rsidR="00112873" w:rsidRDefault="00112873">
            <w:pPr>
              <w:pStyle w:val="ConsPlusNormal"/>
            </w:pPr>
            <w:r>
              <w:t>108054,4</w:t>
            </w:r>
          </w:p>
        </w:tc>
        <w:tc>
          <w:tcPr>
            <w:tcW w:w="1134" w:type="dxa"/>
          </w:tcPr>
          <w:p w:rsidR="00112873" w:rsidRDefault="00112873">
            <w:pPr>
              <w:pStyle w:val="ConsPlusNormal"/>
            </w:pPr>
            <w:r>
              <w:t>39619,8</w:t>
            </w:r>
          </w:p>
        </w:tc>
        <w:tc>
          <w:tcPr>
            <w:tcW w:w="1077" w:type="dxa"/>
          </w:tcPr>
          <w:p w:rsidR="00112873" w:rsidRDefault="00112873">
            <w:pPr>
              <w:pStyle w:val="ConsPlusNormal"/>
            </w:pPr>
            <w:r>
              <w:t>65012,8</w:t>
            </w:r>
          </w:p>
        </w:tc>
        <w:tc>
          <w:tcPr>
            <w:tcW w:w="1849" w:type="dxa"/>
          </w:tcPr>
          <w:p w:rsidR="00112873" w:rsidRDefault="00112873">
            <w:pPr>
              <w:pStyle w:val="ConsPlusNormal"/>
            </w:pPr>
            <w:r>
              <w:t>3421,8</w:t>
            </w:r>
          </w:p>
        </w:tc>
        <w:tc>
          <w:tcPr>
            <w:tcW w:w="680" w:type="dxa"/>
          </w:tcPr>
          <w:p w:rsidR="00112873" w:rsidRDefault="00112873">
            <w:pPr>
              <w:pStyle w:val="ConsPlusNormal"/>
            </w:pPr>
            <w:r>
              <w:t>0,0</w:t>
            </w:r>
          </w:p>
        </w:tc>
        <w:tc>
          <w:tcPr>
            <w:tcW w:w="1024" w:type="dxa"/>
          </w:tcPr>
          <w:p w:rsidR="00112873" w:rsidRDefault="00112873">
            <w:pPr>
              <w:pStyle w:val="ConsPlusNormal"/>
            </w:pPr>
            <w:r>
              <w:t>122087,5</w:t>
            </w:r>
          </w:p>
        </w:tc>
        <w:tc>
          <w:tcPr>
            <w:tcW w:w="1077" w:type="dxa"/>
          </w:tcPr>
          <w:p w:rsidR="00112873" w:rsidRDefault="00112873">
            <w:pPr>
              <w:pStyle w:val="ConsPlusNormal"/>
            </w:pPr>
            <w:r>
              <w:t>41210,4</w:t>
            </w:r>
          </w:p>
        </w:tc>
        <w:tc>
          <w:tcPr>
            <w:tcW w:w="1077" w:type="dxa"/>
          </w:tcPr>
          <w:p w:rsidR="00112873" w:rsidRDefault="00112873">
            <w:pPr>
              <w:pStyle w:val="ConsPlusNormal"/>
            </w:pPr>
            <w:r>
              <w:t>76833,2</w:t>
            </w:r>
          </w:p>
        </w:tc>
        <w:tc>
          <w:tcPr>
            <w:tcW w:w="1417" w:type="dxa"/>
          </w:tcPr>
          <w:p w:rsidR="00112873" w:rsidRDefault="00112873">
            <w:pPr>
              <w:pStyle w:val="ConsPlusNormal"/>
            </w:pPr>
            <w:r>
              <w:t>4043,9</w:t>
            </w:r>
          </w:p>
        </w:tc>
        <w:tc>
          <w:tcPr>
            <w:tcW w:w="1009" w:type="dxa"/>
          </w:tcPr>
          <w:p w:rsidR="00112873" w:rsidRDefault="00112873">
            <w:pPr>
              <w:pStyle w:val="ConsPlusNormal"/>
            </w:pPr>
            <w:r>
              <w:t>0,0</w:t>
            </w:r>
          </w:p>
        </w:tc>
        <w:tc>
          <w:tcPr>
            <w:tcW w:w="1024" w:type="dxa"/>
          </w:tcPr>
          <w:p w:rsidR="00112873" w:rsidRDefault="00112873">
            <w:pPr>
              <w:pStyle w:val="ConsPlusNormal"/>
            </w:pPr>
            <w:r>
              <w:t>123519,3</w:t>
            </w:r>
          </w:p>
        </w:tc>
        <w:tc>
          <w:tcPr>
            <w:tcW w:w="1077" w:type="dxa"/>
          </w:tcPr>
          <w:p w:rsidR="00112873" w:rsidRDefault="00112873">
            <w:pPr>
              <w:pStyle w:val="ConsPlusNormal"/>
            </w:pPr>
            <w:r>
              <w:t>42642,2</w:t>
            </w:r>
          </w:p>
        </w:tc>
        <w:tc>
          <w:tcPr>
            <w:tcW w:w="1020" w:type="dxa"/>
          </w:tcPr>
          <w:p w:rsidR="00112873" w:rsidRDefault="00112873">
            <w:pPr>
              <w:pStyle w:val="ConsPlusNormal"/>
            </w:pPr>
            <w:r>
              <w:t>76833,2</w:t>
            </w:r>
          </w:p>
        </w:tc>
        <w:tc>
          <w:tcPr>
            <w:tcW w:w="1417" w:type="dxa"/>
          </w:tcPr>
          <w:p w:rsidR="00112873" w:rsidRDefault="00112873">
            <w:pPr>
              <w:pStyle w:val="ConsPlusNormal"/>
            </w:pPr>
            <w:r>
              <w:t>4043,9</w:t>
            </w:r>
          </w:p>
        </w:tc>
        <w:tc>
          <w:tcPr>
            <w:tcW w:w="1009" w:type="dxa"/>
          </w:tcPr>
          <w:p w:rsidR="00112873" w:rsidRDefault="00112873">
            <w:pPr>
              <w:pStyle w:val="ConsPlusNormal"/>
            </w:pPr>
            <w:r>
              <w:t>0,0</w:t>
            </w:r>
          </w:p>
        </w:tc>
        <w:tc>
          <w:tcPr>
            <w:tcW w:w="1744" w:type="dxa"/>
          </w:tcPr>
          <w:p w:rsidR="00112873" w:rsidRDefault="00112873">
            <w:pPr>
              <w:pStyle w:val="ConsPlusNormal"/>
            </w:pPr>
            <w:r>
              <w:t>прямые инвестиции (строительство)</w:t>
            </w:r>
          </w:p>
        </w:tc>
        <w:tc>
          <w:tcPr>
            <w:tcW w:w="1789" w:type="dxa"/>
          </w:tcPr>
          <w:p w:rsidR="00112873" w:rsidRDefault="00112873">
            <w:pPr>
              <w:pStyle w:val="ConsPlusNormal"/>
            </w:pPr>
            <w:r>
              <w:t>Администрация г. Нижневартовск</w:t>
            </w:r>
          </w:p>
        </w:tc>
      </w:tr>
      <w:tr w:rsidR="00112873">
        <w:tc>
          <w:tcPr>
            <w:tcW w:w="454" w:type="dxa"/>
          </w:tcPr>
          <w:p w:rsidR="00112873" w:rsidRDefault="00112873">
            <w:pPr>
              <w:pStyle w:val="ConsPlusNormal"/>
            </w:pPr>
            <w:r>
              <w:t>6</w:t>
            </w:r>
          </w:p>
        </w:tc>
        <w:tc>
          <w:tcPr>
            <w:tcW w:w="1849" w:type="dxa"/>
          </w:tcPr>
          <w:p w:rsidR="00112873" w:rsidRDefault="00112873">
            <w:pPr>
              <w:pStyle w:val="ConsPlusNormal"/>
            </w:pPr>
            <w:r>
              <w:t>г. Югорск</w:t>
            </w:r>
          </w:p>
        </w:tc>
        <w:tc>
          <w:tcPr>
            <w:tcW w:w="2239" w:type="dxa"/>
          </w:tcPr>
          <w:p w:rsidR="00112873" w:rsidRDefault="00112873">
            <w:pPr>
              <w:pStyle w:val="ConsPlusNormal"/>
            </w:pPr>
            <w:r>
              <w:t xml:space="preserve">Сети канализации микрорайонов индивидуальной застройки мкр. 5, 7 в </w:t>
            </w:r>
            <w:proofErr w:type="gramStart"/>
            <w:r>
              <w:t>г</w:t>
            </w:r>
            <w:proofErr w:type="gramEnd"/>
            <w:r>
              <w:t xml:space="preserve">. </w:t>
            </w:r>
            <w:proofErr w:type="spellStart"/>
            <w:r>
              <w:t>Югорске</w:t>
            </w:r>
            <w:proofErr w:type="spellEnd"/>
          </w:p>
        </w:tc>
        <w:tc>
          <w:tcPr>
            <w:tcW w:w="1189" w:type="dxa"/>
          </w:tcPr>
          <w:p w:rsidR="00112873" w:rsidRDefault="00112873">
            <w:pPr>
              <w:pStyle w:val="ConsPlusNormal"/>
            </w:pPr>
            <w:r>
              <w:t>10511 м</w:t>
            </w:r>
          </w:p>
        </w:tc>
        <w:tc>
          <w:tcPr>
            <w:tcW w:w="1247" w:type="dxa"/>
          </w:tcPr>
          <w:p w:rsidR="00112873" w:rsidRDefault="00112873">
            <w:pPr>
              <w:pStyle w:val="ConsPlusNormal"/>
            </w:pPr>
            <w:r>
              <w:t>2013 - 2014 (ПИР)</w:t>
            </w:r>
          </w:p>
          <w:p w:rsidR="00112873" w:rsidRDefault="00112873">
            <w:pPr>
              <w:pStyle w:val="ConsPlusNormal"/>
            </w:pPr>
            <w:r>
              <w:t>2013 - 2014, 2019 - 2022 (СМР)</w:t>
            </w:r>
          </w:p>
        </w:tc>
        <w:tc>
          <w:tcPr>
            <w:tcW w:w="1531" w:type="dxa"/>
          </w:tcPr>
          <w:p w:rsidR="00112873" w:rsidRDefault="00112873">
            <w:pPr>
              <w:pStyle w:val="ConsPlusNormal"/>
            </w:pPr>
            <w:r>
              <w:t>228441,2</w:t>
            </w:r>
          </w:p>
        </w:tc>
        <w:tc>
          <w:tcPr>
            <w:tcW w:w="1204" w:type="dxa"/>
          </w:tcPr>
          <w:p w:rsidR="00112873" w:rsidRDefault="00112873">
            <w:pPr>
              <w:pStyle w:val="ConsPlusNormal"/>
            </w:pPr>
            <w:r>
              <w:t>48426,4</w:t>
            </w:r>
          </w:p>
        </w:tc>
        <w:tc>
          <w:tcPr>
            <w:tcW w:w="1024" w:type="dxa"/>
          </w:tcPr>
          <w:p w:rsidR="00112873" w:rsidRDefault="00112873">
            <w:pPr>
              <w:pStyle w:val="ConsPlusNormal"/>
            </w:pPr>
            <w:r>
              <w:t>0,0</w:t>
            </w:r>
          </w:p>
        </w:tc>
        <w:tc>
          <w:tcPr>
            <w:tcW w:w="1134" w:type="dxa"/>
          </w:tcPr>
          <w:p w:rsidR="00112873" w:rsidRDefault="00112873">
            <w:pPr>
              <w:pStyle w:val="ConsPlusNormal"/>
            </w:pPr>
            <w:r>
              <w:t>0,0</w:t>
            </w:r>
          </w:p>
        </w:tc>
        <w:tc>
          <w:tcPr>
            <w:tcW w:w="1077" w:type="dxa"/>
          </w:tcPr>
          <w:p w:rsidR="00112873" w:rsidRDefault="00112873">
            <w:pPr>
              <w:pStyle w:val="ConsPlusNormal"/>
            </w:pPr>
            <w:r>
              <w:t>0,0</w:t>
            </w:r>
          </w:p>
        </w:tc>
        <w:tc>
          <w:tcPr>
            <w:tcW w:w="1849" w:type="dxa"/>
          </w:tcPr>
          <w:p w:rsidR="00112873" w:rsidRDefault="00112873">
            <w:pPr>
              <w:pStyle w:val="ConsPlusNormal"/>
            </w:pPr>
            <w:r>
              <w:t>0,0</w:t>
            </w:r>
          </w:p>
        </w:tc>
        <w:tc>
          <w:tcPr>
            <w:tcW w:w="680" w:type="dxa"/>
          </w:tcPr>
          <w:p w:rsidR="00112873" w:rsidRDefault="00112873">
            <w:pPr>
              <w:pStyle w:val="ConsPlusNormal"/>
            </w:pPr>
            <w:r>
              <w:t>0,0</w:t>
            </w:r>
          </w:p>
        </w:tc>
        <w:tc>
          <w:tcPr>
            <w:tcW w:w="1024" w:type="dxa"/>
          </w:tcPr>
          <w:p w:rsidR="00112873" w:rsidRDefault="00112873">
            <w:pPr>
              <w:pStyle w:val="ConsPlusNormal"/>
            </w:pPr>
            <w:r>
              <w:t>37673,7</w:t>
            </w:r>
          </w:p>
        </w:tc>
        <w:tc>
          <w:tcPr>
            <w:tcW w:w="1077" w:type="dxa"/>
          </w:tcPr>
          <w:p w:rsidR="00112873" w:rsidRDefault="00112873">
            <w:pPr>
              <w:pStyle w:val="ConsPlusNormal"/>
            </w:pPr>
            <w:r>
              <w:t>0,0</w:t>
            </w:r>
          </w:p>
        </w:tc>
        <w:tc>
          <w:tcPr>
            <w:tcW w:w="1077" w:type="dxa"/>
          </w:tcPr>
          <w:p w:rsidR="00112873" w:rsidRDefault="00112873">
            <w:pPr>
              <w:pStyle w:val="ConsPlusNormal"/>
            </w:pPr>
            <w:r>
              <w:t>35036,5</w:t>
            </w:r>
          </w:p>
        </w:tc>
        <w:tc>
          <w:tcPr>
            <w:tcW w:w="1417" w:type="dxa"/>
          </w:tcPr>
          <w:p w:rsidR="00112873" w:rsidRDefault="00112873">
            <w:pPr>
              <w:pStyle w:val="ConsPlusNormal"/>
            </w:pPr>
            <w:r>
              <w:t>2637,2</w:t>
            </w:r>
          </w:p>
        </w:tc>
        <w:tc>
          <w:tcPr>
            <w:tcW w:w="1009" w:type="dxa"/>
          </w:tcPr>
          <w:p w:rsidR="00112873" w:rsidRDefault="00112873">
            <w:pPr>
              <w:pStyle w:val="ConsPlusNormal"/>
            </w:pPr>
            <w:r>
              <w:t>0,0</w:t>
            </w:r>
          </w:p>
        </w:tc>
        <w:tc>
          <w:tcPr>
            <w:tcW w:w="1024" w:type="dxa"/>
          </w:tcPr>
          <w:p w:rsidR="00112873" w:rsidRDefault="00112873">
            <w:pPr>
              <w:pStyle w:val="ConsPlusNormal"/>
            </w:pPr>
            <w:r>
              <w:t>0,0</w:t>
            </w:r>
          </w:p>
        </w:tc>
        <w:tc>
          <w:tcPr>
            <w:tcW w:w="1077" w:type="dxa"/>
          </w:tcPr>
          <w:p w:rsidR="00112873" w:rsidRDefault="00112873">
            <w:pPr>
              <w:pStyle w:val="ConsPlusNormal"/>
            </w:pPr>
            <w:r>
              <w:t>0,0</w:t>
            </w:r>
          </w:p>
        </w:tc>
        <w:tc>
          <w:tcPr>
            <w:tcW w:w="1020" w:type="dxa"/>
          </w:tcPr>
          <w:p w:rsidR="00112873" w:rsidRDefault="00112873">
            <w:pPr>
              <w:pStyle w:val="ConsPlusNormal"/>
            </w:pPr>
            <w:r>
              <w:t>0,0</w:t>
            </w:r>
          </w:p>
        </w:tc>
        <w:tc>
          <w:tcPr>
            <w:tcW w:w="1417" w:type="dxa"/>
          </w:tcPr>
          <w:p w:rsidR="00112873" w:rsidRDefault="00112873">
            <w:pPr>
              <w:pStyle w:val="ConsPlusNormal"/>
            </w:pPr>
            <w:r>
              <w:t>0,0</w:t>
            </w:r>
          </w:p>
        </w:tc>
        <w:tc>
          <w:tcPr>
            <w:tcW w:w="1009" w:type="dxa"/>
          </w:tcPr>
          <w:p w:rsidR="00112873" w:rsidRDefault="00112873">
            <w:pPr>
              <w:pStyle w:val="ConsPlusNormal"/>
            </w:pPr>
            <w:r>
              <w:t>0,0</w:t>
            </w:r>
          </w:p>
        </w:tc>
        <w:tc>
          <w:tcPr>
            <w:tcW w:w="1744" w:type="dxa"/>
          </w:tcPr>
          <w:p w:rsidR="00112873" w:rsidRDefault="00112873">
            <w:pPr>
              <w:pStyle w:val="ConsPlusNormal"/>
            </w:pPr>
            <w:r>
              <w:t>прямые инвестиции (строительство)</w:t>
            </w:r>
          </w:p>
        </w:tc>
        <w:tc>
          <w:tcPr>
            <w:tcW w:w="1789" w:type="dxa"/>
          </w:tcPr>
          <w:p w:rsidR="00112873" w:rsidRDefault="00112873">
            <w:pPr>
              <w:pStyle w:val="ConsPlusNormal"/>
            </w:pPr>
            <w:r>
              <w:t>Администрация г. Югорск</w:t>
            </w:r>
          </w:p>
        </w:tc>
      </w:tr>
      <w:tr w:rsidR="00112873">
        <w:tc>
          <w:tcPr>
            <w:tcW w:w="454" w:type="dxa"/>
          </w:tcPr>
          <w:p w:rsidR="00112873" w:rsidRDefault="00112873">
            <w:pPr>
              <w:pStyle w:val="ConsPlusNormal"/>
            </w:pPr>
            <w:r>
              <w:t>7</w:t>
            </w:r>
          </w:p>
        </w:tc>
        <w:tc>
          <w:tcPr>
            <w:tcW w:w="1849" w:type="dxa"/>
          </w:tcPr>
          <w:p w:rsidR="00112873" w:rsidRDefault="00112873">
            <w:pPr>
              <w:pStyle w:val="ConsPlusNormal"/>
            </w:pPr>
            <w:r>
              <w:t>Сургутский район</w:t>
            </w:r>
          </w:p>
        </w:tc>
        <w:tc>
          <w:tcPr>
            <w:tcW w:w="2239" w:type="dxa"/>
          </w:tcPr>
          <w:p w:rsidR="00112873" w:rsidRDefault="00112873">
            <w:pPr>
              <w:pStyle w:val="ConsPlusNormal"/>
            </w:pPr>
            <w:r>
              <w:t>Инженерные сети микрорайона "</w:t>
            </w:r>
            <w:proofErr w:type="spellStart"/>
            <w:r>
              <w:t>Гидронамыв</w:t>
            </w:r>
            <w:proofErr w:type="spellEnd"/>
            <w:r>
              <w:t>" г.п. Белый Яр (1 этап)</w:t>
            </w:r>
          </w:p>
        </w:tc>
        <w:tc>
          <w:tcPr>
            <w:tcW w:w="1189" w:type="dxa"/>
          </w:tcPr>
          <w:p w:rsidR="00112873" w:rsidRDefault="00112873">
            <w:pPr>
              <w:pStyle w:val="ConsPlusNormal"/>
            </w:pPr>
            <w:r>
              <w:t>3640,3 м, КНС - 1 шт.</w:t>
            </w:r>
          </w:p>
        </w:tc>
        <w:tc>
          <w:tcPr>
            <w:tcW w:w="1247" w:type="dxa"/>
          </w:tcPr>
          <w:p w:rsidR="00112873" w:rsidRDefault="00112873">
            <w:pPr>
              <w:pStyle w:val="ConsPlusNormal"/>
            </w:pPr>
            <w:r>
              <w:t>2018 - 2019</w:t>
            </w:r>
          </w:p>
          <w:p w:rsidR="00112873" w:rsidRDefault="00112873">
            <w:pPr>
              <w:pStyle w:val="ConsPlusNormal"/>
            </w:pPr>
            <w:r>
              <w:t>(ПИР)</w:t>
            </w:r>
          </w:p>
          <w:p w:rsidR="00112873" w:rsidRDefault="00112873">
            <w:pPr>
              <w:pStyle w:val="ConsPlusNormal"/>
            </w:pPr>
            <w:r>
              <w:t>2019 - 2021</w:t>
            </w:r>
          </w:p>
          <w:p w:rsidR="00112873" w:rsidRDefault="00112873">
            <w:pPr>
              <w:pStyle w:val="ConsPlusNormal"/>
            </w:pPr>
            <w:r>
              <w:t>(СМР)</w:t>
            </w:r>
          </w:p>
        </w:tc>
        <w:tc>
          <w:tcPr>
            <w:tcW w:w="1531" w:type="dxa"/>
          </w:tcPr>
          <w:p w:rsidR="00112873" w:rsidRDefault="00112873">
            <w:pPr>
              <w:pStyle w:val="ConsPlusNormal"/>
            </w:pPr>
            <w:r>
              <w:t>135792,8</w:t>
            </w:r>
          </w:p>
        </w:tc>
        <w:tc>
          <w:tcPr>
            <w:tcW w:w="1204" w:type="dxa"/>
          </w:tcPr>
          <w:p w:rsidR="00112873" w:rsidRDefault="00112873">
            <w:pPr>
              <w:pStyle w:val="ConsPlusNormal"/>
            </w:pPr>
            <w:r>
              <w:t>26067,4</w:t>
            </w:r>
          </w:p>
        </w:tc>
        <w:tc>
          <w:tcPr>
            <w:tcW w:w="1024" w:type="dxa"/>
          </w:tcPr>
          <w:p w:rsidR="00112873" w:rsidRDefault="00112873">
            <w:pPr>
              <w:pStyle w:val="ConsPlusNormal"/>
            </w:pPr>
            <w:r>
              <w:t>26067,4</w:t>
            </w:r>
          </w:p>
        </w:tc>
        <w:tc>
          <w:tcPr>
            <w:tcW w:w="1134" w:type="dxa"/>
          </w:tcPr>
          <w:p w:rsidR="00112873" w:rsidRDefault="00112873">
            <w:pPr>
              <w:pStyle w:val="ConsPlusNormal"/>
            </w:pPr>
            <w:r>
              <w:t>0,0</w:t>
            </w:r>
          </w:p>
        </w:tc>
        <w:tc>
          <w:tcPr>
            <w:tcW w:w="1077" w:type="dxa"/>
          </w:tcPr>
          <w:p w:rsidR="00112873" w:rsidRDefault="00112873">
            <w:pPr>
              <w:pStyle w:val="ConsPlusNormal"/>
            </w:pPr>
            <w:r>
              <w:t>20827,5</w:t>
            </w:r>
          </w:p>
        </w:tc>
        <w:tc>
          <w:tcPr>
            <w:tcW w:w="1849" w:type="dxa"/>
          </w:tcPr>
          <w:p w:rsidR="00112873" w:rsidRDefault="00112873">
            <w:pPr>
              <w:pStyle w:val="ConsPlusNormal"/>
            </w:pPr>
            <w:r>
              <w:t>5239,9</w:t>
            </w:r>
          </w:p>
        </w:tc>
        <w:tc>
          <w:tcPr>
            <w:tcW w:w="680" w:type="dxa"/>
          </w:tcPr>
          <w:p w:rsidR="00112873" w:rsidRDefault="00112873">
            <w:pPr>
              <w:pStyle w:val="ConsPlusNormal"/>
            </w:pPr>
            <w:r>
              <w:t>0,0</w:t>
            </w:r>
          </w:p>
        </w:tc>
        <w:tc>
          <w:tcPr>
            <w:tcW w:w="1024" w:type="dxa"/>
          </w:tcPr>
          <w:p w:rsidR="00112873" w:rsidRDefault="00112873">
            <w:pPr>
              <w:pStyle w:val="ConsPlusNormal"/>
            </w:pPr>
            <w:r>
              <w:t>0,0</w:t>
            </w:r>
          </w:p>
        </w:tc>
        <w:tc>
          <w:tcPr>
            <w:tcW w:w="1077" w:type="dxa"/>
          </w:tcPr>
          <w:p w:rsidR="00112873" w:rsidRDefault="00112873">
            <w:pPr>
              <w:pStyle w:val="ConsPlusNormal"/>
            </w:pPr>
            <w:r>
              <w:t>0,0</w:t>
            </w:r>
          </w:p>
        </w:tc>
        <w:tc>
          <w:tcPr>
            <w:tcW w:w="1077" w:type="dxa"/>
          </w:tcPr>
          <w:p w:rsidR="00112873" w:rsidRDefault="00112873">
            <w:pPr>
              <w:pStyle w:val="ConsPlusNormal"/>
            </w:pPr>
            <w:r>
              <w:t>0,0</w:t>
            </w:r>
          </w:p>
        </w:tc>
        <w:tc>
          <w:tcPr>
            <w:tcW w:w="1417" w:type="dxa"/>
          </w:tcPr>
          <w:p w:rsidR="00112873" w:rsidRDefault="00112873">
            <w:pPr>
              <w:pStyle w:val="ConsPlusNormal"/>
            </w:pPr>
            <w:r>
              <w:t>0,0</w:t>
            </w:r>
          </w:p>
        </w:tc>
        <w:tc>
          <w:tcPr>
            <w:tcW w:w="1009" w:type="dxa"/>
          </w:tcPr>
          <w:p w:rsidR="00112873" w:rsidRDefault="00112873">
            <w:pPr>
              <w:pStyle w:val="ConsPlusNormal"/>
            </w:pPr>
            <w:r>
              <w:t>0,0</w:t>
            </w:r>
          </w:p>
        </w:tc>
        <w:tc>
          <w:tcPr>
            <w:tcW w:w="1024" w:type="dxa"/>
          </w:tcPr>
          <w:p w:rsidR="00112873" w:rsidRDefault="00112873">
            <w:pPr>
              <w:pStyle w:val="ConsPlusNormal"/>
            </w:pPr>
            <w:r>
              <w:t>0,0</w:t>
            </w:r>
          </w:p>
        </w:tc>
        <w:tc>
          <w:tcPr>
            <w:tcW w:w="1077" w:type="dxa"/>
          </w:tcPr>
          <w:p w:rsidR="00112873" w:rsidRDefault="00112873">
            <w:pPr>
              <w:pStyle w:val="ConsPlusNormal"/>
            </w:pPr>
            <w:r>
              <w:t>0,0</w:t>
            </w:r>
          </w:p>
        </w:tc>
        <w:tc>
          <w:tcPr>
            <w:tcW w:w="1020" w:type="dxa"/>
          </w:tcPr>
          <w:p w:rsidR="00112873" w:rsidRDefault="00112873">
            <w:pPr>
              <w:pStyle w:val="ConsPlusNormal"/>
            </w:pPr>
            <w:r>
              <w:t>0,0</w:t>
            </w:r>
          </w:p>
        </w:tc>
        <w:tc>
          <w:tcPr>
            <w:tcW w:w="1417" w:type="dxa"/>
          </w:tcPr>
          <w:p w:rsidR="00112873" w:rsidRDefault="00112873">
            <w:pPr>
              <w:pStyle w:val="ConsPlusNormal"/>
            </w:pPr>
            <w:r>
              <w:t>0,0</w:t>
            </w:r>
          </w:p>
        </w:tc>
        <w:tc>
          <w:tcPr>
            <w:tcW w:w="1009" w:type="dxa"/>
          </w:tcPr>
          <w:p w:rsidR="00112873" w:rsidRDefault="00112873">
            <w:pPr>
              <w:pStyle w:val="ConsPlusNormal"/>
            </w:pPr>
            <w:r>
              <w:t>0,0</w:t>
            </w:r>
          </w:p>
        </w:tc>
        <w:tc>
          <w:tcPr>
            <w:tcW w:w="1744" w:type="dxa"/>
          </w:tcPr>
          <w:p w:rsidR="00112873" w:rsidRDefault="00112873">
            <w:pPr>
              <w:pStyle w:val="ConsPlusNormal"/>
            </w:pPr>
            <w:r>
              <w:t>прямые инвестиции (строительство)</w:t>
            </w:r>
          </w:p>
        </w:tc>
        <w:tc>
          <w:tcPr>
            <w:tcW w:w="1789" w:type="dxa"/>
          </w:tcPr>
          <w:p w:rsidR="00112873" w:rsidRDefault="00112873">
            <w:pPr>
              <w:pStyle w:val="ConsPlusNormal"/>
            </w:pPr>
            <w:r>
              <w:t xml:space="preserve">Администрация </w:t>
            </w:r>
            <w:proofErr w:type="spellStart"/>
            <w:r>
              <w:t>Сургутского</w:t>
            </w:r>
            <w:proofErr w:type="spellEnd"/>
            <w:r>
              <w:t xml:space="preserve"> района</w:t>
            </w:r>
          </w:p>
        </w:tc>
      </w:tr>
    </w:tbl>
    <w:p w:rsidR="00112873" w:rsidRDefault="00112873">
      <w:pPr>
        <w:sectPr w:rsidR="00112873">
          <w:pgSz w:w="16838" w:h="11905" w:orient="landscape"/>
          <w:pgMar w:top="1701" w:right="1134" w:bottom="850" w:left="1134" w:header="0" w:footer="0" w:gutter="0"/>
          <w:cols w:space="720"/>
        </w:sectPr>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8</w:t>
      </w:r>
    </w:p>
    <w:p w:rsidR="00112873" w:rsidRDefault="00112873">
      <w:pPr>
        <w:pStyle w:val="ConsPlusNormal"/>
        <w:jc w:val="right"/>
      </w:pPr>
      <w:r>
        <w:t>к постановлению Правительства</w:t>
      </w:r>
    </w:p>
    <w:p w:rsidR="00112873" w:rsidRDefault="00112873">
      <w:pPr>
        <w:pStyle w:val="ConsPlusNormal"/>
        <w:jc w:val="right"/>
      </w:pPr>
      <w:r>
        <w:t>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bookmarkStart w:id="30" w:name="P4719"/>
      <w:bookmarkEnd w:id="30"/>
      <w:r>
        <w:t>РАСЧЕТНЫЙ ПЕРЕЧЕНЬ</w:t>
      </w:r>
    </w:p>
    <w:p w:rsidR="00112873" w:rsidRDefault="00112873">
      <w:pPr>
        <w:pStyle w:val="ConsPlusTitle"/>
        <w:jc w:val="center"/>
      </w:pPr>
      <w:r>
        <w:t>ПОКАЗАТЕЛЕЙ, РАСПРЕДЕЛЕННЫХ</w:t>
      </w:r>
    </w:p>
    <w:p w:rsidR="00112873" w:rsidRDefault="00112873">
      <w:pPr>
        <w:pStyle w:val="ConsPlusTitle"/>
        <w:jc w:val="center"/>
      </w:pPr>
      <w:r>
        <w:t>ПО АДМИНИСТРАТИВНО-ТЕРРИТОРИАЛЬНЫМ ЕДИНИЦАМ</w:t>
      </w:r>
    </w:p>
    <w:p w:rsidR="00112873" w:rsidRDefault="00112873">
      <w:pPr>
        <w:pStyle w:val="ConsPlusTitle"/>
        <w:jc w:val="center"/>
      </w:pPr>
      <w:r>
        <w:t>ХАНТЫ-МАНСИЙСКОГО АВТОНОМНОГО ОКРУГА - ЮГРЫ</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12873">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proofErr w:type="gramStart"/>
            <w:r>
              <w:rPr>
                <w:color w:val="392C69"/>
              </w:rPr>
              <w:t xml:space="preserve">(в ред. постановлений Правительства ХМАО - Югры от 12.03.2021 </w:t>
            </w:r>
            <w:hyperlink r:id="rId235" w:history="1">
              <w:r>
                <w:rPr>
                  <w:color w:val="0000FF"/>
                </w:rPr>
                <w:t>N 64-п</w:t>
              </w:r>
            </w:hyperlink>
            <w:r>
              <w:rPr>
                <w:color w:val="392C69"/>
              </w:rPr>
              <w:t>,</w:t>
            </w:r>
            <w:proofErr w:type="gramEnd"/>
          </w:p>
          <w:p w:rsidR="00112873" w:rsidRDefault="00112873">
            <w:pPr>
              <w:pStyle w:val="ConsPlusNormal"/>
              <w:jc w:val="center"/>
            </w:pPr>
            <w:r>
              <w:rPr>
                <w:color w:val="392C69"/>
              </w:rPr>
              <w:t xml:space="preserve">от 29.04.2021 </w:t>
            </w:r>
            <w:hyperlink r:id="rId236" w:history="1">
              <w:r>
                <w:rPr>
                  <w:color w:val="0000FF"/>
                </w:rPr>
                <w:t>N 153-п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608"/>
        <w:gridCol w:w="1134"/>
        <w:gridCol w:w="1134"/>
        <w:gridCol w:w="1077"/>
        <w:gridCol w:w="1134"/>
        <w:gridCol w:w="1134"/>
      </w:tblGrid>
      <w:tr w:rsidR="00112873">
        <w:tc>
          <w:tcPr>
            <w:tcW w:w="850" w:type="dxa"/>
            <w:vMerge w:val="restart"/>
          </w:tcPr>
          <w:p w:rsidR="00112873" w:rsidRDefault="00112873">
            <w:pPr>
              <w:pStyle w:val="ConsPlusNormal"/>
              <w:jc w:val="center"/>
            </w:pPr>
            <w:r>
              <w:t>N п/п</w:t>
            </w:r>
          </w:p>
        </w:tc>
        <w:tc>
          <w:tcPr>
            <w:tcW w:w="2608" w:type="dxa"/>
            <w:vMerge w:val="restart"/>
          </w:tcPr>
          <w:p w:rsidR="00112873" w:rsidRDefault="00112873">
            <w:pPr>
              <w:pStyle w:val="ConsPlusNormal"/>
              <w:jc w:val="center"/>
            </w:pPr>
            <w:r>
              <w:t>Наименование административно-территориальной единицы</w:t>
            </w:r>
          </w:p>
        </w:tc>
        <w:tc>
          <w:tcPr>
            <w:tcW w:w="5613" w:type="dxa"/>
            <w:gridSpan w:val="5"/>
          </w:tcPr>
          <w:p w:rsidR="00112873" w:rsidRDefault="00112873">
            <w:pPr>
              <w:pStyle w:val="ConsPlusNormal"/>
              <w:jc w:val="center"/>
            </w:pPr>
            <w:r>
              <w:t>Значения показателя по годам</w:t>
            </w:r>
          </w:p>
        </w:tc>
      </w:tr>
      <w:tr w:rsidR="00112873">
        <w:tc>
          <w:tcPr>
            <w:tcW w:w="850" w:type="dxa"/>
            <w:vMerge/>
          </w:tcPr>
          <w:p w:rsidR="00112873" w:rsidRDefault="00112873"/>
        </w:tc>
        <w:tc>
          <w:tcPr>
            <w:tcW w:w="2608" w:type="dxa"/>
            <w:vMerge/>
          </w:tcPr>
          <w:p w:rsidR="00112873" w:rsidRDefault="00112873"/>
        </w:tc>
        <w:tc>
          <w:tcPr>
            <w:tcW w:w="1134" w:type="dxa"/>
          </w:tcPr>
          <w:p w:rsidR="00112873" w:rsidRDefault="00112873">
            <w:pPr>
              <w:pStyle w:val="ConsPlusNormal"/>
              <w:jc w:val="center"/>
            </w:pPr>
            <w:r>
              <w:t>2020 год</w:t>
            </w:r>
          </w:p>
        </w:tc>
        <w:tc>
          <w:tcPr>
            <w:tcW w:w="1134" w:type="dxa"/>
          </w:tcPr>
          <w:p w:rsidR="00112873" w:rsidRDefault="00112873">
            <w:pPr>
              <w:pStyle w:val="ConsPlusNormal"/>
              <w:jc w:val="center"/>
            </w:pPr>
            <w:r>
              <w:t>2021 год</w:t>
            </w:r>
          </w:p>
        </w:tc>
        <w:tc>
          <w:tcPr>
            <w:tcW w:w="1077" w:type="dxa"/>
          </w:tcPr>
          <w:p w:rsidR="00112873" w:rsidRDefault="00112873">
            <w:pPr>
              <w:pStyle w:val="ConsPlusNormal"/>
              <w:jc w:val="center"/>
            </w:pPr>
            <w:r>
              <w:t>2022 год</w:t>
            </w:r>
          </w:p>
        </w:tc>
        <w:tc>
          <w:tcPr>
            <w:tcW w:w="1134" w:type="dxa"/>
          </w:tcPr>
          <w:p w:rsidR="00112873" w:rsidRDefault="00112873">
            <w:pPr>
              <w:pStyle w:val="ConsPlusNormal"/>
              <w:jc w:val="center"/>
            </w:pPr>
            <w:r>
              <w:t>2023 год</w:t>
            </w:r>
          </w:p>
        </w:tc>
        <w:tc>
          <w:tcPr>
            <w:tcW w:w="1134" w:type="dxa"/>
          </w:tcPr>
          <w:p w:rsidR="00112873" w:rsidRDefault="00112873">
            <w:pPr>
              <w:pStyle w:val="ConsPlusNormal"/>
              <w:jc w:val="center"/>
            </w:pPr>
            <w:r>
              <w:t>2024 год</w:t>
            </w:r>
          </w:p>
        </w:tc>
      </w:tr>
      <w:tr w:rsidR="00112873">
        <w:tblPrEx>
          <w:tblBorders>
            <w:insideH w:val="nil"/>
          </w:tblBorders>
        </w:tblPrEx>
        <w:tc>
          <w:tcPr>
            <w:tcW w:w="9071" w:type="dxa"/>
            <w:gridSpan w:val="7"/>
            <w:tcBorders>
              <w:bottom w:val="nil"/>
            </w:tcBorders>
          </w:tcPr>
          <w:p w:rsidR="00112873" w:rsidRDefault="00112873">
            <w:pPr>
              <w:pStyle w:val="ConsPlusNormal"/>
            </w:pPr>
            <w:r>
              <w:t>Объем жилищного строительства, тыс. кв. м</w:t>
            </w:r>
          </w:p>
        </w:tc>
      </w:tr>
      <w:tr w:rsidR="00112873">
        <w:tblPrEx>
          <w:tblBorders>
            <w:insideH w:val="nil"/>
          </w:tblBorders>
        </w:tblPrEx>
        <w:tc>
          <w:tcPr>
            <w:tcW w:w="9071" w:type="dxa"/>
            <w:gridSpan w:val="7"/>
            <w:tcBorders>
              <w:top w:val="nil"/>
            </w:tcBorders>
          </w:tcPr>
          <w:p w:rsidR="00112873" w:rsidRDefault="00112873">
            <w:pPr>
              <w:pStyle w:val="ConsPlusNormal"/>
              <w:jc w:val="both"/>
            </w:pPr>
            <w:r>
              <w:t xml:space="preserve">(в ред. </w:t>
            </w:r>
            <w:hyperlink r:id="rId237" w:history="1">
              <w:r>
                <w:rPr>
                  <w:color w:val="0000FF"/>
                </w:rPr>
                <w:t>постановления</w:t>
              </w:r>
            </w:hyperlink>
            <w:r>
              <w:t xml:space="preserve"> Правительства ХМАО - Югры от 29.04.2021 N 153-п)</w:t>
            </w:r>
          </w:p>
        </w:tc>
      </w:tr>
      <w:tr w:rsidR="00112873">
        <w:tc>
          <w:tcPr>
            <w:tcW w:w="850" w:type="dxa"/>
          </w:tcPr>
          <w:p w:rsidR="00112873" w:rsidRDefault="00112873">
            <w:pPr>
              <w:pStyle w:val="ConsPlusNormal"/>
            </w:pPr>
            <w:r>
              <w:t>1</w:t>
            </w:r>
          </w:p>
        </w:tc>
        <w:tc>
          <w:tcPr>
            <w:tcW w:w="2608" w:type="dxa"/>
          </w:tcPr>
          <w:p w:rsidR="00112873" w:rsidRDefault="00112873">
            <w:pPr>
              <w:pStyle w:val="ConsPlusNormal"/>
            </w:pPr>
            <w:r>
              <w:t>г. Нефтеюганск</w:t>
            </w:r>
          </w:p>
        </w:tc>
        <w:tc>
          <w:tcPr>
            <w:tcW w:w="1134" w:type="dxa"/>
          </w:tcPr>
          <w:p w:rsidR="00112873" w:rsidRDefault="00112873">
            <w:pPr>
              <w:pStyle w:val="ConsPlusNormal"/>
            </w:pPr>
            <w:r>
              <w:t>66,364</w:t>
            </w:r>
          </w:p>
        </w:tc>
        <w:tc>
          <w:tcPr>
            <w:tcW w:w="1134" w:type="dxa"/>
          </w:tcPr>
          <w:p w:rsidR="00112873" w:rsidRDefault="00112873">
            <w:pPr>
              <w:pStyle w:val="ConsPlusNormal"/>
            </w:pPr>
            <w:r>
              <w:t>47,500</w:t>
            </w:r>
          </w:p>
        </w:tc>
        <w:tc>
          <w:tcPr>
            <w:tcW w:w="1077" w:type="dxa"/>
          </w:tcPr>
          <w:p w:rsidR="00112873" w:rsidRDefault="00112873">
            <w:pPr>
              <w:pStyle w:val="ConsPlusNormal"/>
            </w:pPr>
            <w:r>
              <w:t>44,500</w:t>
            </w:r>
          </w:p>
        </w:tc>
        <w:tc>
          <w:tcPr>
            <w:tcW w:w="1134" w:type="dxa"/>
          </w:tcPr>
          <w:p w:rsidR="00112873" w:rsidRDefault="00112873">
            <w:pPr>
              <w:pStyle w:val="ConsPlusNormal"/>
            </w:pPr>
            <w:r>
              <w:t>47,800</w:t>
            </w:r>
          </w:p>
        </w:tc>
        <w:tc>
          <w:tcPr>
            <w:tcW w:w="1134" w:type="dxa"/>
          </w:tcPr>
          <w:p w:rsidR="00112873" w:rsidRDefault="00112873">
            <w:pPr>
              <w:pStyle w:val="ConsPlusNormal"/>
            </w:pPr>
            <w:r>
              <w:t>49,800</w:t>
            </w:r>
          </w:p>
        </w:tc>
      </w:tr>
      <w:tr w:rsidR="00112873">
        <w:tc>
          <w:tcPr>
            <w:tcW w:w="850" w:type="dxa"/>
          </w:tcPr>
          <w:p w:rsidR="00112873" w:rsidRDefault="00112873">
            <w:pPr>
              <w:pStyle w:val="ConsPlusNormal"/>
            </w:pPr>
            <w:r>
              <w:t>2</w:t>
            </w:r>
          </w:p>
        </w:tc>
        <w:tc>
          <w:tcPr>
            <w:tcW w:w="2608" w:type="dxa"/>
          </w:tcPr>
          <w:p w:rsidR="00112873" w:rsidRDefault="00112873">
            <w:pPr>
              <w:pStyle w:val="ConsPlusNormal"/>
            </w:pPr>
            <w:r>
              <w:t>г. Сургут</w:t>
            </w:r>
          </w:p>
        </w:tc>
        <w:tc>
          <w:tcPr>
            <w:tcW w:w="1134" w:type="dxa"/>
          </w:tcPr>
          <w:p w:rsidR="00112873" w:rsidRDefault="00112873">
            <w:pPr>
              <w:pStyle w:val="ConsPlusNormal"/>
            </w:pPr>
            <w:r>
              <w:t>236,671</w:t>
            </w:r>
          </w:p>
        </w:tc>
        <w:tc>
          <w:tcPr>
            <w:tcW w:w="1134" w:type="dxa"/>
          </w:tcPr>
          <w:p w:rsidR="00112873" w:rsidRDefault="00112873">
            <w:pPr>
              <w:pStyle w:val="ConsPlusNormal"/>
            </w:pPr>
            <w:r>
              <w:t>256,000</w:t>
            </w:r>
          </w:p>
        </w:tc>
        <w:tc>
          <w:tcPr>
            <w:tcW w:w="1077" w:type="dxa"/>
          </w:tcPr>
          <w:p w:rsidR="00112873" w:rsidRDefault="00112873">
            <w:pPr>
              <w:pStyle w:val="ConsPlusNormal"/>
            </w:pPr>
            <w:r>
              <w:t>203,550</w:t>
            </w:r>
          </w:p>
        </w:tc>
        <w:tc>
          <w:tcPr>
            <w:tcW w:w="1134" w:type="dxa"/>
          </w:tcPr>
          <w:p w:rsidR="00112873" w:rsidRDefault="00112873">
            <w:pPr>
              <w:pStyle w:val="ConsPlusNormal"/>
            </w:pPr>
            <w:r>
              <w:t>222,000</w:t>
            </w:r>
          </w:p>
        </w:tc>
        <w:tc>
          <w:tcPr>
            <w:tcW w:w="1134" w:type="dxa"/>
          </w:tcPr>
          <w:p w:rsidR="00112873" w:rsidRDefault="00112873">
            <w:pPr>
              <w:pStyle w:val="ConsPlusNormal"/>
            </w:pPr>
            <w:r>
              <w:t>242,850</w:t>
            </w:r>
          </w:p>
        </w:tc>
      </w:tr>
      <w:tr w:rsidR="00112873">
        <w:tc>
          <w:tcPr>
            <w:tcW w:w="850" w:type="dxa"/>
          </w:tcPr>
          <w:p w:rsidR="00112873" w:rsidRDefault="00112873">
            <w:pPr>
              <w:pStyle w:val="ConsPlusNormal"/>
            </w:pPr>
            <w:r>
              <w:t>3</w:t>
            </w:r>
          </w:p>
        </w:tc>
        <w:tc>
          <w:tcPr>
            <w:tcW w:w="2608" w:type="dxa"/>
          </w:tcPr>
          <w:p w:rsidR="00112873" w:rsidRDefault="00112873">
            <w:pPr>
              <w:pStyle w:val="ConsPlusNormal"/>
            </w:pPr>
            <w:r>
              <w:t>г. Ханты-Мансийск</w:t>
            </w:r>
          </w:p>
        </w:tc>
        <w:tc>
          <w:tcPr>
            <w:tcW w:w="1134" w:type="dxa"/>
          </w:tcPr>
          <w:p w:rsidR="00112873" w:rsidRDefault="00112873">
            <w:pPr>
              <w:pStyle w:val="ConsPlusNormal"/>
            </w:pPr>
            <w:r>
              <w:t>135,426</w:t>
            </w:r>
          </w:p>
        </w:tc>
        <w:tc>
          <w:tcPr>
            <w:tcW w:w="1134" w:type="dxa"/>
          </w:tcPr>
          <w:p w:rsidR="00112873" w:rsidRDefault="00112873">
            <w:pPr>
              <w:pStyle w:val="ConsPlusNormal"/>
            </w:pPr>
            <w:r>
              <w:t>100,000</w:t>
            </w:r>
          </w:p>
        </w:tc>
        <w:tc>
          <w:tcPr>
            <w:tcW w:w="1077" w:type="dxa"/>
          </w:tcPr>
          <w:p w:rsidR="00112873" w:rsidRDefault="00112873">
            <w:pPr>
              <w:pStyle w:val="ConsPlusNormal"/>
            </w:pPr>
            <w:r>
              <w:t>100,000</w:t>
            </w:r>
          </w:p>
        </w:tc>
        <w:tc>
          <w:tcPr>
            <w:tcW w:w="1134" w:type="dxa"/>
          </w:tcPr>
          <w:p w:rsidR="00112873" w:rsidRDefault="00112873">
            <w:pPr>
              <w:pStyle w:val="ConsPlusNormal"/>
            </w:pPr>
            <w:r>
              <w:t>125,000</w:t>
            </w:r>
          </w:p>
        </w:tc>
        <w:tc>
          <w:tcPr>
            <w:tcW w:w="1134" w:type="dxa"/>
          </w:tcPr>
          <w:p w:rsidR="00112873" w:rsidRDefault="00112873">
            <w:pPr>
              <w:pStyle w:val="ConsPlusNormal"/>
            </w:pPr>
            <w:r>
              <w:t>135,000</w:t>
            </w:r>
          </w:p>
        </w:tc>
      </w:tr>
      <w:tr w:rsidR="00112873">
        <w:tc>
          <w:tcPr>
            <w:tcW w:w="850" w:type="dxa"/>
          </w:tcPr>
          <w:p w:rsidR="00112873" w:rsidRDefault="00112873">
            <w:pPr>
              <w:pStyle w:val="ConsPlusNormal"/>
            </w:pPr>
            <w:r>
              <w:t>4</w:t>
            </w:r>
          </w:p>
        </w:tc>
        <w:tc>
          <w:tcPr>
            <w:tcW w:w="2608" w:type="dxa"/>
          </w:tcPr>
          <w:p w:rsidR="00112873" w:rsidRDefault="00112873">
            <w:pPr>
              <w:pStyle w:val="ConsPlusNormal"/>
            </w:pPr>
            <w:r>
              <w:t>г. Нижневартовск</w:t>
            </w:r>
          </w:p>
        </w:tc>
        <w:tc>
          <w:tcPr>
            <w:tcW w:w="1134" w:type="dxa"/>
          </w:tcPr>
          <w:p w:rsidR="00112873" w:rsidRDefault="00112873">
            <w:pPr>
              <w:pStyle w:val="ConsPlusNormal"/>
            </w:pPr>
            <w:r>
              <w:t>111,163</w:t>
            </w:r>
          </w:p>
        </w:tc>
        <w:tc>
          <w:tcPr>
            <w:tcW w:w="1134" w:type="dxa"/>
          </w:tcPr>
          <w:p w:rsidR="00112873" w:rsidRDefault="00112873">
            <w:pPr>
              <w:pStyle w:val="ConsPlusNormal"/>
            </w:pPr>
            <w:r>
              <w:t>103,100</w:t>
            </w:r>
          </w:p>
        </w:tc>
        <w:tc>
          <w:tcPr>
            <w:tcW w:w="1077" w:type="dxa"/>
          </w:tcPr>
          <w:p w:rsidR="00112873" w:rsidRDefault="00112873">
            <w:pPr>
              <w:pStyle w:val="ConsPlusNormal"/>
            </w:pPr>
            <w:r>
              <w:t>146,605</w:t>
            </w:r>
          </w:p>
        </w:tc>
        <w:tc>
          <w:tcPr>
            <w:tcW w:w="1134" w:type="dxa"/>
          </w:tcPr>
          <w:p w:rsidR="00112873" w:rsidRDefault="00112873">
            <w:pPr>
              <w:pStyle w:val="ConsPlusNormal"/>
            </w:pPr>
            <w:r>
              <w:t>175,000</w:t>
            </w:r>
          </w:p>
        </w:tc>
        <w:tc>
          <w:tcPr>
            <w:tcW w:w="1134" w:type="dxa"/>
          </w:tcPr>
          <w:p w:rsidR="00112873" w:rsidRDefault="00112873">
            <w:pPr>
              <w:pStyle w:val="ConsPlusNormal"/>
            </w:pPr>
            <w:r>
              <w:t>149,250</w:t>
            </w:r>
          </w:p>
        </w:tc>
      </w:tr>
      <w:tr w:rsidR="00112873">
        <w:tc>
          <w:tcPr>
            <w:tcW w:w="850" w:type="dxa"/>
          </w:tcPr>
          <w:p w:rsidR="00112873" w:rsidRDefault="00112873">
            <w:pPr>
              <w:pStyle w:val="ConsPlusNormal"/>
            </w:pPr>
            <w:r>
              <w:t>5</w:t>
            </w:r>
          </w:p>
        </w:tc>
        <w:tc>
          <w:tcPr>
            <w:tcW w:w="2608" w:type="dxa"/>
          </w:tcPr>
          <w:p w:rsidR="00112873" w:rsidRDefault="00112873">
            <w:pPr>
              <w:pStyle w:val="ConsPlusNormal"/>
            </w:pPr>
            <w:r>
              <w:t xml:space="preserve">г. </w:t>
            </w:r>
            <w:proofErr w:type="spellStart"/>
            <w:r>
              <w:t>Мегион</w:t>
            </w:r>
            <w:proofErr w:type="spellEnd"/>
          </w:p>
        </w:tc>
        <w:tc>
          <w:tcPr>
            <w:tcW w:w="1134" w:type="dxa"/>
          </w:tcPr>
          <w:p w:rsidR="00112873" w:rsidRDefault="00112873">
            <w:pPr>
              <w:pStyle w:val="ConsPlusNormal"/>
            </w:pPr>
            <w:r>
              <w:t>22,011</w:t>
            </w:r>
          </w:p>
        </w:tc>
        <w:tc>
          <w:tcPr>
            <w:tcW w:w="1134" w:type="dxa"/>
          </w:tcPr>
          <w:p w:rsidR="00112873" w:rsidRDefault="00112873">
            <w:pPr>
              <w:pStyle w:val="ConsPlusNormal"/>
            </w:pPr>
            <w:r>
              <w:t>23,500</w:t>
            </w:r>
          </w:p>
        </w:tc>
        <w:tc>
          <w:tcPr>
            <w:tcW w:w="1077" w:type="dxa"/>
          </w:tcPr>
          <w:p w:rsidR="00112873" w:rsidRDefault="00112873">
            <w:pPr>
              <w:pStyle w:val="ConsPlusNormal"/>
            </w:pPr>
            <w:r>
              <w:t>23,850</w:t>
            </w:r>
          </w:p>
        </w:tc>
        <w:tc>
          <w:tcPr>
            <w:tcW w:w="1134" w:type="dxa"/>
          </w:tcPr>
          <w:p w:rsidR="00112873" w:rsidRDefault="00112873">
            <w:pPr>
              <w:pStyle w:val="ConsPlusNormal"/>
            </w:pPr>
            <w:r>
              <w:t>29,900</w:t>
            </w:r>
          </w:p>
        </w:tc>
        <w:tc>
          <w:tcPr>
            <w:tcW w:w="1134" w:type="dxa"/>
          </w:tcPr>
          <w:p w:rsidR="00112873" w:rsidRDefault="00112873">
            <w:pPr>
              <w:pStyle w:val="ConsPlusNormal"/>
            </w:pPr>
            <w:r>
              <w:t>27,900</w:t>
            </w:r>
          </w:p>
        </w:tc>
      </w:tr>
      <w:tr w:rsidR="00112873">
        <w:tc>
          <w:tcPr>
            <w:tcW w:w="850" w:type="dxa"/>
          </w:tcPr>
          <w:p w:rsidR="00112873" w:rsidRDefault="00112873">
            <w:pPr>
              <w:pStyle w:val="ConsPlusNormal"/>
            </w:pPr>
            <w:r>
              <w:t>6</w:t>
            </w:r>
          </w:p>
        </w:tc>
        <w:tc>
          <w:tcPr>
            <w:tcW w:w="2608" w:type="dxa"/>
          </w:tcPr>
          <w:p w:rsidR="00112873" w:rsidRDefault="00112873">
            <w:pPr>
              <w:pStyle w:val="ConsPlusNormal"/>
            </w:pPr>
            <w:r>
              <w:t xml:space="preserve">г. </w:t>
            </w:r>
            <w:proofErr w:type="spellStart"/>
            <w:r>
              <w:t>Урай</w:t>
            </w:r>
            <w:proofErr w:type="spellEnd"/>
          </w:p>
        </w:tc>
        <w:tc>
          <w:tcPr>
            <w:tcW w:w="1134" w:type="dxa"/>
          </w:tcPr>
          <w:p w:rsidR="00112873" w:rsidRDefault="00112873">
            <w:pPr>
              <w:pStyle w:val="ConsPlusNormal"/>
            </w:pPr>
            <w:r>
              <w:t>20,771</w:t>
            </w:r>
          </w:p>
        </w:tc>
        <w:tc>
          <w:tcPr>
            <w:tcW w:w="1134" w:type="dxa"/>
          </w:tcPr>
          <w:p w:rsidR="00112873" w:rsidRDefault="00112873">
            <w:pPr>
              <w:pStyle w:val="ConsPlusNormal"/>
            </w:pPr>
            <w:r>
              <w:t>16,250</w:t>
            </w:r>
          </w:p>
        </w:tc>
        <w:tc>
          <w:tcPr>
            <w:tcW w:w="1077" w:type="dxa"/>
          </w:tcPr>
          <w:p w:rsidR="00112873" w:rsidRDefault="00112873">
            <w:pPr>
              <w:pStyle w:val="ConsPlusNormal"/>
            </w:pPr>
            <w:r>
              <w:t>18,100</w:t>
            </w:r>
          </w:p>
        </w:tc>
        <w:tc>
          <w:tcPr>
            <w:tcW w:w="1134" w:type="dxa"/>
          </w:tcPr>
          <w:p w:rsidR="00112873" w:rsidRDefault="00112873">
            <w:pPr>
              <w:pStyle w:val="ConsPlusNormal"/>
            </w:pPr>
            <w:r>
              <w:t>19,600</w:t>
            </w:r>
          </w:p>
        </w:tc>
        <w:tc>
          <w:tcPr>
            <w:tcW w:w="1134" w:type="dxa"/>
          </w:tcPr>
          <w:p w:rsidR="00112873" w:rsidRDefault="00112873">
            <w:pPr>
              <w:pStyle w:val="ConsPlusNormal"/>
            </w:pPr>
            <w:r>
              <w:t>21,100</w:t>
            </w:r>
          </w:p>
        </w:tc>
      </w:tr>
      <w:tr w:rsidR="00112873">
        <w:tc>
          <w:tcPr>
            <w:tcW w:w="850" w:type="dxa"/>
          </w:tcPr>
          <w:p w:rsidR="00112873" w:rsidRDefault="00112873">
            <w:pPr>
              <w:pStyle w:val="ConsPlusNormal"/>
            </w:pPr>
            <w:r>
              <w:t>7</w:t>
            </w:r>
          </w:p>
        </w:tc>
        <w:tc>
          <w:tcPr>
            <w:tcW w:w="2608" w:type="dxa"/>
          </w:tcPr>
          <w:p w:rsidR="00112873" w:rsidRDefault="00112873">
            <w:pPr>
              <w:pStyle w:val="ConsPlusNormal"/>
            </w:pPr>
            <w:r>
              <w:t xml:space="preserve">г. </w:t>
            </w:r>
            <w:proofErr w:type="spellStart"/>
            <w:r>
              <w:t>Когалым</w:t>
            </w:r>
            <w:proofErr w:type="spellEnd"/>
          </w:p>
        </w:tc>
        <w:tc>
          <w:tcPr>
            <w:tcW w:w="1134" w:type="dxa"/>
          </w:tcPr>
          <w:p w:rsidR="00112873" w:rsidRDefault="00112873">
            <w:pPr>
              <w:pStyle w:val="ConsPlusNormal"/>
            </w:pPr>
            <w:r>
              <w:t>21,976</w:t>
            </w:r>
          </w:p>
        </w:tc>
        <w:tc>
          <w:tcPr>
            <w:tcW w:w="1134" w:type="dxa"/>
          </w:tcPr>
          <w:p w:rsidR="00112873" w:rsidRDefault="00112873">
            <w:pPr>
              <w:pStyle w:val="ConsPlusNormal"/>
            </w:pPr>
            <w:r>
              <w:t>22,050</w:t>
            </w:r>
          </w:p>
        </w:tc>
        <w:tc>
          <w:tcPr>
            <w:tcW w:w="1077" w:type="dxa"/>
          </w:tcPr>
          <w:p w:rsidR="00112873" w:rsidRDefault="00112873">
            <w:pPr>
              <w:pStyle w:val="ConsPlusNormal"/>
            </w:pPr>
            <w:r>
              <w:t>24,900</w:t>
            </w:r>
          </w:p>
        </w:tc>
        <w:tc>
          <w:tcPr>
            <w:tcW w:w="1134" w:type="dxa"/>
          </w:tcPr>
          <w:p w:rsidR="00112873" w:rsidRDefault="00112873">
            <w:pPr>
              <w:pStyle w:val="ConsPlusNormal"/>
            </w:pPr>
            <w:r>
              <w:t>20,000</w:t>
            </w:r>
          </w:p>
        </w:tc>
        <w:tc>
          <w:tcPr>
            <w:tcW w:w="1134" w:type="dxa"/>
          </w:tcPr>
          <w:p w:rsidR="00112873" w:rsidRDefault="00112873">
            <w:pPr>
              <w:pStyle w:val="ConsPlusNormal"/>
            </w:pPr>
            <w:r>
              <w:t>45,000</w:t>
            </w:r>
          </w:p>
        </w:tc>
      </w:tr>
      <w:tr w:rsidR="00112873">
        <w:tc>
          <w:tcPr>
            <w:tcW w:w="850" w:type="dxa"/>
          </w:tcPr>
          <w:p w:rsidR="00112873" w:rsidRDefault="00112873">
            <w:pPr>
              <w:pStyle w:val="ConsPlusNormal"/>
            </w:pPr>
            <w:r>
              <w:t>8</w:t>
            </w:r>
          </w:p>
        </w:tc>
        <w:tc>
          <w:tcPr>
            <w:tcW w:w="2608" w:type="dxa"/>
          </w:tcPr>
          <w:p w:rsidR="00112873" w:rsidRDefault="00112873">
            <w:pPr>
              <w:pStyle w:val="ConsPlusNormal"/>
            </w:pPr>
            <w:r>
              <w:t>г. Радужный</w:t>
            </w:r>
          </w:p>
        </w:tc>
        <w:tc>
          <w:tcPr>
            <w:tcW w:w="1134" w:type="dxa"/>
          </w:tcPr>
          <w:p w:rsidR="00112873" w:rsidRDefault="00112873">
            <w:pPr>
              <w:pStyle w:val="ConsPlusNormal"/>
            </w:pPr>
            <w:r>
              <w:t>1,086</w:t>
            </w:r>
          </w:p>
        </w:tc>
        <w:tc>
          <w:tcPr>
            <w:tcW w:w="1134" w:type="dxa"/>
          </w:tcPr>
          <w:p w:rsidR="00112873" w:rsidRDefault="00112873">
            <w:pPr>
              <w:pStyle w:val="ConsPlusNormal"/>
            </w:pPr>
            <w:r>
              <w:t>7,000</w:t>
            </w:r>
          </w:p>
        </w:tc>
        <w:tc>
          <w:tcPr>
            <w:tcW w:w="1077" w:type="dxa"/>
          </w:tcPr>
          <w:p w:rsidR="00112873" w:rsidRDefault="00112873">
            <w:pPr>
              <w:pStyle w:val="ConsPlusNormal"/>
            </w:pPr>
            <w:r>
              <w:t>1,000</w:t>
            </w:r>
          </w:p>
        </w:tc>
        <w:tc>
          <w:tcPr>
            <w:tcW w:w="1134" w:type="dxa"/>
          </w:tcPr>
          <w:p w:rsidR="00112873" w:rsidRDefault="00112873">
            <w:pPr>
              <w:pStyle w:val="ConsPlusNormal"/>
            </w:pPr>
            <w:r>
              <w:t>1,200</w:t>
            </w:r>
          </w:p>
        </w:tc>
        <w:tc>
          <w:tcPr>
            <w:tcW w:w="1134" w:type="dxa"/>
          </w:tcPr>
          <w:p w:rsidR="00112873" w:rsidRDefault="00112873">
            <w:pPr>
              <w:pStyle w:val="ConsPlusNormal"/>
            </w:pPr>
            <w:r>
              <w:t>1,400</w:t>
            </w:r>
          </w:p>
        </w:tc>
      </w:tr>
      <w:tr w:rsidR="00112873">
        <w:tc>
          <w:tcPr>
            <w:tcW w:w="850" w:type="dxa"/>
          </w:tcPr>
          <w:p w:rsidR="00112873" w:rsidRDefault="00112873">
            <w:pPr>
              <w:pStyle w:val="ConsPlusNormal"/>
            </w:pPr>
            <w:r>
              <w:t>9</w:t>
            </w:r>
          </w:p>
        </w:tc>
        <w:tc>
          <w:tcPr>
            <w:tcW w:w="2608" w:type="dxa"/>
          </w:tcPr>
          <w:p w:rsidR="00112873" w:rsidRDefault="00112873">
            <w:pPr>
              <w:pStyle w:val="ConsPlusNormal"/>
            </w:pPr>
            <w:r>
              <w:t xml:space="preserve">г. </w:t>
            </w:r>
            <w:proofErr w:type="spellStart"/>
            <w:r>
              <w:t>Лангепас</w:t>
            </w:r>
            <w:proofErr w:type="spellEnd"/>
          </w:p>
        </w:tc>
        <w:tc>
          <w:tcPr>
            <w:tcW w:w="1134" w:type="dxa"/>
          </w:tcPr>
          <w:p w:rsidR="00112873" w:rsidRDefault="00112873">
            <w:pPr>
              <w:pStyle w:val="ConsPlusNormal"/>
            </w:pPr>
            <w:r>
              <w:t>2,733</w:t>
            </w:r>
          </w:p>
        </w:tc>
        <w:tc>
          <w:tcPr>
            <w:tcW w:w="1134" w:type="dxa"/>
          </w:tcPr>
          <w:p w:rsidR="00112873" w:rsidRDefault="00112873">
            <w:pPr>
              <w:pStyle w:val="ConsPlusNormal"/>
            </w:pPr>
            <w:r>
              <w:t>4,500</w:t>
            </w:r>
          </w:p>
        </w:tc>
        <w:tc>
          <w:tcPr>
            <w:tcW w:w="1077" w:type="dxa"/>
          </w:tcPr>
          <w:p w:rsidR="00112873" w:rsidRDefault="00112873">
            <w:pPr>
              <w:pStyle w:val="ConsPlusNormal"/>
            </w:pPr>
            <w:r>
              <w:t>7,650</w:t>
            </w:r>
          </w:p>
        </w:tc>
        <w:tc>
          <w:tcPr>
            <w:tcW w:w="1134" w:type="dxa"/>
          </w:tcPr>
          <w:p w:rsidR="00112873" w:rsidRDefault="00112873">
            <w:pPr>
              <w:pStyle w:val="ConsPlusNormal"/>
            </w:pPr>
            <w:r>
              <w:t>2,300</w:t>
            </w:r>
          </w:p>
        </w:tc>
        <w:tc>
          <w:tcPr>
            <w:tcW w:w="1134" w:type="dxa"/>
          </w:tcPr>
          <w:p w:rsidR="00112873" w:rsidRDefault="00112873">
            <w:pPr>
              <w:pStyle w:val="ConsPlusNormal"/>
            </w:pPr>
            <w:r>
              <w:t>3,700</w:t>
            </w:r>
          </w:p>
        </w:tc>
      </w:tr>
      <w:tr w:rsidR="00112873">
        <w:tc>
          <w:tcPr>
            <w:tcW w:w="850" w:type="dxa"/>
          </w:tcPr>
          <w:p w:rsidR="00112873" w:rsidRDefault="00112873">
            <w:pPr>
              <w:pStyle w:val="ConsPlusNormal"/>
            </w:pPr>
            <w:r>
              <w:t>10</w:t>
            </w:r>
          </w:p>
        </w:tc>
        <w:tc>
          <w:tcPr>
            <w:tcW w:w="2608" w:type="dxa"/>
          </w:tcPr>
          <w:p w:rsidR="00112873" w:rsidRDefault="00112873">
            <w:pPr>
              <w:pStyle w:val="ConsPlusNormal"/>
            </w:pPr>
            <w:r>
              <w:t xml:space="preserve">г. </w:t>
            </w:r>
            <w:proofErr w:type="spellStart"/>
            <w:r>
              <w:t>Нягань</w:t>
            </w:r>
            <w:proofErr w:type="spellEnd"/>
          </w:p>
        </w:tc>
        <w:tc>
          <w:tcPr>
            <w:tcW w:w="1134" w:type="dxa"/>
          </w:tcPr>
          <w:p w:rsidR="00112873" w:rsidRDefault="00112873">
            <w:pPr>
              <w:pStyle w:val="ConsPlusNormal"/>
            </w:pPr>
            <w:r>
              <w:t>52,251</w:t>
            </w:r>
          </w:p>
        </w:tc>
        <w:tc>
          <w:tcPr>
            <w:tcW w:w="1134" w:type="dxa"/>
          </w:tcPr>
          <w:p w:rsidR="00112873" w:rsidRDefault="00112873">
            <w:pPr>
              <w:pStyle w:val="ConsPlusNormal"/>
            </w:pPr>
            <w:r>
              <w:t>51,200</w:t>
            </w:r>
          </w:p>
        </w:tc>
        <w:tc>
          <w:tcPr>
            <w:tcW w:w="1077" w:type="dxa"/>
          </w:tcPr>
          <w:p w:rsidR="00112873" w:rsidRDefault="00112873">
            <w:pPr>
              <w:pStyle w:val="ConsPlusNormal"/>
            </w:pPr>
            <w:r>
              <w:t>50,200</w:t>
            </w:r>
          </w:p>
        </w:tc>
        <w:tc>
          <w:tcPr>
            <w:tcW w:w="1134" w:type="dxa"/>
          </w:tcPr>
          <w:p w:rsidR="00112873" w:rsidRDefault="00112873">
            <w:pPr>
              <w:pStyle w:val="ConsPlusNormal"/>
            </w:pPr>
            <w:r>
              <w:t>50,200</w:t>
            </w:r>
          </w:p>
        </w:tc>
        <w:tc>
          <w:tcPr>
            <w:tcW w:w="1134" w:type="dxa"/>
          </w:tcPr>
          <w:p w:rsidR="00112873" w:rsidRDefault="00112873">
            <w:pPr>
              <w:pStyle w:val="ConsPlusNormal"/>
            </w:pPr>
            <w:r>
              <w:t>50,200</w:t>
            </w:r>
          </w:p>
        </w:tc>
      </w:tr>
      <w:tr w:rsidR="00112873">
        <w:tc>
          <w:tcPr>
            <w:tcW w:w="850" w:type="dxa"/>
          </w:tcPr>
          <w:p w:rsidR="00112873" w:rsidRDefault="00112873">
            <w:pPr>
              <w:pStyle w:val="ConsPlusNormal"/>
            </w:pPr>
            <w:r>
              <w:t>11</w:t>
            </w:r>
          </w:p>
        </w:tc>
        <w:tc>
          <w:tcPr>
            <w:tcW w:w="2608" w:type="dxa"/>
          </w:tcPr>
          <w:p w:rsidR="00112873" w:rsidRDefault="00112873">
            <w:pPr>
              <w:pStyle w:val="ConsPlusNormal"/>
            </w:pPr>
            <w:r>
              <w:t xml:space="preserve">г. </w:t>
            </w:r>
            <w:proofErr w:type="spellStart"/>
            <w:r>
              <w:t>Пыть-Ях</w:t>
            </w:r>
            <w:proofErr w:type="spellEnd"/>
          </w:p>
        </w:tc>
        <w:tc>
          <w:tcPr>
            <w:tcW w:w="1134" w:type="dxa"/>
          </w:tcPr>
          <w:p w:rsidR="00112873" w:rsidRDefault="00112873">
            <w:pPr>
              <w:pStyle w:val="ConsPlusNormal"/>
            </w:pPr>
            <w:r>
              <w:t>14,874</w:t>
            </w:r>
          </w:p>
        </w:tc>
        <w:tc>
          <w:tcPr>
            <w:tcW w:w="1134" w:type="dxa"/>
          </w:tcPr>
          <w:p w:rsidR="00112873" w:rsidRDefault="00112873">
            <w:pPr>
              <w:pStyle w:val="ConsPlusNormal"/>
            </w:pPr>
            <w:r>
              <w:t>30,000</w:t>
            </w:r>
          </w:p>
        </w:tc>
        <w:tc>
          <w:tcPr>
            <w:tcW w:w="1077" w:type="dxa"/>
          </w:tcPr>
          <w:p w:rsidR="00112873" w:rsidRDefault="00112873">
            <w:pPr>
              <w:pStyle w:val="ConsPlusNormal"/>
            </w:pPr>
            <w:r>
              <w:t>0,850</w:t>
            </w:r>
          </w:p>
        </w:tc>
        <w:tc>
          <w:tcPr>
            <w:tcW w:w="1134" w:type="dxa"/>
          </w:tcPr>
          <w:p w:rsidR="00112873" w:rsidRDefault="00112873">
            <w:pPr>
              <w:pStyle w:val="ConsPlusNormal"/>
            </w:pPr>
            <w:r>
              <w:t>0,850</w:t>
            </w:r>
          </w:p>
        </w:tc>
        <w:tc>
          <w:tcPr>
            <w:tcW w:w="1134" w:type="dxa"/>
          </w:tcPr>
          <w:p w:rsidR="00112873" w:rsidRDefault="00112873">
            <w:pPr>
              <w:pStyle w:val="ConsPlusNormal"/>
            </w:pPr>
            <w:r>
              <w:t>35,568</w:t>
            </w:r>
          </w:p>
        </w:tc>
      </w:tr>
      <w:tr w:rsidR="00112873">
        <w:tc>
          <w:tcPr>
            <w:tcW w:w="850" w:type="dxa"/>
          </w:tcPr>
          <w:p w:rsidR="00112873" w:rsidRDefault="00112873">
            <w:pPr>
              <w:pStyle w:val="ConsPlusNormal"/>
            </w:pPr>
            <w:r>
              <w:t>12</w:t>
            </w:r>
          </w:p>
        </w:tc>
        <w:tc>
          <w:tcPr>
            <w:tcW w:w="2608" w:type="dxa"/>
          </w:tcPr>
          <w:p w:rsidR="00112873" w:rsidRDefault="00112873">
            <w:pPr>
              <w:pStyle w:val="ConsPlusNormal"/>
            </w:pPr>
            <w:r>
              <w:t xml:space="preserve">г. </w:t>
            </w:r>
            <w:proofErr w:type="spellStart"/>
            <w:r>
              <w:t>Покачи</w:t>
            </w:r>
            <w:proofErr w:type="spellEnd"/>
          </w:p>
        </w:tc>
        <w:tc>
          <w:tcPr>
            <w:tcW w:w="1134" w:type="dxa"/>
          </w:tcPr>
          <w:p w:rsidR="00112873" w:rsidRDefault="00112873">
            <w:pPr>
              <w:pStyle w:val="ConsPlusNormal"/>
            </w:pPr>
            <w:r>
              <w:t>1,600</w:t>
            </w:r>
          </w:p>
        </w:tc>
        <w:tc>
          <w:tcPr>
            <w:tcW w:w="1134" w:type="dxa"/>
          </w:tcPr>
          <w:p w:rsidR="00112873" w:rsidRDefault="00112873">
            <w:pPr>
              <w:pStyle w:val="ConsPlusNormal"/>
            </w:pPr>
            <w:r>
              <w:t>0,600</w:t>
            </w:r>
          </w:p>
        </w:tc>
        <w:tc>
          <w:tcPr>
            <w:tcW w:w="1077" w:type="dxa"/>
          </w:tcPr>
          <w:p w:rsidR="00112873" w:rsidRDefault="00112873">
            <w:pPr>
              <w:pStyle w:val="ConsPlusNormal"/>
            </w:pPr>
            <w:r>
              <w:t>3,700</w:t>
            </w:r>
          </w:p>
        </w:tc>
        <w:tc>
          <w:tcPr>
            <w:tcW w:w="1134" w:type="dxa"/>
          </w:tcPr>
          <w:p w:rsidR="00112873" w:rsidRDefault="00112873">
            <w:pPr>
              <w:pStyle w:val="ConsPlusNormal"/>
            </w:pPr>
            <w:r>
              <w:t>3,700</w:t>
            </w:r>
          </w:p>
        </w:tc>
        <w:tc>
          <w:tcPr>
            <w:tcW w:w="1134" w:type="dxa"/>
          </w:tcPr>
          <w:p w:rsidR="00112873" w:rsidRDefault="00112873">
            <w:pPr>
              <w:pStyle w:val="ConsPlusNormal"/>
            </w:pPr>
            <w:r>
              <w:t>0,650</w:t>
            </w:r>
          </w:p>
        </w:tc>
      </w:tr>
      <w:tr w:rsidR="00112873">
        <w:tc>
          <w:tcPr>
            <w:tcW w:w="850" w:type="dxa"/>
          </w:tcPr>
          <w:p w:rsidR="00112873" w:rsidRDefault="00112873">
            <w:pPr>
              <w:pStyle w:val="ConsPlusNormal"/>
            </w:pPr>
            <w:r>
              <w:t>13</w:t>
            </w:r>
          </w:p>
        </w:tc>
        <w:tc>
          <w:tcPr>
            <w:tcW w:w="2608" w:type="dxa"/>
          </w:tcPr>
          <w:p w:rsidR="00112873" w:rsidRDefault="00112873">
            <w:pPr>
              <w:pStyle w:val="ConsPlusNormal"/>
            </w:pPr>
            <w:r>
              <w:t>г. Югорск</w:t>
            </w:r>
          </w:p>
        </w:tc>
        <w:tc>
          <w:tcPr>
            <w:tcW w:w="1134" w:type="dxa"/>
          </w:tcPr>
          <w:p w:rsidR="00112873" w:rsidRDefault="00112873">
            <w:pPr>
              <w:pStyle w:val="ConsPlusNormal"/>
            </w:pPr>
            <w:r>
              <w:t>31,894</w:t>
            </w:r>
          </w:p>
        </w:tc>
        <w:tc>
          <w:tcPr>
            <w:tcW w:w="1134" w:type="dxa"/>
          </w:tcPr>
          <w:p w:rsidR="00112873" w:rsidRDefault="00112873">
            <w:pPr>
              <w:pStyle w:val="ConsPlusNormal"/>
            </w:pPr>
            <w:r>
              <w:t>23,700</w:t>
            </w:r>
          </w:p>
        </w:tc>
        <w:tc>
          <w:tcPr>
            <w:tcW w:w="1077" w:type="dxa"/>
          </w:tcPr>
          <w:p w:rsidR="00112873" w:rsidRDefault="00112873">
            <w:pPr>
              <w:pStyle w:val="ConsPlusNormal"/>
            </w:pPr>
            <w:r>
              <w:t>34,550</w:t>
            </w:r>
          </w:p>
        </w:tc>
        <w:tc>
          <w:tcPr>
            <w:tcW w:w="1134" w:type="dxa"/>
          </w:tcPr>
          <w:p w:rsidR="00112873" w:rsidRDefault="00112873">
            <w:pPr>
              <w:pStyle w:val="ConsPlusNormal"/>
            </w:pPr>
            <w:r>
              <w:t>33,500</w:t>
            </w:r>
          </w:p>
        </w:tc>
        <w:tc>
          <w:tcPr>
            <w:tcW w:w="1134" w:type="dxa"/>
          </w:tcPr>
          <w:p w:rsidR="00112873" w:rsidRDefault="00112873">
            <w:pPr>
              <w:pStyle w:val="ConsPlusNormal"/>
            </w:pPr>
            <w:r>
              <w:t>31,000</w:t>
            </w:r>
          </w:p>
        </w:tc>
      </w:tr>
      <w:tr w:rsidR="00112873">
        <w:tc>
          <w:tcPr>
            <w:tcW w:w="850" w:type="dxa"/>
          </w:tcPr>
          <w:p w:rsidR="00112873" w:rsidRDefault="00112873">
            <w:pPr>
              <w:pStyle w:val="ConsPlusNormal"/>
            </w:pPr>
            <w:r>
              <w:lastRenderedPageBreak/>
              <w:t>14</w:t>
            </w:r>
          </w:p>
        </w:tc>
        <w:tc>
          <w:tcPr>
            <w:tcW w:w="2608" w:type="dxa"/>
          </w:tcPr>
          <w:p w:rsidR="00112873" w:rsidRDefault="00112873">
            <w:pPr>
              <w:pStyle w:val="ConsPlusNormal"/>
            </w:pPr>
            <w:r>
              <w:t>Белоярский район</w:t>
            </w:r>
          </w:p>
        </w:tc>
        <w:tc>
          <w:tcPr>
            <w:tcW w:w="1134" w:type="dxa"/>
          </w:tcPr>
          <w:p w:rsidR="00112873" w:rsidRDefault="00112873">
            <w:pPr>
              <w:pStyle w:val="ConsPlusNormal"/>
            </w:pPr>
            <w:r>
              <w:t>0,840</w:t>
            </w:r>
          </w:p>
        </w:tc>
        <w:tc>
          <w:tcPr>
            <w:tcW w:w="1134" w:type="dxa"/>
          </w:tcPr>
          <w:p w:rsidR="00112873" w:rsidRDefault="00112873">
            <w:pPr>
              <w:pStyle w:val="ConsPlusNormal"/>
            </w:pPr>
            <w:r>
              <w:t>8,750</w:t>
            </w:r>
          </w:p>
        </w:tc>
        <w:tc>
          <w:tcPr>
            <w:tcW w:w="1077" w:type="dxa"/>
          </w:tcPr>
          <w:p w:rsidR="00112873" w:rsidRDefault="00112873">
            <w:pPr>
              <w:pStyle w:val="ConsPlusNormal"/>
            </w:pPr>
            <w:r>
              <w:t>15,200</w:t>
            </w:r>
          </w:p>
        </w:tc>
        <w:tc>
          <w:tcPr>
            <w:tcW w:w="1134" w:type="dxa"/>
          </w:tcPr>
          <w:p w:rsidR="00112873" w:rsidRDefault="00112873">
            <w:pPr>
              <w:pStyle w:val="ConsPlusNormal"/>
            </w:pPr>
            <w:r>
              <w:t>13,800</w:t>
            </w:r>
          </w:p>
        </w:tc>
        <w:tc>
          <w:tcPr>
            <w:tcW w:w="1134" w:type="dxa"/>
          </w:tcPr>
          <w:p w:rsidR="00112873" w:rsidRDefault="00112873">
            <w:pPr>
              <w:pStyle w:val="ConsPlusNormal"/>
            </w:pPr>
            <w:r>
              <w:t>3,000</w:t>
            </w:r>
          </w:p>
        </w:tc>
      </w:tr>
      <w:tr w:rsidR="00112873">
        <w:tc>
          <w:tcPr>
            <w:tcW w:w="850" w:type="dxa"/>
          </w:tcPr>
          <w:p w:rsidR="00112873" w:rsidRDefault="00112873">
            <w:pPr>
              <w:pStyle w:val="ConsPlusNormal"/>
            </w:pPr>
            <w:r>
              <w:t>14.1</w:t>
            </w:r>
          </w:p>
        </w:tc>
        <w:tc>
          <w:tcPr>
            <w:tcW w:w="2608" w:type="dxa"/>
          </w:tcPr>
          <w:p w:rsidR="00112873" w:rsidRDefault="00112873">
            <w:pPr>
              <w:pStyle w:val="ConsPlusNormal"/>
            </w:pPr>
            <w:r>
              <w:t>г.п. Белоярский</w:t>
            </w:r>
          </w:p>
        </w:tc>
        <w:tc>
          <w:tcPr>
            <w:tcW w:w="1134" w:type="dxa"/>
          </w:tcPr>
          <w:p w:rsidR="00112873" w:rsidRDefault="00112873">
            <w:pPr>
              <w:pStyle w:val="ConsPlusNormal"/>
            </w:pPr>
            <w:r>
              <w:t>0,599</w:t>
            </w:r>
          </w:p>
        </w:tc>
        <w:tc>
          <w:tcPr>
            <w:tcW w:w="1134" w:type="dxa"/>
          </w:tcPr>
          <w:p w:rsidR="00112873" w:rsidRDefault="00112873">
            <w:pPr>
              <w:pStyle w:val="ConsPlusNormal"/>
            </w:pPr>
            <w:r>
              <w:t>7,075</w:t>
            </w:r>
          </w:p>
        </w:tc>
        <w:tc>
          <w:tcPr>
            <w:tcW w:w="1077" w:type="dxa"/>
          </w:tcPr>
          <w:p w:rsidR="00112873" w:rsidRDefault="00112873">
            <w:pPr>
              <w:pStyle w:val="ConsPlusNormal"/>
            </w:pPr>
            <w:r>
              <w:t>7,208</w:t>
            </w:r>
          </w:p>
        </w:tc>
        <w:tc>
          <w:tcPr>
            <w:tcW w:w="1134" w:type="dxa"/>
          </w:tcPr>
          <w:p w:rsidR="00112873" w:rsidRDefault="00112873">
            <w:pPr>
              <w:pStyle w:val="ConsPlusNormal"/>
            </w:pPr>
            <w:r>
              <w:t>10,017</w:t>
            </w:r>
          </w:p>
        </w:tc>
        <w:tc>
          <w:tcPr>
            <w:tcW w:w="1134" w:type="dxa"/>
          </w:tcPr>
          <w:p w:rsidR="00112873" w:rsidRDefault="00112873">
            <w:pPr>
              <w:pStyle w:val="ConsPlusNormal"/>
            </w:pPr>
            <w:r>
              <w:t>3,000</w:t>
            </w:r>
          </w:p>
        </w:tc>
      </w:tr>
      <w:tr w:rsidR="00112873">
        <w:tc>
          <w:tcPr>
            <w:tcW w:w="850" w:type="dxa"/>
          </w:tcPr>
          <w:p w:rsidR="00112873" w:rsidRDefault="00112873">
            <w:pPr>
              <w:pStyle w:val="ConsPlusNormal"/>
            </w:pPr>
            <w:r>
              <w:t>14.2</w:t>
            </w:r>
          </w:p>
        </w:tc>
        <w:tc>
          <w:tcPr>
            <w:tcW w:w="2608" w:type="dxa"/>
          </w:tcPr>
          <w:p w:rsidR="00112873" w:rsidRDefault="00112873">
            <w:pPr>
              <w:pStyle w:val="ConsPlusNormal"/>
            </w:pPr>
            <w:r>
              <w:t>с.п. Верхнеказымский</w:t>
            </w:r>
          </w:p>
        </w:tc>
        <w:tc>
          <w:tcPr>
            <w:tcW w:w="1134" w:type="dxa"/>
          </w:tcPr>
          <w:p w:rsidR="00112873" w:rsidRDefault="00112873">
            <w:pPr>
              <w:pStyle w:val="ConsPlusNormal"/>
            </w:pPr>
          </w:p>
        </w:tc>
        <w:tc>
          <w:tcPr>
            <w:tcW w:w="1134" w:type="dxa"/>
          </w:tcPr>
          <w:p w:rsidR="00112873" w:rsidRDefault="00112873">
            <w:pPr>
              <w:pStyle w:val="ConsPlusNormal"/>
            </w:pPr>
            <w:r>
              <w:t>1,575</w:t>
            </w:r>
          </w:p>
        </w:tc>
        <w:tc>
          <w:tcPr>
            <w:tcW w:w="1077" w:type="dxa"/>
          </w:tcPr>
          <w:p w:rsidR="00112873" w:rsidRDefault="00112873">
            <w:pPr>
              <w:pStyle w:val="ConsPlusNormal"/>
            </w:pPr>
            <w:r>
              <w:t>2,016</w:t>
            </w:r>
          </w:p>
        </w:tc>
        <w:tc>
          <w:tcPr>
            <w:tcW w:w="1134" w:type="dxa"/>
          </w:tcPr>
          <w:p w:rsidR="00112873" w:rsidRDefault="00112873">
            <w:pPr>
              <w:pStyle w:val="ConsPlusNormal"/>
            </w:pPr>
            <w:r>
              <w:t>3,683</w:t>
            </w:r>
          </w:p>
        </w:tc>
        <w:tc>
          <w:tcPr>
            <w:tcW w:w="1134" w:type="dxa"/>
          </w:tcPr>
          <w:p w:rsidR="00112873" w:rsidRDefault="00112873">
            <w:pPr>
              <w:pStyle w:val="ConsPlusNormal"/>
            </w:pPr>
            <w:r>
              <w:t>0,000</w:t>
            </w:r>
          </w:p>
        </w:tc>
      </w:tr>
      <w:tr w:rsidR="00112873">
        <w:tc>
          <w:tcPr>
            <w:tcW w:w="850" w:type="dxa"/>
          </w:tcPr>
          <w:p w:rsidR="00112873" w:rsidRDefault="00112873">
            <w:pPr>
              <w:pStyle w:val="ConsPlusNormal"/>
            </w:pPr>
            <w:r>
              <w:t>14.3</w:t>
            </w:r>
          </w:p>
        </w:tc>
        <w:tc>
          <w:tcPr>
            <w:tcW w:w="2608" w:type="dxa"/>
          </w:tcPr>
          <w:p w:rsidR="00112873" w:rsidRDefault="00112873">
            <w:pPr>
              <w:pStyle w:val="ConsPlusNormal"/>
            </w:pPr>
            <w:r>
              <w:t xml:space="preserve">с.п. </w:t>
            </w:r>
            <w:proofErr w:type="spellStart"/>
            <w:r>
              <w:t>Казым</w:t>
            </w:r>
            <w:proofErr w:type="spellEnd"/>
            <w:r>
              <w:t xml:space="preserve"> (д. </w:t>
            </w:r>
            <w:proofErr w:type="spellStart"/>
            <w:r>
              <w:t>Нумто</w:t>
            </w:r>
            <w:proofErr w:type="spellEnd"/>
            <w:r>
              <w:t xml:space="preserve">, д. </w:t>
            </w:r>
            <w:proofErr w:type="spellStart"/>
            <w:r>
              <w:t>Юильск</w:t>
            </w:r>
            <w:proofErr w:type="spellEnd"/>
            <w:r>
              <w:t>)</w:t>
            </w:r>
          </w:p>
        </w:tc>
        <w:tc>
          <w:tcPr>
            <w:tcW w:w="1134" w:type="dxa"/>
          </w:tcPr>
          <w:p w:rsidR="00112873" w:rsidRDefault="00112873">
            <w:pPr>
              <w:pStyle w:val="ConsPlusNormal"/>
            </w:pPr>
            <w:r>
              <w:t>0,241</w:t>
            </w:r>
          </w:p>
        </w:tc>
        <w:tc>
          <w:tcPr>
            <w:tcW w:w="1134" w:type="dxa"/>
          </w:tcPr>
          <w:p w:rsidR="00112873" w:rsidRDefault="00112873">
            <w:pPr>
              <w:pStyle w:val="ConsPlusNormal"/>
            </w:pPr>
            <w:r>
              <w:t>0,100</w:t>
            </w:r>
          </w:p>
        </w:tc>
        <w:tc>
          <w:tcPr>
            <w:tcW w:w="1077" w:type="dxa"/>
          </w:tcPr>
          <w:p w:rsidR="00112873" w:rsidRDefault="00112873">
            <w:pPr>
              <w:pStyle w:val="ConsPlusNormal"/>
            </w:pPr>
            <w:r>
              <w:t>0,236</w:t>
            </w:r>
          </w:p>
        </w:tc>
        <w:tc>
          <w:tcPr>
            <w:tcW w:w="1134" w:type="dxa"/>
          </w:tcPr>
          <w:p w:rsidR="00112873" w:rsidRDefault="00112873">
            <w:pPr>
              <w:pStyle w:val="ConsPlusNormal"/>
            </w:pPr>
            <w:r>
              <w:t>0,100</w:t>
            </w:r>
          </w:p>
        </w:tc>
        <w:tc>
          <w:tcPr>
            <w:tcW w:w="1134" w:type="dxa"/>
          </w:tcPr>
          <w:p w:rsidR="00112873" w:rsidRDefault="00112873">
            <w:pPr>
              <w:pStyle w:val="ConsPlusNormal"/>
            </w:pPr>
            <w:r>
              <w:t>0,000</w:t>
            </w:r>
          </w:p>
        </w:tc>
      </w:tr>
      <w:tr w:rsidR="00112873">
        <w:tc>
          <w:tcPr>
            <w:tcW w:w="850" w:type="dxa"/>
          </w:tcPr>
          <w:p w:rsidR="00112873" w:rsidRDefault="00112873">
            <w:pPr>
              <w:pStyle w:val="ConsPlusNormal"/>
            </w:pPr>
            <w:r>
              <w:t>14.4</w:t>
            </w:r>
          </w:p>
        </w:tc>
        <w:tc>
          <w:tcPr>
            <w:tcW w:w="2608" w:type="dxa"/>
          </w:tcPr>
          <w:p w:rsidR="00112873" w:rsidRDefault="00112873">
            <w:pPr>
              <w:pStyle w:val="ConsPlusNormal"/>
            </w:pPr>
            <w:r>
              <w:t>с.п. Лыхма</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r>
              <w:t>1,200</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14.5</w:t>
            </w:r>
          </w:p>
        </w:tc>
        <w:tc>
          <w:tcPr>
            <w:tcW w:w="2608" w:type="dxa"/>
          </w:tcPr>
          <w:p w:rsidR="00112873" w:rsidRDefault="00112873">
            <w:pPr>
              <w:pStyle w:val="ConsPlusNormal"/>
            </w:pPr>
            <w:r>
              <w:t xml:space="preserve">с.п. Полноват (д. </w:t>
            </w:r>
            <w:proofErr w:type="spellStart"/>
            <w:r>
              <w:t>Пашторы</w:t>
            </w:r>
            <w:proofErr w:type="spellEnd"/>
            <w:r>
              <w:t xml:space="preserve">, с. </w:t>
            </w:r>
            <w:proofErr w:type="spellStart"/>
            <w:r>
              <w:t>Ванзеват</w:t>
            </w:r>
            <w:proofErr w:type="spellEnd"/>
            <w:r>
              <w:t xml:space="preserve">, с. </w:t>
            </w:r>
            <w:proofErr w:type="spellStart"/>
            <w:r>
              <w:t>Тугияны</w:t>
            </w:r>
            <w:proofErr w:type="spellEnd"/>
            <w:r>
              <w:t>)</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14.6</w:t>
            </w:r>
          </w:p>
        </w:tc>
        <w:tc>
          <w:tcPr>
            <w:tcW w:w="2608" w:type="dxa"/>
          </w:tcPr>
          <w:p w:rsidR="00112873" w:rsidRDefault="00112873">
            <w:pPr>
              <w:pStyle w:val="ConsPlusNormal"/>
            </w:pPr>
            <w:r>
              <w:t>с.п. Сорум</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r>
              <w:t>3,378</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14.7</w:t>
            </w:r>
          </w:p>
        </w:tc>
        <w:tc>
          <w:tcPr>
            <w:tcW w:w="2608" w:type="dxa"/>
          </w:tcPr>
          <w:p w:rsidR="00112873" w:rsidRDefault="00112873">
            <w:pPr>
              <w:pStyle w:val="ConsPlusNormal"/>
            </w:pPr>
            <w:r>
              <w:t>с.п. Сосновка</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r>
              <w:t>1,162</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15</w:t>
            </w:r>
          </w:p>
        </w:tc>
        <w:tc>
          <w:tcPr>
            <w:tcW w:w="2608" w:type="dxa"/>
          </w:tcPr>
          <w:p w:rsidR="00112873" w:rsidRDefault="00112873">
            <w:pPr>
              <w:pStyle w:val="ConsPlusNormal"/>
            </w:pPr>
            <w:r>
              <w:t>Березовский район</w:t>
            </w:r>
          </w:p>
        </w:tc>
        <w:tc>
          <w:tcPr>
            <w:tcW w:w="1134" w:type="dxa"/>
          </w:tcPr>
          <w:p w:rsidR="00112873" w:rsidRDefault="00112873">
            <w:pPr>
              <w:pStyle w:val="ConsPlusNormal"/>
            </w:pPr>
            <w:r>
              <w:t>4,961</w:t>
            </w:r>
          </w:p>
        </w:tc>
        <w:tc>
          <w:tcPr>
            <w:tcW w:w="1134" w:type="dxa"/>
          </w:tcPr>
          <w:p w:rsidR="00112873" w:rsidRDefault="00112873">
            <w:pPr>
              <w:pStyle w:val="ConsPlusNormal"/>
            </w:pPr>
            <w:r>
              <w:t>10,900</w:t>
            </w:r>
          </w:p>
        </w:tc>
        <w:tc>
          <w:tcPr>
            <w:tcW w:w="1077" w:type="dxa"/>
          </w:tcPr>
          <w:p w:rsidR="00112873" w:rsidRDefault="00112873">
            <w:pPr>
              <w:pStyle w:val="ConsPlusNormal"/>
            </w:pPr>
            <w:r>
              <w:t>9,400</w:t>
            </w:r>
          </w:p>
        </w:tc>
        <w:tc>
          <w:tcPr>
            <w:tcW w:w="1134" w:type="dxa"/>
          </w:tcPr>
          <w:p w:rsidR="00112873" w:rsidRDefault="00112873">
            <w:pPr>
              <w:pStyle w:val="ConsPlusNormal"/>
            </w:pPr>
            <w:r>
              <w:t>10,000</w:t>
            </w:r>
          </w:p>
        </w:tc>
        <w:tc>
          <w:tcPr>
            <w:tcW w:w="1134" w:type="dxa"/>
          </w:tcPr>
          <w:p w:rsidR="00112873" w:rsidRDefault="00112873">
            <w:pPr>
              <w:pStyle w:val="ConsPlusNormal"/>
            </w:pPr>
            <w:r>
              <w:t>9,900</w:t>
            </w:r>
          </w:p>
        </w:tc>
      </w:tr>
      <w:tr w:rsidR="00112873">
        <w:tc>
          <w:tcPr>
            <w:tcW w:w="850" w:type="dxa"/>
          </w:tcPr>
          <w:p w:rsidR="00112873" w:rsidRDefault="00112873">
            <w:pPr>
              <w:pStyle w:val="ConsPlusNormal"/>
            </w:pPr>
            <w:r>
              <w:t>15.1</w:t>
            </w:r>
          </w:p>
        </w:tc>
        <w:tc>
          <w:tcPr>
            <w:tcW w:w="2608" w:type="dxa"/>
          </w:tcPr>
          <w:p w:rsidR="00112873" w:rsidRDefault="00112873">
            <w:pPr>
              <w:pStyle w:val="ConsPlusNormal"/>
            </w:pPr>
            <w:r>
              <w:t xml:space="preserve">г.п. </w:t>
            </w:r>
            <w:proofErr w:type="spellStart"/>
            <w:r>
              <w:t>Березово</w:t>
            </w:r>
            <w:proofErr w:type="spellEnd"/>
            <w:r>
              <w:t xml:space="preserve"> (п. </w:t>
            </w:r>
            <w:proofErr w:type="spellStart"/>
            <w:r>
              <w:t>Устрем</w:t>
            </w:r>
            <w:proofErr w:type="spellEnd"/>
            <w:r>
              <w:t xml:space="preserve">, д. </w:t>
            </w:r>
            <w:proofErr w:type="spellStart"/>
            <w:r>
              <w:t>Деминская</w:t>
            </w:r>
            <w:proofErr w:type="spellEnd"/>
            <w:r>
              <w:t xml:space="preserve">, д. </w:t>
            </w:r>
            <w:proofErr w:type="spellStart"/>
            <w:r>
              <w:t>Пугоры</w:t>
            </w:r>
            <w:proofErr w:type="spellEnd"/>
            <w:r>
              <w:t xml:space="preserve">, д. </w:t>
            </w:r>
            <w:proofErr w:type="spellStart"/>
            <w:r>
              <w:t>Шайтанка</w:t>
            </w:r>
            <w:proofErr w:type="spellEnd"/>
            <w:r>
              <w:t xml:space="preserve">, </w:t>
            </w:r>
            <w:proofErr w:type="gramStart"/>
            <w:r>
              <w:t>с</w:t>
            </w:r>
            <w:proofErr w:type="gramEnd"/>
            <w:r>
              <w:t>. Теги)</w:t>
            </w:r>
          </w:p>
        </w:tc>
        <w:tc>
          <w:tcPr>
            <w:tcW w:w="1134" w:type="dxa"/>
          </w:tcPr>
          <w:p w:rsidR="00112873" w:rsidRDefault="00112873">
            <w:pPr>
              <w:pStyle w:val="ConsPlusNormal"/>
            </w:pPr>
            <w:r>
              <w:t>1,325</w:t>
            </w:r>
          </w:p>
        </w:tc>
        <w:tc>
          <w:tcPr>
            <w:tcW w:w="1134" w:type="dxa"/>
          </w:tcPr>
          <w:p w:rsidR="00112873" w:rsidRDefault="00112873">
            <w:pPr>
              <w:pStyle w:val="ConsPlusNormal"/>
            </w:pPr>
            <w:r>
              <w:t>8,250</w:t>
            </w:r>
          </w:p>
        </w:tc>
        <w:tc>
          <w:tcPr>
            <w:tcW w:w="1077" w:type="dxa"/>
          </w:tcPr>
          <w:p w:rsidR="00112873" w:rsidRDefault="00112873">
            <w:pPr>
              <w:pStyle w:val="ConsPlusNormal"/>
            </w:pPr>
            <w:r>
              <w:t>4,302</w:t>
            </w:r>
          </w:p>
        </w:tc>
        <w:tc>
          <w:tcPr>
            <w:tcW w:w="1134" w:type="dxa"/>
          </w:tcPr>
          <w:p w:rsidR="00112873" w:rsidRDefault="00112873">
            <w:pPr>
              <w:pStyle w:val="ConsPlusNormal"/>
            </w:pPr>
            <w:r>
              <w:t>3,960</w:t>
            </w:r>
          </w:p>
        </w:tc>
        <w:tc>
          <w:tcPr>
            <w:tcW w:w="1134" w:type="dxa"/>
          </w:tcPr>
          <w:p w:rsidR="00112873" w:rsidRDefault="00112873">
            <w:pPr>
              <w:pStyle w:val="ConsPlusNormal"/>
            </w:pPr>
            <w:r>
              <w:t>6,807</w:t>
            </w:r>
          </w:p>
        </w:tc>
      </w:tr>
      <w:tr w:rsidR="00112873">
        <w:tc>
          <w:tcPr>
            <w:tcW w:w="850" w:type="dxa"/>
          </w:tcPr>
          <w:p w:rsidR="00112873" w:rsidRDefault="00112873">
            <w:pPr>
              <w:pStyle w:val="ConsPlusNormal"/>
            </w:pPr>
            <w:r>
              <w:t>15.2</w:t>
            </w:r>
          </w:p>
        </w:tc>
        <w:tc>
          <w:tcPr>
            <w:tcW w:w="2608" w:type="dxa"/>
          </w:tcPr>
          <w:p w:rsidR="00112873" w:rsidRDefault="00112873">
            <w:pPr>
              <w:pStyle w:val="ConsPlusNormal"/>
            </w:pPr>
            <w:r>
              <w:t xml:space="preserve">г.п. </w:t>
            </w:r>
            <w:proofErr w:type="spellStart"/>
            <w:r>
              <w:t>Игрим</w:t>
            </w:r>
            <w:proofErr w:type="spellEnd"/>
            <w:r>
              <w:t xml:space="preserve"> (п. </w:t>
            </w:r>
            <w:proofErr w:type="spellStart"/>
            <w:r>
              <w:t>Ванзетур</w:t>
            </w:r>
            <w:proofErr w:type="spellEnd"/>
            <w:r>
              <w:t xml:space="preserve">, д. </w:t>
            </w:r>
            <w:proofErr w:type="spellStart"/>
            <w:r>
              <w:t>Анеева</w:t>
            </w:r>
            <w:proofErr w:type="spellEnd"/>
            <w:r>
              <w:t>)</w:t>
            </w:r>
          </w:p>
        </w:tc>
        <w:tc>
          <w:tcPr>
            <w:tcW w:w="1134" w:type="dxa"/>
          </w:tcPr>
          <w:p w:rsidR="00112873" w:rsidRDefault="00112873">
            <w:pPr>
              <w:pStyle w:val="ConsPlusNormal"/>
            </w:pPr>
            <w:r>
              <w:t>2,214</w:t>
            </w:r>
          </w:p>
        </w:tc>
        <w:tc>
          <w:tcPr>
            <w:tcW w:w="1134" w:type="dxa"/>
          </w:tcPr>
          <w:p w:rsidR="00112873" w:rsidRDefault="00112873">
            <w:pPr>
              <w:pStyle w:val="ConsPlusNormal"/>
            </w:pPr>
            <w:r>
              <w:t>1,000</w:t>
            </w:r>
          </w:p>
        </w:tc>
        <w:tc>
          <w:tcPr>
            <w:tcW w:w="1077" w:type="dxa"/>
          </w:tcPr>
          <w:p w:rsidR="00112873" w:rsidRDefault="00112873">
            <w:pPr>
              <w:pStyle w:val="ConsPlusNormal"/>
            </w:pPr>
            <w:r>
              <w:t>1,200</w:t>
            </w:r>
          </w:p>
        </w:tc>
        <w:tc>
          <w:tcPr>
            <w:tcW w:w="1134" w:type="dxa"/>
          </w:tcPr>
          <w:p w:rsidR="00112873" w:rsidRDefault="00112873">
            <w:pPr>
              <w:pStyle w:val="ConsPlusNormal"/>
            </w:pPr>
            <w:r>
              <w:t>4,140</w:t>
            </w:r>
          </w:p>
        </w:tc>
        <w:tc>
          <w:tcPr>
            <w:tcW w:w="1134" w:type="dxa"/>
          </w:tcPr>
          <w:p w:rsidR="00112873" w:rsidRDefault="00112873">
            <w:pPr>
              <w:pStyle w:val="ConsPlusNormal"/>
            </w:pPr>
            <w:r>
              <w:t>1,050</w:t>
            </w:r>
          </w:p>
        </w:tc>
      </w:tr>
      <w:tr w:rsidR="00112873">
        <w:tc>
          <w:tcPr>
            <w:tcW w:w="850" w:type="dxa"/>
          </w:tcPr>
          <w:p w:rsidR="00112873" w:rsidRDefault="00112873">
            <w:pPr>
              <w:pStyle w:val="ConsPlusNormal"/>
            </w:pPr>
            <w:r>
              <w:t>15.3</w:t>
            </w:r>
          </w:p>
        </w:tc>
        <w:tc>
          <w:tcPr>
            <w:tcW w:w="2608" w:type="dxa"/>
          </w:tcPr>
          <w:p w:rsidR="00112873" w:rsidRDefault="00112873">
            <w:pPr>
              <w:pStyle w:val="ConsPlusNormal"/>
            </w:pPr>
            <w:proofErr w:type="gramStart"/>
            <w:r>
              <w:t xml:space="preserve">с.п. </w:t>
            </w:r>
            <w:proofErr w:type="spellStart"/>
            <w:r>
              <w:t>Саранпауль</w:t>
            </w:r>
            <w:proofErr w:type="spellEnd"/>
            <w:r>
              <w:t xml:space="preserve"> (п. Сосьва, с. </w:t>
            </w:r>
            <w:proofErr w:type="spellStart"/>
            <w:r>
              <w:t>Ломбовож</w:t>
            </w:r>
            <w:proofErr w:type="spellEnd"/>
            <w:r>
              <w:t xml:space="preserve">, д. </w:t>
            </w:r>
            <w:proofErr w:type="spellStart"/>
            <w:r>
              <w:t>Верхненильдина</w:t>
            </w:r>
            <w:proofErr w:type="spellEnd"/>
            <w:r>
              <w:t xml:space="preserve">, д. Кимкьясуй, д. </w:t>
            </w:r>
            <w:proofErr w:type="spellStart"/>
            <w:r>
              <w:t>Сартынья</w:t>
            </w:r>
            <w:proofErr w:type="spellEnd"/>
            <w:r>
              <w:t xml:space="preserve">, д. </w:t>
            </w:r>
            <w:proofErr w:type="spellStart"/>
            <w:r>
              <w:t>Щекурья</w:t>
            </w:r>
            <w:proofErr w:type="spellEnd"/>
            <w:r>
              <w:t xml:space="preserve">, д. </w:t>
            </w:r>
            <w:proofErr w:type="spellStart"/>
            <w:r>
              <w:t>Ясунт</w:t>
            </w:r>
            <w:proofErr w:type="spellEnd"/>
            <w:r>
              <w:t xml:space="preserve">, д. </w:t>
            </w:r>
            <w:proofErr w:type="spellStart"/>
            <w:r>
              <w:t>Хурумпауль</w:t>
            </w:r>
            <w:proofErr w:type="spellEnd"/>
            <w:r>
              <w:t>)</w:t>
            </w:r>
            <w:proofErr w:type="gramEnd"/>
          </w:p>
        </w:tc>
        <w:tc>
          <w:tcPr>
            <w:tcW w:w="1134" w:type="dxa"/>
          </w:tcPr>
          <w:p w:rsidR="00112873" w:rsidRDefault="00112873">
            <w:pPr>
              <w:pStyle w:val="ConsPlusNormal"/>
            </w:pPr>
            <w:r>
              <w:t>0,656</w:t>
            </w:r>
          </w:p>
        </w:tc>
        <w:tc>
          <w:tcPr>
            <w:tcW w:w="1134" w:type="dxa"/>
          </w:tcPr>
          <w:p w:rsidR="00112873" w:rsidRDefault="00112873">
            <w:pPr>
              <w:pStyle w:val="ConsPlusNormal"/>
            </w:pPr>
            <w:r>
              <w:t>1,000</w:t>
            </w:r>
          </w:p>
        </w:tc>
        <w:tc>
          <w:tcPr>
            <w:tcW w:w="1077" w:type="dxa"/>
          </w:tcPr>
          <w:p w:rsidR="00112873" w:rsidRDefault="00112873">
            <w:pPr>
              <w:pStyle w:val="ConsPlusNormal"/>
            </w:pPr>
            <w:r>
              <w:t>1,648</w:t>
            </w:r>
          </w:p>
        </w:tc>
        <w:tc>
          <w:tcPr>
            <w:tcW w:w="1134" w:type="dxa"/>
          </w:tcPr>
          <w:p w:rsidR="00112873" w:rsidRDefault="00112873">
            <w:pPr>
              <w:pStyle w:val="ConsPlusNormal"/>
            </w:pPr>
            <w:r>
              <w:t>0,550</w:t>
            </w:r>
          </w:p>
        </w:tc>
        <w:tc>
          <w:tcPr>
            <w:tcW w:w="1134" w:type="dxa"/>
          </w:tcPr>
          <w:p w:rsidR="00112873" w:rsidRDefault="00112873">
            <w:pPr>
              <w:pStyle w:val="ConsPlusNormal"/>
            </w:pPr>
            <w:r>
              <w:t>1,193</w:t>
            </w:r>
          </w:p>
        </w:tc>
      </w:tr>
      <w:tr w:rsidR="00112873">
        <w:tc>
          <w:tcPr>
            <w:tcW w:w="850" w:type="dxa"/>
          </w:tcPr>
          <w:p w:rsidR="00112873" w:rsidRDefault="00112873">
            <w:pPr>
              <w:pStyle w:val="ConsPlusNormal"/>
            </w:pPr>
            <w:r>
              <w:t>15.4</w:t>
            </w:r>
          </w:p>
        </w:tc>
        <w:tc>
          <w:tcPr>
            <w:tcW w:w="2608" w:type="dxa"/>
          </w:tcPr>
          <w:p w:rsidR="00112873" w:rsidRDefault="00112873">
            <w:pPr>
              <w:pStyle w:val="ConsPlusNormal"/>
            </w:pPr>
            <w:r>
              <w:t>с.п. Приполярный</w:t>
            </w:r>
          </w:p>
        </w:tc>
        <w:tc>
          <w:tcPr>
            <w:tcW w:w="1134" w:type="dxa"/>
          </w:tcPr>
          <w:p w:rsidR="00112873" w:rsidRDefault="00112873">
            <w:pPr>
              <w:pStyle w:val="ConsPlusNormal"/>
            </w:pPr>
            <w:r>
              <w:t>0,211</w:t>
            </w:r>
          </w:p>
        </w:tc>
        <w:tc>
          <w:tcPr>
            <w:tcW w:w="1134" w:type="dxa"/>
          </w:tcPr>
          <w:p w:rsidR="00112873" w:rsidRDefault="00112873">
            <w:pPr>
              <w:pStyle w:val="ConsPlusNormal"/>
            </w:pPr>
            <w:r>
              <w:t>0,200</w:t>
            </w:r>
          </w:p>
        </w:tc>
        <w:tc>
          <w:tcPr>
            <w:tcW w:w="1077" w:type="dxa"/>
          </w:tcPr>
          <w:p w:rsidR="00112873" w:rsidRDefault="00112873">
            <w:pPr>
              <w:pStyle w:val="ConsPlusNormal"/>
            </w:pPr>
            <w:r>
              <w:t>1,000</w:t>
            </w:r>
          </w:p>
        </w:tc>
        <w:tc>
          <w:tcPr>
            <w:tcW w:w="1134" w:type="dxa"/>
          </w:tcPr>
          <w:p w:rsidR="00112873" w:rsidRDefault="00112873">
            <w:pPr>
              <w:pStyle w:val="ConsPlusNormal"/>
            </w:pPr>
            <w:r>
              <w:t>0,100</w:t>
            </w:r>
          </w:p>
        </w:tc>
        <w:tc>
          <w:tcPr>
            <w:tcW w:w="1134" w:type="dxa"/>
          </w:tcPr>
          <w:p w:rsidR="00112873" w:rsidRDefault="00112873">
            <w:pPr>
              <w:pStyle w:val="ConsPlusNormal"/>
            </w:pPr>
            <w:r>
              <w:t>0,250</w:t>
            </w:r>
          </w:p>
        </w:tc>
      </w:tr>
      <w:tr w:rsidR="00112873">
        <w:tc>
          <w:tcPr>
            <w:tcW w:w="850" w:type="dxa"/>
          </w:tcPr>
          <w:p w:rsidR="00112873" w:rsidRDefault="00112873">
            <w:pPr>
              <w:pStyle w:val="ConsPlusNormal"/>
            </w:pPr>
            <w:r>
              <w:t>15.5</w:t>
            </w:r>
          </w:p>
        </w:tc>
        <w:tc>
          <w:tcPr>
            <w:tcW w:w="2608" w:type="dxa"/>
          </w:tcPr>
          <w:p w:rsidR="00112873" w:rsidRDefault="00112873">
            <w:pPr>
              <w:pStyle w:val="ConsPlusNormal"/>
            </w:pPr>
            <w:r>
              <w:t>с.п. Светлый</w:t>
            </w:r>
          </w:p>
        </w:tc>
        <w:tc>
          <w:tcPr>
            <w:tcW w:w="1134" w:type="dxa"/>
          </w:tcPr>
          <w:p w:rsidR="00112873" w:rsidRDefault="00112873">
            <w:pPr>
              <w:pStyle w:val="ConsPlusNormal"/>
            </w:pPr>
            <w:r>
              <w:t>0,321</w:t>
            </w:r>
          </w:p>
        </w:tc>
        <w:tc>
          <w:tcPr>
            <w:tcW w:w="1134" w:type="dxa"/>
          </w:tcPr>
          <w:p w:rsidR="00112873" w:rsidRDefault="00112873">
            <w:pPr>
              <w:pStyle w:val="ConsPlusNormal"/>
            </w:pPr>
            <w:r>
              <w:t>0,200</w:t>
            </w:r>
          </w:p>
        </w:tc>
        <w:tc>
          <w:tcPr>
            <w:tcW w:w="1077" w:type="dxa"/>
          </w:tcPr>
          <w:p w:rsidR="00112873" w:rsidRDefault="00112873">
            <w:pPr>
              <w:pStyle w:val="ConsPlusNormal"/>
            </w:pPr>
            <w:r>
              <w:t>1,000</w:t>
            </w:r>
          </w:p>
        </w:tc>
        <w:tc>
          <w:tcPr>
            <w:tcW w:w="1134" w:type="dxa"/>
          </w:tcPr>
          <w:p w:rsidR="00112873" w:rsidRDefault="00112873">
            <w:pPr>
              <w:pStyle w:val="ConsPlusNormal"/>
            </w:pPr>
            <w:r>
              <w:t>0,250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t>15.6</w:t>
            </w:r>
          </w:p>
        </w:tc>
        <w:tc>
          <w:tcPr>
            <w:tcW w:w="2608" w:type="dxa"/>
          </w:tcPr>
          <w:p w:rsidR="00112873" w:rsidRDefault="00112873">
            <w:pPr>
              <w:pStyle w:val="ConsPlusNormal"/>
            </w:pPr>
            <w:r>
              <w:t xml:space="preserve">с.п. </w:t>
            </w:r>
            <w:proofErr w:type="spellStart"/>
            <w:r>
              <w:t>Хулимсунт</w:t>
            </w:r>
            <w:proofErr w:type="spellEnd"/>
            <w:r>
              <w:t xml:space="preserve"> (с. </w:t>
            </w:r>
            <w:proofErr w:type="spellStart"/>
            <w:r>
              <w:t>Няксимволь</w:t>
            </w:r>
            <w:proofErr w:type="spellEnd"/>
            <w:r>
              <w:t xml:space="preserve">, д. </w:t>
            </w:r>
            <w:proofErr w:type="spellStart"/>
            <w:r>
              <w:t>Нерохи</w:t>
            </w:r>
            <w:proofErr w:type="spellEnd"/>
            <w:r>
              <w:t xml:space="preserve">, д. </w:t>
            </w:r>
            <w:proofErr w:type="spellStart"/>
            <w:r>
              <w:t>Усть-Манья</w:t>
            </w:r>
            <w:proofErr w:type="spellEnd"/>
            <w:r>
              <w:t>)</w:t>
            </w:r>
          </w:p>
        </w:tc>
        <w:tc>
          <w:tcPr>
            <w:tcW w:w="1134" w:type="dxa"/>
          </w:tcPr>
          <w:p w:rsidR="00112873" w:rsidRDefault="00112873">
            <w:pPr>
              <w:pStyle w:val="ConsPlusNormal"/>
            </w:pPr>
            <w:r>
              <w:t>0,234</w:t>
            </w:r>
          </w:p>
        </w:tc>
        <w:tc>
          <w:tcPr>
            <w:tcW w:w="1134" w:type="dxa"/>
          </w:tcPr>
          <w:p w:rsidR="00112873" w:rsidRDefault="00112873">
            <w:pPr>
              <w:pStyle w:val="ConsPlusNormal"/>
            </w:pPr>
            <w:r>
              <w:t>0,250</w:t>
            </w:r>
          </w:p>
        </w:tc>
        <w:tc>
          <w:tcPr>
            <w:tcW w:w="1077" w:type="dxa"/>
          </w:tcPr>
          <w:p w:rsidR="00112873" w:rsidRDefault="00112873">
            <w:pPr>
              <w:pStyle w:val="ConsPlusNormal"/>
            </w:pPr>
            <w:r>
              <w:t>0,250</w:t>
            </w:r>
          </w:p>
        </w:tc>
        <w:tc>
          <w:tcPr>
            <w:tcW w:w="1134" w:type="dxa"/>
          </w:tcPr>
          <w:p w:rsidR="00112873" w:rsidRDefault="00112873">
            <w:pPr>
              <w:pStyle w:val="ConsPlusNormal"/>
            </w:pPr>
            <w:r>
              <w:t>1,000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t>16</w:t>
            </w:r>
          </w:p>
        </w:tc>
        <w:tc>
          <w:tcPr>
            <w:tcW w:w="2608" w:type="dxa"/>
          </w:tcPr>
          <w:p w:rsidR="00112873" w:rsidRDefault="00112873">
            <w:pPr>
              <w:pStyle w:val="ConsPlusNormal"/>
            </w:pPr>
            <w:proofErr w:type="spellStart"/>
            <w:r>
              <w:t>Кондинский</w:t>
            </w:r>
            <w:proofErr w:type="spellEnd"/>
            <w:r>
              <w:t xml:space="preserve"> район</w:t>
            </w:r>
          </w:p>
        </w:tc>
        <w:tc>
          <w:tcPr>
            <w:tcW w:w="1134" w:type="dxa"/>
          </w:tcPr>
          <w:p w:rsidR="00112873" w:rsidRDefault="00112873">
            <w:pPr>
              <w:pStyle w:val="ConsPlusNormal"/>
            </w:pPr>
            <w:r>
              <w:t>13,044</w:t>
            </w:r>
          </w:p>
        </w:tc>
        <w:tc>
          <w:tcPr>
            <w:tcW w:w="1134" w:type="dxa"/>
          </w:tcPr>
          <w:p w:rsidR="00112873" w:rsidRDefault="00112873">
            <w:pPr>
              <w:pStyle w:val="ConsPlusNormal"/>
            </w:pPr>
            <w:r>
              <w:t>15,000</w:t>
            </w:r>
          </w:p>
        </w:tc>
        <w:tc>
          <w:tcPr>
            <w:tcW w:w="1077" w:type="dxa"/>
          </w:tcPr>
          <w:p w:rsidR="00112873" w:rsidRDefault="00112873">
            <w:pPr>
              <w:pStyle w:val="ConsPlusNormal"/>
            </w:pPr>
            <w:r>
              <w:t>15,000</w:t>
            </w:r>
          </w:p>
        </w:tc>
        <w:tc>
          <w:tcPr>
            <w:tcW w:w="1134" w:type="dxa"/>
          </w:tcPr>
          <w:p w:rsidR="00112873" w:rsidRDefault="00112873">
            <w:pPr>
              <w:pStyle w:val="ConsPlusNormal"/>
            </w:pPr>
            <w:r>
              <w:t>15,000</w:t>
            </w:r>
          </w:p>
        </w:tc>
        <w:tc>
          <w:tcPr>
            <w:tcW w:w="1134" w:type="dxa"/>
          </w:tcPr>
          <w:p w:rsidR="00112873" w:rsidRDefault="00112873">
            <w:pPr>
              <w:pStyle w:val="ConsPlusNormal"/>
            </w:pPr>
            <w:r>
              <w:t>15,000</w:t>
            </w:r>
          </w:p>
        </w:tc>
      </w:tr>
      <w:tr w:rsidR="00112873">
        <w:tc>
          <w:tcPr>
            <w:tcW w:w="850" w:type="dxa"/>
          </w:tcPr>
          <w:p w:rsidR="00112873" w:rsidRDefault="00112873">
            <w:pPr>
              <w:pStyle w:val="ConsPlusNormal"/>
            </w:pPr>
            <w:r>
              <w:t>16.1</w:t>
            </w:r>
          </w:p>
        </w:tc>
        <w:tc>
          <w:tcPr>
            <w:tcW w:w="2608" w:type="dxa"/>
          </w:tcPr>
          <w:p w:rsidR="00112873" w:rsidRDefault="00112873">
            <w:pPr>
              <w:pStyle w:val="ConsPlusNormal"/>
            </w:pPr>
            <w:r>
              <w:t xml:space="preserve">г.п. </w:t>
            </w:r>
            <w:proofErr w:type="spellStart"/>
            <w:r>
              <w:t>Кондинское</w:t>
            </w:r>
            <w:proofErr w:type="spellEnd"/>
            <w:r>
              <w:t xml:space="preserve"> (д. </w:t>
            </w:r>
            <w:proofErr w:type="spellStart"/>
            <w:r>
              <w:t>Ильичевка</w:t>
            </w:r>
            <w:proofErr w:type="spellEnd"/>
            <w:r>
              <w:t xml:space="preserve">, д. </w:t>
            </w:r>
            <w:proofErr w:type="spellStart"/>
            <w:r>
              <w:t>Никулкина</w:t>
            </w:r>
            <w:proofErr w:type="spellEnd"/>
            <w:r>
              <w:t>, д. Старый Катыш)</w:t>
            </w:r>
          </w:p>
        </w:tc>
        <w:tc>
          <w:tcPr>
            <w:tcW w:w="1134" w:type="dxa"/>
          </w:tcPr>
          <w:p w:rsidR="00112873" w:rsidRDefault="00112873">
            <w:pPr>
              <w:pStyle w:val="ConsPlusNormal"/>
            </w:pPr>
            <w:r>
              <w:t>1,120</w:t>
            </w:r>
          </w:p>
        </w:tc>
        <w:tc>
          <w:tcPr>
            <w:tcW w:w="1134" w:type="dxa"/>
          </w:tcPr>
          <w:p w:rsidR="00112873" w:rsidRDefault="00112873">
            <w:pPr>
              <w:pStyle w:val="ConsPlusNormal"/>
            </w:pPr>
            <w:r>
              <w:t>0,900</w:t>
            </w:r>
          </w:p>
        </w:tc>
        <w:tc>
          <w:tcPr>
            <w:tcW w:w="1077" w:type="dxa"/>
          </w:tcPr>
          <w:p w:rsidR="00112873" w:rsidRDefault="00112873">
            <w:pPr>
              <w:pStyle w:val="ConsPlusNormal"/>
            </w:pPr>
            <w:r>
              <w:t>0,900</w:t>
            </w:r>
          </w:p>
        </w:tc>
        <w:tc>
          <w:tcPr>
            <w:tcW w:w="1134" w:type="dxa"/>
          </w:tcPr>
          <w:p w:rsidR="00112873" w:rsidRDefault="00112873">
            <w:pPr>
              <w:pStyle w:val="ConsPlusNormal"/>
            </w:pPr>
            <w:r>
              <w:t>0,900</w:t>
            </w:r>
          </w:p>
        </w:tc>
        <w:tc>
          <w:tcPr>
            <w:tcW w:w="1134" w:type="dxa"/>
          </w:tcPr>
          <w:p w:rsidR="00112873" w:rsidRDefault="00112873">
            <w:pPr>
              <w:pStyle w:val="ConsPlusNormal"/>
            </w:pPr>
            <w:r>
              <w:t>0,900</w:t>
            </w:r>
          </w:p>
        </w:tc>
      </w:tr>
      <w:tr w:rsidR="00112873">
        <w:tc>
          <w:tcPr>
            <w:tcW w:w="850" w:type="dxa"/>
          </w:tcPr>
          <w:p w:rsidR="00112873" w:rsidRDefault="00112873">
            <w:pPr>
              <w:pStyle w:val="ConsPlusNormal"/>
            </w:pPr>
            <w:r>
              <w:t>16.2</w:t>
            </w:r>
          </w:p>
        </w:tc>
        <w:tc>
          <w:tcPr>
            <w:tcW w:w="2608" w:type="dxa"/>
          </w:tcPr>
          <w:p w:rsidR="00112873" w:rsidRDefault="00112873">
            <w:pPr>
              <w:pStyle w:val="ConsPlusNormal"/>
            </w:pPr>
            <w:r>
              <w:t xml:space="preserve">г.п. </w:t>
            </w:r>
            <w:proofErr w:type="spellStart"/>
            <w:r>
              <w:t>Куминский</w:t>
            </w:r>
            <w:proofErr w:type="spellEnd"/>
          </w:p>
        </w:tc>
        <w:tc>
          <w:tcPr>
            <w:tcW w:w="1134" w:type="dxa"/>
          </w:tcPr>
          <w:p w:rsidR="00112873" w:rsidRDefault="00112873">
            <w:pPr>
              <w:pStyle w:val="ConsPlusNormal"/>
            </w:pPr>
            <w:r>
              <w:t>0,900</w:t>
            </w:r>
          </w:p>
        </w:tc>
        <w:tc>
          <w:tcPr>
            <w:tcW w:w="1134" w:type="dxa"/>
          </w:tcPr>
          <w:p w:rsidR="00112873" w:rsidRDefault="00112873">
            <w:pPr>
              <w:pStyle w:val="ConsPlusNormal"/>
            </w:pPr>
            <w:r>
              <w:t>1,350</w:t>
            </w:r>
          </w:p>
        </w:tc>
        <w:tc>
          <w:tcPr>
            <w:tcW w:w="1077" w:type="dxa"/>
          </w:tcPr>
          <w:p w:rsidR="00112873" w:rsidRDefault="00112873">
            <w:pPr>
              <w:pStyle w:val="ConsPlusNormal"/>
            </w:pPr>
            <w:r>
              <w:t>1,350</w:t>
            </w:r>
          </w:p>
        </w:tc>
        <w:tc>
          <w:tcPr>
            <w:tcW w:w="1134" w:type="dxa"/>
          </w:tcPr>
          <w:p w:rsidR="00112873" w:rsidRDefault="00112873">
            <w:pPr>
              <w:pStyle w:val="ConsPlusNormal"/>
            </w:pPr>
            <w:r>
              <w:t>1,350</w:t>
            </w:r>
          </w:p>
        </w:tc>
        <w:tc>
          <w:tcPr>
            <w:tcW w:w="1134" w:type="dxa"/>
          </w:tcPr>
          <w:p w:rsidR="00112873" w:rsidRDefault="00112873">
            <w:pPr>
              <w:pStyle w:val="ConsPlusNormal"/>
            </w:pPr>
            <w:r>
              <w:t>1,350</w:t>
            </w:r>
          </w:p>
        </w:tc>
      </w:tr>
      <w:tr w:rsidR="00112873">
        <w:tc>
          <w:tcPr>
            <w:tcW w:w="850" w:type="dxa"/>
          </w:tcPr>
          <w:p w:rsidR="00112873" w:rsidRDefault="00112873">
            <w:pPr>
              <w:pStyle w:val="ConsPlusNormal"/>
            </w:pPr>
            <w:r>
              <w:t>16.3</w:t>
            </w:r>
          </w:p>
        </w:tc>
        <w:tc>
          <w:tcPr>
            <w:tcW w:w="2608" w:type="dxa"/>
          </w:tcPr>
          <w:p w:rsidR="00112873" w:rsidRDefault="00112873">
            <w:pPr>
              <w:pStyle w:val="ConsPlusNormal"/>
            </w:pPr>
            <w:r>
              <w:t>г.п. Луговой</w:t>
            </w:r>
          </w:p>
        </w:tc>
        <w:tc>
          <w:tcPr>
            <w:tcW w:w="1134" w:type="dxa"/>
          </w:tcPr>
          <w:p w:rsidR="00112873" w:rsidRDefault="00112873">
            <w:pPr>
              <w:pStyle w:val="ConsPlusNormal"/>
            </w:pPr>
            <w:r>
              <w:t>0,168</w:t>
            </w:r>
          </w:p>
        </w:tc>
        <w:tc>
          <w:tcPr>
            <w:tcW w:w="1134" w:type="dxa"/>
          </w:tcPr>
          <w:p w:rsidR="00112873" w:rsidRDefault="00112873">
            <w:pPr>
              <w:pStyle w:val="ConsPlusNormal"/>
            </w:pPr>
            <w:r>
              <w:t>0,550</w:t>
            </w:r>
          </w:p>
        </w:tc>
        <w:tc>
          <w:tcPr>
            <w:tcW w:w="1077" w:type="dxa"/>
          </w:tcPr>
          <w:p w:rsidR="00112873" w:rsidRDefault="00112873">
            <w:pPr>
              <w:pStyle w:val="ConsPlusNormal"/>
            </w:pPr>
            <w:r>
              <w:t>0,550</w:t>
            </w:r>
          </w:p>
        </w:tc>
        <w:tc>
          <w:tcPr>
            <w:tcW w:w="1134" w:type="dxa"/>
          </w:tcPr>
          <w:p w:rsidR="00112873" w:rsidRDefault="00112873">
            <w:pPr>
              <w:pStyle w:val="ConsPlusNormal"/>
            </w:pPr>
            <w:r>
              <w:t>0,550</w:t>
            </w:r>
          </w:p>
        </w:tc>
        <w:tc>
          <w:tcPr>
            <w:tcW w:w="1134" w:type="dxa"/>
          </w:tcPr>
          <w:p w:rsidR="00112873" w:rsidRDefault="00112873">
            <w:pPr>
              <w:pStyle w:val="ConsPlusNormal"/>
            </w:pPr>
            <w:r>
              <w:t>0,550</w:t>
            </w:r>
          </w:p>
        </w:tc>
      </w:tr>
      <w:tr w:rsidR="00112873">
        <w:tc>
          <w:tcPr>
            <w:tcW w:w="850" w:type="dxa"/>
          </w:tcPr>
          <w:p w:rsidR="00112873" w:rsidRDefault="00112873">
            <w:pPr>
              <w:pStyle w:val="ConsPlusNormal"/>
            </w:pPr>
            <w:r>
              <w:t>16.4</w:t>
            </w:r>
          </w:p>
        </w:tc>
        <w:tc>
          <w:tcPr>
            <w:tcW w:w="2608" w:type="dxa"/>
          </w:tcPr>
          <w:p w:rsidR="00112873" w:rsidRDefault="00112873">
            <w:pPr>
              <w:pStyle w:val="ConsPlusNormal"/>
            </w:pPr>
            <w:r>
              <w:t>г.п. Междуреченский</w:t>
            </w:r>
          </w:p>
        </w:tc>
        <w:tc>
          <w:tcPr>
            <w:tcW w:w="1134" w:type="dxa"/>
          </w:tcPr>
          <w:p w:rsidR="00112873" w:rsidRDefault="00112873">
            <w:pPr>
              <w:pStyle w:val="ConsPlusNormal"/>
            </w:pPr>
            <w:r>
              <w:t>5,585</w:t>
            </w:r>
          </w:p>
        </w:tc>
        <w:tc>
          <w:tcPr>
            <w:tcW w:w="1134" w:type="dxa"/>
          </w:tcPr>
          <w:p w:rsidR="00112873" w:rsidRDefault="00112873">
            <w:pPr>
              <w:pStyle w:val="ConsPlusNormal"/>
            </w:pPr>
            <w:r>
              <w:t>7,600</w:t>
            </w:r>
          </w:p>
        </w:tc>
        <w:tc>
          <w:tcPr>
            <w:tcW w:w="1077" w:type="dxa"/>
          </w:tcPr>
          <w:p w:rsidR="00112873" w:rsidRDefault="00112873">
            <w:pPr>
              <w:pStyle w:val="ConsPlusNormal"/>
            </w:pPr>
            <w:r>
              <w:t>7,600</w:t>
            </w:r>
          </w:p>
        </w:tc>
        <w:tc>
          <w:tcPr>
            <w:tcW w:w="1134" w:type="dxa"/>
          </w:tcPr>
          <w:p w:rsidR="00112873" w:rsidRDefault="00112873">
            <w:pPr>
              <w:pStyle w:val="ConsPlusNormal"/>
            </w:pPr>
            <w:r>
              <w:t>7,600</w:t>
            </w:r>
          </w:p>
        </w:tc>
        <w:tc>
          <w:tcPr>
            <w:tcW w:w="1134" w:type="dxa"/>
          </w:tcPr>
          <w:p w:rsidR="00112873" w:rsidRDefault="00112873">
            <w:pPr>
              <w:pStyle w:val="ConsPlusNormal"/>
            </w:pPr>
            <w:r>
              <w:t>7,600</w:t>
            </w:r>
          </w:p>
        </w:tc>
      </w:tr>
      <w:tr w:rsidR="00112873">
        <w:tc>
          <w:tcPr>
            <w:tcW w:w="850" w:type="dxa"/>
          </w:tcPr>
          <w:p w:rsidR="00112873" w:rsidRDefault="00112873">
            <w:pPr>
              <w:pStyle w:val="ConsPlusNormal"/>
            </w:pPr>
            <w:r>
              <w:t>16.5</w:t>
            </w:r>
          </w:p>
        </w:tc>
        <w:tc>
          <w:tcPr>
            <w:tcW w:w="2608" w:type="dxa"/>
          </w:tcPr>
          <w:p w:rsidR="00112873" w:rsidRDefault="00112873">
            <w:pPr>
              <w:pStyle w:val="ConsPlusNormal"/>
            </w:pPr>
            <w:r>
              <w:t xml:space="preserve">г.п. </w:t>
            </w:r>
            <w:proofErr w:type="spellStart"/>
            <w:r>
              <w:t>Мортка</w:t>
            </w:r>
            <w:proofErr w:type="spellEnd"/>
            <w:r>
              <w:t xml:space="preserve"> (д. </w:t>
            </w:r>
            <w:proofErr w:type="spellStart"/>
            <w:r>
              <w:t>Юмас</w:t>
            </w:r>
            <w:proofErr w:type="spellEnd"/>
            <w:r>
              <w:t>, с. Ямки, д. Сотник)</w:t>
            </w:r>
          </w:p>
        </w:tc>
        <w:tc>
          <w:tcPr>
            <w:tcW w:w="1134" w:type="dxa"/>
          </w:tcPr>
          <w:p w:rsidR="00112873" w:rsidRDefault="00112873">
            <w:pPr>
              <w:pStyle w:val="ConsPlusNormal"/>
            </w:pPr>
            <w:r>
              <w:t>0,765</w:t>
            </w:r>
          </w:p>
        </w:tc>
        <w:tc>
          <w:tcPr>
            <w:tcW w:w="1134" w:type="dxa"/>
          </w:tcPr>
          <w:p w:rsidR="00112873" w:rsidRDefault="00112873">
            <w:pPr>
              <w:pStyle w:val="ConsPlusNormal"/>
            </w:pPr>
            <w:r>
              <w:t>0,750</w:t>
            </w:r>
          </w:p>
        </w:tc>
        <w:tc>
          <w:tcPr>
            <w:tcW w:w="1077" w:type="dxa"/>
          </w:tcPr>
          <w:p w:rsidR="00112873" w:rsidRDefault="00112873">
            <w:pPr>
              <w:pStyle w:val="ConsPlusNormal"/>
            </w:pPr>
            <w:r>
              <w:t>0,750</w:t>
            </w:r>
          </w:p>
        </w:tc>
        <w:tc>
          <w:tcPr>
            <w:tcW w:w="1134" w:type="dxa"/>
          </w:tcPr>
          <w:p w:rsidR="00112873" w:rsidRDefault="00112873">
            <w:pPr>
              <w:pStyle w:val="ConsPlusNormal"/>
            </w:pPr>
            <w:r>
              <w:t>0,750</w:t>
            </w:r>
          </w:p>
        </w:tc>
        <w:tc>
          <w:tcPr>
            <w:tcW w:w="1134" w:type="dxa"/>
          </w:tcPr>
          <w:p w:rsidR="00112873" w:rsidRDefault="00112873">
            <w:pPr>
              <w:pStyle w:val="ConsPlusNormal"/>
            </w:pPr>
            <w:r>
              <w:t>0,750</w:t>
            </w:r>
          </w:p>
        </w:tc>
      </w:tr>
      <w:tr w:rsidR="00112873">
        <w:tc>
          <w:tcPr>
            <w:tcW w:w="850" w:type="dxa"/>
          </w:tcPr>
          <w:p w:rsidR="00112873" w:rsidRDefault="00112873">
            <w:pPr>
              <w:pStyle w:val="ConsPlusNormal"/>
            </w:pPr>
            <w:r>
              <w:lastRenderedPageBreak/>
              <w:t>16.6</w:t>
            </w:r>
          </w:p>
        </w:tc>
        <w:tc>
          <w:tcPr>
            <w:tcW w:w="2608" w:type="dxa"/>
          </w:tcPr>
          <w:p w:rsidR="00112873" w:rsidRDefault="00112873">
            <w:pPr>
              <w:pStyle w:val="ConsPlusNormal"/>
            </w:pPr>
            <w:r>
              <w:t xml:space="preserve">с.п. </w:t>
            </w:r>
            <w:proofErr w:type="spellStart"/>
            <w:r>
              <w:t>Леуши</w:t>
            </w:r>
            <w:proofErr w:type="spellEnd"/>
            <w:r>
              <w:t xml:space="preserve"> (п. Дальний, п. </w:t>
            </w:r>
            <w:proofErr w:type="spellStart"/>
            <w:r>
              <w:t>Лиственичный</w:t>
            </w:r>
            <w:proofErr w:type="spellEnd"/>
            <w:r>
              <w:t>, п. Ягодный;</w:t>
            </w:r>
          </w:p>
        </w:tc>
        <w:tc>
          <w:tcPr>
            <w:tcW w:w="1134" w:type="dxa"/>
          </w:tcPr>
          <w:p w:rsidR="00112873" w:rsidRDefault="00112873">
            <w:pPr>
              <w:pStyle w:val="ConsPlusNormal"/>
            </w:pPr>
            <w:r>
              <w:t>1,422</w:t>
            </w:r>
          </w:p>
        </w:tc>
        <w:tc>
          <w:tcPr>
            <w:tcW w:w="1134" w:type="dxa"/>
          </w:tcPr>
          <w:p w:rsidR="00112873" w:rsidRDefault="00112873">
            <w:pPr>
              <w:pStyle w:val="ConsPlusNormal"/>
            </w:pPr>
            <w:r>
              <w:t>1,400</w:t>
            </w:r>
          </w:p>
        </w:tc>
        <w:tc>
          <w:tcPr>
            <w:tcW w:w="1077" w:type="dxa"/>
          </w:tcPr>
          <w:p w:rsidR="00112873" w:rsidRDefault="00112873">
            <w:pPr>
              <w:pStyle w:val="ConsPlusNormal"/>
            </w:pPr>
            <w:r>
              <w:t>1,400</w:t>
            </w:r>
          </w:p>
        </w:tc>
        <w:tc>
          <w:tcPr>
            <w:tcW w:w="1134" w:type="dxa"/>
          </w:tcPr>
          <w:p w:rsidR="00112873" w:rsidRDefault="00112873">
            <w:pPr>
              <w:pStyle w:val="ConsPlusNormal"/>
            </w:pPr>
            <w:r>
              <w:t>1,400</w:t>
            </w:r>
          </w:p>
        </w:tc>
        <w:tc>
          <w:tcPr>
            <w:tcW w:w="1134" w:type="dxa"/>
          </w:tcPr>
          <w:p w:rsidR="00112873" w:rsidRDefault="00112873">
            <w:pPr>
              <w:pStyle w:val="ConsPlusNormal"/>
            </w:pPr>
            <w:r>
              <w:t>1,400</w:t>
            </w:r>
          </w:p>
        </w:tc>
      </w:tr>
      <w:tr w:rsidR="00112873">
        <w:tc>
          <w:tcPr>
            <w:tcW w:w="850" w:type="dxa"/>
          </w:tcPr>
          <w:p w:rsidR="00112873" w:rsidRDefault="00112873">
            <w:pPr>
              <w:pStyle w:val="ConsPlusNormal"/>
            </w:pPr>
            <w:r>
              <w:t>16.7</w:t>
            </w:r>
          </w:p>
        </w:tc>
        <w:tc>
          <w:tcPr>
            <w:tcW w:w="2608" w:type="dxa"/>
          </w:tcPr>
          <w:p w:rsidR="00112873" w:rsidRDefault="00112873">
            <w:pPr>
              <w:pStyle w:val="ConsPlusNormal"/>
            </w:pPr>
            <w:r>
              <w:t xml:space="preserve">с.п. </w:t>
            </w:r>
            <w:proofErr w:type="spellStart"/>
            <w:r>
              <w:t>Мулымья</w:t>
            </w:r>
            <w:proofErr w:type="spellEnd"/>
            <w:r>
              <w:t xml:space="preserve"> (с. </w:t>
            </w:r>
            <w:proofErr w:type="spellStart"/>
            <w:r>
              <w:t>Чантырья</w:t>
            </w:r>
            <w:proofErr w:type="spellEnd"/>
            <w:r>
              <w:t xml:space="preserve">, п. Назарово, с. </w:t>
            </w:r>
            <w:proofErr w:type="spellStart"/>
            <w:r>
              <w:t>Шаим</w:t>
            </w:r>
            <w:proofErr w:type="spellEnd"/>
            <w:r>
              <w:t xml:space="preserve">, п. </w:t>
            </w:r>
            <w:proofErr w:type="spellStart"/>
            <w:r>
              <w:t>Супра</w:t>
            </w:r>
            <w:proofErr w:type="spellEnd"/>
            <w:r>
              <w:t xml:space="preserve">, д. </w:t>
            </w:r>
            <w:proofErr w:type="spellStart"/>
            <w:r>
              <w:t>Ушья</w:t>
            </w:r>
            <w:proofErr w:type="spellEnd"/>
            <w:r>
              <w:t>)</w:t>
            </w:r>
          </w:p>
        </w:tc>
        <w:tc>
          <w:tcPr>
            <w:tcW w:w="1134" w:type="dxa"/>
          </w:tcPr>
          <w:p w:rsidR="00112873" w:rsidRDefault="00112873">
            <w:pPr>
              <w:pStyle w:val="ConsPlusNormal"/>
            </w:pPr>
            <w:r>
              <w:t>1,058</w:t>
            </w:r>
          </w:p>
        </w:tc>
        <w:tc>
          <w:tcPr>
            <w:tcW w:w="1134" w:type="dxa"/>
          </w:tcPr>
          <w:p w:rsidR="00112873" w:rsidRDefault="00112873">
            <w:pPr>
              <w:pStyle w:val="ConsPlusNormal"/>
            </w:pPr>
            <w:r>
              <w:t>0,750</w:t>
            </w:r>
          </w:p>
        </w:tc>
        <w:tc>
          <w:tcPr>
            <w:tcW w:w="1077" w:type="dxa"/>
          </w:tcPr>
          <w:p w:rsidR="00112873" w:rsidRDefault="00112873">
            <w:pPr>
              <w:pStyle w:val="ConsPlusNormal"/>
            </w:pPr>
            <w:r>
              <w:t>0,750</w:t>
            </w:r>
          </w:p>
        </w:tc>
        <w:tc>
          <w:tcPr>
            <w:tcW w:w="1134" w:type="dxa"/>
          </w:tcPr>
          <w:p w:rsidR="00112873" w:rsidRDefault="00112873">
            <w:pPr>
              <w:pStyle w:val="ConsPlusNormal"/>
            </w:pPr>
            <w:r>
              <w:t>0,750</w:t>
            </w:r>
          </w:p>
        </w:tc>
        <w:tc>
          <w:tcPr>
            <w:tcW w:w="1134" w:type="dxa"/>
          </w:tcPr>
          <w:p w:rsidR="00112873" w:rsidRDefault="00112873">
            <w:pPr>
              <w:pStyle w:val="ConsPlusNormal"/>
            </w:pPr>
            <w:r>
              <w:t>0,750</w:t>
            </w:r>
          </w:p>
        </w:tc>
      </w:tr>
      <w:tr w:rsidR="00112873">
        <w:tc>
          <w:tcPr>
            <w:tcW w:w="850" w:type="dxa"/>
          </w:tcPr>
          <w:p w:rsidR="00112873" w:rsidRDefault="00112873">
            <w:pPr>
              <w:pStyle w:val="ConsPlusNormal"/>
            </w:pPr>
            <w:r>
              <w:t>16.8</w:t>
            </w:r>
          </w:p>
        </w:tc>
        <w:tc>
          <w:tcPr>
            <w:tcW w:w="2608" w:type="dxa"/>
          </w:tcPr>
          <w:p w:rsidR="00112873" w:rsidRDefault="00112873">
            <w:pPr>
              <w:pStyle w:val="ConsPlusNormal"/>
            </w:pPr>
            <w:r>
              <w:t xml:space="preserve">с.п. </w:t>
            </w:r>
            <w:proofErr w:type="spellStart"/>
            <w:r>
              <w:t>Шугур</w:t>
            </w:r>
            <w:proofErr w:type="spellEnd"/>
            <w:r>
              <w:t xml:space="preserve"> (с. </w:t>
            </w:r>
            <w:proofErr w:type="spellStart"/>
            <w:r>
              <w:t>Карым</w:t>
            </w:r>
            <w:proofErr w:type="spellEnd"/>
            <w:r>
              <w:t>)</w:t>
            </w:r>
          </w:p>
        </w:tc>
        <w:tc>
          <w:tcPr>
            <w:tcW w:w="1134" w:type="dxa"/>
          </w:tcPr>
          <w:p w:rsidR="00112873" w:rsidRDefault="00112873">
            <w:pPr>
              <w:pStyle w:val="ConsPlusNormal"/>
            </w:pPr>
            <w:r>
              <w:t>0,401</w:t>
            </w:r>
          </w:p>
        </w:tc>
        <w:tc>
          <w:tcPr>
            <w:tcW w:w="1134" w:type="dxa"/>
          </w:tcPr>
          <w:p w:rsidR="00112873" w:rsidRDefault="00112873">
            <w:pPr>
              <w:pStyle w:val="ConsPlusNormal"/>
            </w:pPr>
            <w:r>
              <w:t>0,350</w:t>
            </w:r>
          </w:p>
        </w:tc>
        <w:tc>
          <w:tcPr>
            <w:tcW w:w="1077" w:type="dxa"/>
          </w:tcPr>
          <w:p w:rsidR="00112873" w:rsidRDefault="00112873">
            <w:pPr>
              <w:pStyle w:val="ConsPlusNormal"/>
            </w:pPr>
            <w:r>
              <w:t>0,350</w:t>
            </w:r>
          </w:p>
        </w:tc>
        <w:tc>
          <w:tcPr>
            <w:tcW w:w="1134" w:type="dxa"/>
          </w:tcPr>
          <w:p w:rsidR="00112873" w:rsidRDefault="00112873">
            <w:pPr>
              <w:pStyle w:val="ConsPlusNormal"/>
            </w:pPr>
            <w:r>
              <w:t>0,350</w:t>
            </w:r>
          </w:p>
        </w:tc>
        <w:tc>
          <w:tcPr>
            <w:tcW w:w="1134" w:type="dxa"/>
          </w:tcPr>
          <w:p w:rsidR="00112873" w:rsidRDefault="00112873">
            <w:pPr>
              <w:pStyle w:val="ConsPlusNormal"/>
            </w:pPr>
            <w:r>
              <w:t>0,350</w:t>
            </w:r>
          </w:p>
        </w:tc>
      </w:tr>
      <w:tr w:rsidR="00112873">
        <w:tc>
          <w:tcPr>
            <w:tcW w:w="850" w:type="dxa"/>
          </w:tcPr>
          <w:p w:rsidR="00112873" w:rsidRDefault="00112873">
            <w:pPr>
              <w:pStyle w:val="ConsPlusNormal"/>
            </w:pPr>
            <w:r>
              <w:t>16.9</w:t>
            </w:r>
          </w:p>
        </w:tc>
        <w:tc>
          <w:tcPr>
            <w:tcW w:w="2608" w:type="dxa"/>
          </w:tcPr>
          <w:p w:rsidR="00112873" w:rsidRDefault="00112873">
            <w:pPr>
              <w:pStyle w:val="ConsPlusNormal"/>
            </w:pPr>
            <w:r>
              <w:t xml:space="preserve">с.п. </w:t>
            </w:r>
            <w:proofErr w:type="spellStart"/>
            <w:r>
              <w:t>Болчары</w:t>
            </w:r>
            <w:proofErr w:type="spellEnd"/>
            <w:r>
              <w:t xml:space="preserve"> (д. Кама, с. Алтай)</w:t>
            </w:r>
          </w:p>
        </w:tc>
        <w:tc>
          <w:tcPr>
            <w:tcW w:w="1134" w:type="dxa"/>
          </w:tcPr>
          <w:p w:rsidR="00112873" w:rsidRDefault="00112873">
            <w:pPr>
              <w:pStyle w:val="ConsPlusNormal"/>
            </w:pPr>
            <w:r>
              <w:t>1,388</w:t>
            </w:r>
          </w:p>
        </w:tc>
        <w:tc>
          <w:tcPr>
            <w:tcW w:w="1134" w:type="dxa"/>
          </w:tcPr>
          <w:p w:rsidR="00112873" w:rsidRDefault="00112873">
            <w:pPr>
              <w:pStyle w:val="ConsPlusNormal"/>
            </w:pPr>
            <w:r>
              <w:t>0,850</w:t>
            </w:r>
          </w:p>
        </w:tc>
        <w:tc>
          <w:tcPr>
            <w:tcW w:w="1077" w:type="dxa"/>
          </w:tcPr>
          <w:p w:rsidR="00112873" w:rsidRDefault="00112873">
            <w:pPr>
              <w:pStyle w:val="ConsPlusNormal"/>
            </w:pPr>
            <w:r>
              <w:t>0,850</w:t>
            </w:r>
          </w:p>
        </w:tc>
        <w:tc>
          <w:tcPr>
            <w:tcW w:w="1134" w:type="dxa"/>
          </w:tcPr>
          <w:p w:rsidR="00112873" w:rsidRDefault="00112873">
            <w:pPr>
              <w:pStyle w:val="ConsPlusNormal"/>
            </w:pPr>
            <w:r>
              <w:t>0,850</w:t>
            </w:r>
          </w:p>
        </w:tc>
        <w:tc>
          <w:tcPr>
            <w:tcW w:w="1134" w:type="dxa"/>
          </w:tcPr>
          <w:p w:rsidR="00112873" w:rsidRDefault="00112873">
            <w:pPr>
              <w:pStyle w:val="ConsPlusNormal"/>
            </w:pPr>
            <w:r>
              <w:t>0,850</w:t>
            </w:r>
          </w:p>
        </w:tc>
      </w:tr>
      <w:tr w:rsidR="00112873">
        <w:tc>
          <w:tcPr>
            <w:tcW w:w="850" w:type="dxa"/>
          </w:tcPr>
          <w:p w:rsidR="00112873" w:rsidRDefault="00112873">
            <w:pPr>
              <w:pStyle w:val="ConsPlusNormal"/>
            </w:pPr>
            <w:r>
              <w:t>16.10</w:t>
            </w:r>
          </w:p>
        </w:tc>
        <w:tc>
          <w:tcPr>
            <w:tcW w:w="2608" w:type="dxa"/>
          </w:tcPr>
          <w:p w:rsidR="00112873" w:rsidRDefault="00112873">
            <w:pPr>
              <w:pStyle w:val="ConsPlusNormal"/>
            </w:pPr>
            <w:r>
              <w:t>с.п. Половинка</w:t>
            </w:r>
          </w:p>
        </w:tc>
        <w:tc>
          <w:tcPr>
            <w:tcW w:w="1134" w:type="dxa"/>
          </w:tcPr>
          <w:p w:rsidR="00112873" w:rsidRDefault="00112873">
            <w:pPr>
              <w:pStyle w:val="ConsPlusNormal"/>
            </w:pPr>
            <w:r>
              <w:t>0,238</w:t>
            </w:r>
          </w:p>
        </w:tc>
        <w:tc>
          <w:tcPr>
            <w:tcW w:w="1134" w:type="dxa"/>
          </w:tcPr>
          <w:p w:rsidR="00112873" w:rsidRDefault="00112873">
            <w:pPr>
              <w:pStyle w:val="ConsPlusNormal"/>
            </w:pPr>
            <w:r>
              <w:t>0,500</w:t>
            </w:r>
          </w:p>
        </w:tc>
        <w:tc>
          <w:tcPr>
            <w:tcW w:w="1077" w:type="dxa"/>
          </w:tcPr>
          <w:p w:rsidR="00112873" w:rsidRDefault="00112873">
            <w:pPr>
              <w:pStyle w:val="ConsPlusNormal"/>
            </w:pPr>
            <w:r>
              <w:t>0,500</w:t>
            </w:r>
          </w:p>
        </w:tc>
        <w:tc>
          <w:tcPr>
            <w:tcW w:w="1134" w:type="dxa"/>
          </w:tcPr>
          <w:p w:rsidR="00112873" w:rsidRDefault="00112873">
            <w:pPr>
              <w:pStyle w:val="ConsPlusNormal"/>
            </w:pPr>
            <w:r>
              <w:t>0,500</w:t>
            </w:r>
          </w:p>
        </w:tc>
        <w:tc>
          <w:tcPr>
            <w:tcW w:w="1134" w:type="dxa"/>
          </w:tcPr>
          <w:p w:rsidR="00112873" w:rsidRDefault="00112873">
            <w:pPr>
              <w:pStyle w:val="ConsPlusNormal"/>
            </w:pPr>
            <w:r>
              <w:t>0,500</w:t>
            </w:r>
          </w:p>
        </w:tc>
      </w:tr>
      <w:tr w:rsidR="00112873">
        <w:tc>
          <w:tcPr>
            <w:tcW w:w="850" w:type="dxa"/>
          </w:tcPr>
          <w:p w:rsidR="00112873" w:rsidRDefault="00112873">
            <w:pPr>
              <w:pStyle w:val="ConsPlusNormal"/>
            </w:pPr>
            <w:r>
              <w:t>17</w:t>
            </w:r>
          </w:p>
        </w:tc>
        <w:tc>
          <w:tcPr>
            <w:tcW w:w="2608" w:type="dxa"/>
          </w:tcPr>
          <w:p w:rsidR="00112873" w:rsidRDefault="00112873">
            <w:pPr>
              <w:pStyle w:val="ConsPlusNormal"/>
            </w:pPr>
            <w:r>
              <w:t>Октябрьский район</w:t>
            </w:r>
          </w:p>
        </w:tc>
        <w:tc>
          <w:tcPr>
            <w:tcW w:w="1134" w:type="dxa"/>
          </w:tcPr>
          <w:p w:rsidR="00112873" w:rsidRDefault="00112873">
            <w:pPr>
              <w:pStyle w:val="ConsPlusNormal"/>
            </w:pPr>
            <w:r>
              <w:t>16,413</w:t>
            </w:r>
          </w:p>
        </w:tc>
        <w:tc>
          <w:tcPr>
            <w:tcW w:w="1134" w:type="dxa"/>
          </w:tcPr>
          <w:p w:rsidR="00112873" w:rsidRDefault="00112873">
            <w:pPr>
              <w:pStyle w:val="ConsPlusNormal"/>
            </w:pPr>
            <w:r>
              <w:t>16,500</w:t>
            </w:r>
          </w:p>
        </w:tc>
        <w:tc>
          <w:tcPr>
            <w:tcW w:w="1077" w:type="dxa"/>
          </w:tcPr>
          <w:p w:rsidR="00112873" w:rsidRDefault="00112873">
            <w:pPr>
              <w:pStyle w:val="ConsPlusNormal"/>
            </w:pPr>
            <w:r>
              <w:t>18,000</w:t>
            </w:r>
          </w:p>
        </w:tc>
        <w:tc>
          <w:tcPr>
            <w:tcW w:w="1134" w:type="dxa"/>
          </w:tcPr>
          <w:p w:rsidR="00112873" w:rsidRDefault="00112873">
            <w:pPr>
              <w:pStyle w:val="ConsPlusNormal"/>
            </w:pPr>
            <w:r>
              <w:t>19,700</w:t>
            </w:r>
          </w:p>
        </w:tc>
        <w:tc>
          <w:tcPr>
            <w:tcW w:w="1134" w:type="dxa"/>
          </w:tcPr>
          <w:p w:rsidR="00112873" w:rsidRDefault="00112873">
            <w:pPr>
              <w:pStyle w:val="ConsPlusNormal"/>
            </w:pPr>
            <w:r>
              <w:t>20,200</w:t>
            </w:r>
          </w:p>
        </w:tc>
      </w:tr>
      <w:tr w:rsidR="00112873">
        <w:tc>
          <w:tcPr>
            <w:tcW w:w="850" w:type="dxa"/>
          </w:tcPr>
          <w:p w:rsidR="00112873" w:rsidRDefault="00112873">
            <w:pPr>
              <w:pStyle w:val="ConsPlusNormal"/>
            </w:pPr>
            <w:r>
              <w:t>17.1</w:t>
            </w:r>
          </w:p>
        </w:tc>
        <w:tc>
          <w:tcPr>
            <w:tcW w:w="2608" w:type="dxa"/>
          </w:tcPr>
          <w:p w:rsidR="00112873" w:rsidRDefault="00112873">
            <w:pPr>
              <w:pStyle w:val="ConsPlusNormal"/>
            </w:pPr>
            <w:r>
              <w:t xml:space="preserve">г.п. </w:t>
            </w:r>
            <w:proofErr w:type="gramStart"/>
            <w:r>
              <w:t>Октябрьское</w:t>
            </w:r>
            <w:proofErr w:type="gramEnd"/>
            <w:r>
              <w:t xml:space="preserve"> (с. Большой Камень, п. </w:t>
            </w:r>
            <w:proofErr w:type="spellStart"/>
            <w:r>
              <w:t>Кормужиханка</w:t>
            </w:r>
            <w:proofErr w:type="spellEnd"/>
            <w:r>
              <w:t>)</w:t>
            </w:r>
          </w:p>
        </w:tc>
        <w:tc>
          <w:tcPr>
            <w:tcW w:w="1134" w:type="dxa"/>
          </w:tcPr>
          <w:p w:rsidR="00112873" w:rsidRDefault="00112873">
            <w:pPr>
              <w:pStyle w:val="ConsPlusNormal"/>
            </w:pPr>
            <w:r>
              <w:t>0,990</w:t>
            </w:r>
          </w:p>
        </w:tc>
        <w:tc>
          <w:tcPr>
            <w:tcW w:w="1134" w:type="dxa"/>
          </w:tcPr>
          <w:p w:rsidR="00112873" w:rsidRDefault="00112873">
            <w:pPr>
              <w:pStyle w:val="ConsPlusNormal"/>
            </w:pPr>
            <w:r>
              <w:t>2,051</w:t>
            </w:r>
          </w:p>
        </w:tc>
        <w:tc>
          <w:tcPr>
            <w:tcW w:w="1077" w:type="dxa"/>
          </w:tcPr>
          <w:p w:rsidR="00112873" w:rsidRDefault="00112873">
            <w:pPr>
              <w:pStyle w:val="ConsPlusNormal"/>
            </w:pPr>
            <w:r>
              <w:t>1,000</w:t>
            </w:r>
          </w:p>
        </w:tc>
        <w:tc>
          <w:tcPr>
            <w:tcW w:w="1134" w:type="dxa"/>
          </w:tcPr>
          <w:p w:rsidR="00112873" w:rsidRDefault="00112873">
            <w:pPr>
              <w:pStyle w:val="ConsPlusNormal"/>
            </w:pPr>
            <w:r>
              <w:t>3,010</w:t>
            </w:r>
          </w:p>
        </w:tc>
        <w:tc>
          <w:tcPr>
            <w:tcW w:w="1134" w:type="dxa"/>
          </w:tcPr>
          <w:p w:rsidR="00112873" w:rsidRDefault="00112873">
            <w:pPr>
              <w:pStyle w:val="ConsPlusNormal"/>
            </w:pPr>
            <w:r>
              <w:t>2,200</w:t>
            </w:r>
          </w:p>
        </w:tc>
      </w:tr>
      <w:tr w:rsidR="00112873">
        <w:tc>
          <w:tcPr>
            <w:tcW w:w="850" w:type="dxa"/>
          </w:tcPr>
          <w:p w:rsidR="00112873" w:rsidRDefault="00112873">
            <w:pPr>
              <w:pStyle w:val="ConsPlusNormal"/>
            </w:pPr>
            <w:r>
              <w:t>17.2</w:t>
            </w:r>
          </w:p>
        </w:tc>
        <w:tc>
          <w:tcPr>
            <w:tcW w:w="2608" w:type="dxa"/>
          </w:tcPr>
          <w:p w:rsidR="00112873" w:rsidRDefault="00112873">
            <w:pPr>
              <w:pStyle w:val="ConsPlusNormal"/>
            </w:pPr>
            <w:r>
              <w:t xml:space="preserve">г.п. </w:t>
            </w:r>
            <w:proofErr w:type="spellStart"/>
            <w:r>
              <w:t>Андра</w:t>
            </w:r>
            <w:proofErr w:type="spellEnd"/>
          </w:p>
        </w:tc>
        <w:tc>
          <w:tcPr>
            <w:tcW w:w="1134" w:type="dxa"/>
          </w:tcPr>
          <w:p w:rsidR="00112873" w:rsidRDefault="00112873">
            <w:pPr>
              <w:pStyle w:val="ConsPlusNormal"/>
            </w:pPr>
            <w:r>
              <w:t>0,715</w:t>
            </w:r>
          </w:p>
        </w:tc>
        <w:tc>
          <w:tcPr>
            <w:tcW w:w="1134" w:type="dxa"/>
          </w:tcPr>
          <w:p w:rsidR="00112873" w:rsidRDefault="00112873">
            <w:pPr>
              <w:pStyle w:val="ConsPlusNormal"/>
            </w:pPr>
            <w:r>
              <w:t>0,715</w:t>
            </w:r>
          </w:p>
        </w:tc>
        <w:tc>
          <w:tcPr>
            <w:tcW w:w="1077" w:type="dxa"/>
          </w:tcPr>
          <w:p w:rsidR="00112873" w:rsidRDefault="00112873">
            <w:pPr>
              <w:pStyle w:val="ConsPlusNormal"/>
            </w:pPr>
            <w:r>
              <w:t>0,400</w:t>
            </w:r>
          </w:p>
        </w:tc>
        <w:tc>
          <w:tcPr>
            <w:tcW w:w="1134" w:type="dxa"/>
          </w:tcPr>
          <w:p w:rsidR="00112873" w:rsidRDefault="00112873">
            <w:pPr>
              <w:pStyle w:val="ConsPlusNormal"/>
            </w:pPr>
            <w:r>
              <w:t>2,400</w:t>
            </w:r>
          </w:p>
        </w:tc>
        <w:tc>
          <w:tcPr>
            <w:tcW w:w="1134" w:type="dxa"/>
          </w:tcPr>
          <w:p w:rsidR="00112873" w:rsidRDefault="00112873">
            <w:pPr>
              <w:pStyle w:val="ConsPlusNormal"/>
            </w:pPr>
            <w:r>
              <w:t>1,600</w:t>
            </w:r>
          </w:p>
        </w:tc>
      </w:tr>
      <w:tr w:rsidR="00112873">
        <w:tc>
          <w:tcPr>
            <w:tcW w:w="850" w:type="dxa"/>
          </w:tcPr>
          <w:p w:rsidR="00112873" w:rsidRDefault="00112873">
            <w:pPr>
              <w:pStyle w:val="ConsPlusNormal"/>
            </w:pPr>
            <w:r>
              <w:t>17.3</w:t>
            </w:r>
          </w:p>
        </w:tc>
        <w:tc>
          <w:tcPr>
            <w:tcW w:w="2608" w:type="dxa"/>
          </w:tcPr>
          <w:p w:rsidR="00112873" w:rsidRDefault="00112873">
            <w:pPr>
              <w:pStyle w:val="ConsPlusNormal"/>
            </w:pPr>
            <w:r>
              <w:t xml:space="preserve">г.п. </w:t>
            </w:r>
            <w:proofErr w:type="spellStart"/>
            <w:r>
              <w:t>Приобье</w:t>
            </w:r>
            <w:proofErr w:type="spellEnd"/>
          </w:p>
        </w:tc>
        <w:tc>
          <w:tcPr>
            <w:tcW w:w="1134" w:type="dxa"/>
          </w:tcPr>
          <w:p w:rsidR="00112873" w:rsidRDefault="00112873">
            <w:pPr>
              <w:pStyle w:val="ConsPlusNormal"/>
            </w:pPr>
            <w:r>
              <w:t>3,840</w:t>
            </w:r>
          </w:p>
        </w:tc>
        <w:tc>
          <w:tcPr>
            <w:tcW w:w="1134" w:type="dxa"/>
          </w:tcPr>
          <w:p w:rsidR="00112873" w:rsidRDefault="00112873">
            <w:pPr>
              <w:pStyle w:val="ConsPlusNormal"/>
            </w:pPr>
            <w:r>
              <w:t>7,346</w:t>
            </w:r>
          </w:p>
        </w:tc>
        <w:tc>
          <w:tcPr>
            <w:tcW w:w="1077" w:type="dxa"/>
          </w:tcPr>
          <w:p w:rsidR="00112873" w:rsidRDefault="00112873">
            <w:pPr>
              <w:pStyle w:val="ConsPlusNormal"/>
            </w:pPr>
            <w:r>
              <w:t>6,600</w:t>
            </w:r>
          </w:p>
        </w:tc>
        <w:tc>
          <w:tcPr>
            <w:tcW w:w="1134" w:type="dxa"/>
          </w:tcPr>
          <w:p w:rsidR="00112873" w:rsidRDefault="00112873">
            <w:pPr>
              <w:pStyle w:val="ConsPlusNormal"/>
            </w:pPr>
            <w:r>
              <w:t>3,400</w:t>
            </w:r>
          </w:p>
        </w:tc>
        <w:tc>
          <w:tcPr>
            <w:tcW w:w="1134" w:type="dxa"/>
          </w:tcPr>
          <w:p w:rsidR="00112873" w:rsidRDefault="00112873">
            <w:pPr>
              <w:pStyle w:val="ConsPlusNormal"/>
            </w:pPr>
            <w:r>
              <w:t>7,400</w:t>
            </w:r>
          </w:p>
        </w:tc>
      </w:tr>
      <w:tr w:rsidR="00112873">
        <w:tc>
          <w:tcPr>
            <w:tcW w:w="850" w:type="dxa"/>
          </w:tcPr>
          <w:p w:rsidR="00112873" w:rsidRDefault="00112873">
            <w:pPr>
              <w:pStyle w:val="ConsPlusNormal"/>
            </w:pPr>
            <w:r>
              <w:t>17.4</w:t>
            </w:r>
          </w:p>
        </w:tc>
        <w:tc>
          <w:tcPr>
            <w:tcW w:w="2608" w:type="dxa"/>
          </w:tcPr>
          <w:p w:rsidR="00112873" w:rsidRDefault="00112873">
            <w:pPr>
              <w:pStyle w:val="ConsPlusNormal"/>
            </w:pPr>
            <w:r>
              <w:t xml:space="preserve">г.п. </w:t>
            </w:r>
            <w:proofErr w:type="spellStart"/>
            <w:r>
              <w:t>Талинка</w:t>
            </w:r>
            <w:proofErr w:type="spellEnd"/>
          </w:p>
        </w:tc>
        <w:tc>
          <w:tcPr>
            <w:tcW w:w="1134" w:type="dxa"/>
          </w:tcPr>
          <w:p w:rsidR="00112873" w:rsidRDefault="00112873">
            <w:pPr>
              <w:pStyle w:val="ConsPlusNormal"/>
            </w:pPr>
            <w:r>
              <w:t>4,820</w:t>
            </w:r>
          </w:p>
        </w:tc>
        <w:tc>
          <w:tcPr>
            <w:tcW w:w="1134" w:type="dxa"/>
          </w:tcPr>
          <w:p w:rsidR="00112873" w:rsidRDefault="00112873">
            <w:pPr>
              <w:pStyle w:val="ConsPlusNormal"/>
            </w:pPr>
            <w:r>
              <w:t>0.480</w:t>
            </w:r>
          </w:p>
        </w:tc>
        <w:tc>
          <w:tcPr>
            <w:tcW w:w="1077" w:type="dxa"/>
          </w:tcPr>
          <w:p w:rsidR="00112873" w:rsidRDefault="00112873">
            <w:pPr>
              <w:pStyle w:val="ConsPlusNormal"/>
            </w:pPr>
            <w:r>
              <w:t>2,800</w:t>
            </w:r>
          </w:p>
        </w:tc>
        <w:tc>
          <w:tcPr>
            <w:tcW w:w="1134" w:type="dxa"/>
          </w:tcPr>
          <w:p w:rsidR="00112873" w:rsidRDefault="00112873">
            <w:pPr>
              <w:pStyle w:val="ConsPlusNormal"/>
            </w:pPr>
            <w:r>
              <w:t>4,800</w:t>
            </w:r>
          </w:p>
        </w:tc>
        <w:tc>
          <w:tcPr>
            <w:tcW w:w="1134" w:type="dxa"/>
          </w:tcPr>
          <w:p w:rsidR="00112873" w:rsidRDefault="00112873">
            <w:pPr>
              <w:pStyle w:val="ConsPlusNormal"/>
            </w:pPr>
            <w:r>
              <w:t>5,600</w:t>
            </w:r>
          </w:p>
        </w:tc>
      </w:tr>
      <w:tr w:rsidR="00112873">
        <w:tc>
          <w:tcPr>
            <w:tcW w:w="850" w:type="dxa"/>
          </w:tcPr>
          <w:p w:rsidR="00112873" w:rsidRDefault="00112873">
            <w:pPr>
              <w:pStyle w:val="ConsPlusNormal"/>
            </w:pPr>
            <w:r>
              <w:t>17.5</w:t>
            </w:r>
          </w:p>
        </w:tc>
        <w:tc>
          <w:tcPr>
            <w:tcW w:w="2608" w:type="dxa"/>
          </w:tcPr>
          <w:p w:rsidR="00112873" w:rsidRDefault="00112873">
            <w:pPr>
              <w:pStyle w:val="ConsPlusNormal"/>
            </w:pPr>
            <w:r>
              <w:t xml:space="preserve">с.п. </w:t>
            </w:r>
            <w:proofErr w:type="spellStart"/>
            <w:r>
              <w:t>Карымкары</w:t>
            </w:r>
            <w:proofErr w:type="spellEnd"/>
            <w:r>
              <w:t xml:space="preserve"> (п. </w:t>
            </w:r>
            <w:proofErr w:type="spellStart"/>
            <w:r>
              <w:t>Горнореченск</w:t>
            </w:r>
            <w:proofErr w:type="spellEnd"/>
            <w:r>
              <w:t>)</w:t>
            </w:r>
          </w:p>
        </w:tc>
        <w:tc>
          <w:tcPr>
            <w:tcW w:w="1134" w:type="dxa"/>
          </w:tcPr>
          <w:p w:rsidR="00112873" w:rsidRDefault="00112873">
            <w:pPr>
              <w:pStyle w:val="ConsPlusNormal"/>
            </w:pPr>
            <w:r>
              <w:t>0,552</w:t>
            </w:r>
          </w:p>
        </w:tc>
        <w:tc>
          <w:tcPr>
            <w:tcW w:w="1134" w:type="dxa"/>
          </w:tcPr>
          <w:p w:rsidR="00112873" w:rsidRDefault="00112873">
            <w:pPr>
              <w:pStyle w:val="ConsPlusNormal"/>
            </w:pPr>
            <w:r>
              <w:t>1,180</w:t>
            </w:r>
          </w:p>
        </w:tc>
        <w:tc>
          <w:tcPr>
            <w:tcW w:w="1077" w:type="dxa"/>
          </w:tcPr>
          <w:p w:rsidR="00112873" w:rsidRDefault="00112873">
            <w:pPr>
              <w:pStyle w:val="ConsPlusNormal"/>
            </w:pPr>
            <w:r>
              <w:t>0,420</w:t>
            </w:r>
          </w:p>
        </w:tc>
        <w:tc>
          <w:tcPr>
            <w:tcW w:w="1134" w:type="dxa"/>
          </w:tcPr>
          <w:p w:rsidR="00112873" w:rsidRDefault="00112873">
            <w:pPr>
              <w:pStyle w:val="ConsPlusNormal"/>
            </w:pPr>
            <w:r>
              <w:t>0,420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t>17.6</w:t>
            </w:r>
          </w:p>
        </w:tc>
        <w:tc>
          <w:tcPr>
            <w:tcW w:w="2608" w:type="dxa"/>
          </w:tcPr>
          <w:p w:rsidR="00112873" w:rsidRDefault="00112873">
            <w:pPr>
              <w:pStyle w:val="ConsPlusNormal"/>
            </w:pPr>
            <w:r>
              <w:t xml:space="preserve">с.п. Малый </w:t>
            </w:r>
            <w:proofErr w:type="spellStart"/>
            <w:r>
              <w:t>Атлым</w:t>
            </w:r>
            <w:proofErr w:type="spellEnd"/>
            <w:r>
              <w:t xml:space="preserve"> (п. </w:t>
            </w:r>
            <w:proofErr w:type="gramStart"/>
            <w:r>
              <w:t>Большие</w:t>
            </w:r>
            <w:proofErr w:type="gramEnd"/>
            <w:r>
              <w:t xml:space="preserve"> </w:t>
            </w:r>
            <w:proofErr w:type="spellStart"/>
            <w:r>
              <w:t>Леуши</w:t>
            </w:r>
            <w:proofErr w:type="spellEnd"/>
            <w:r>
              <w:t xml:space="preserve">, п. Заречный, п. Комсомольский, с. Большой </w:t>
            </w:r>
            <w:proofErr w:type="spellStart"/>
            <w:r>
              <w:t>Атлым</w:t>
            </w:r>
            <w:proofErr w:type="spellEnd"/>
            <w:r>
              <w:t>)</w:t>
            </w:r>
          </w:p>
        </w:tc>
        <w:tc>
          <w:tcPr>
            <w:tcW w:w="1134" w:type="dxa"/>
          </w:tcPr>
          <w:p w:rsidR="00112873" w:rsidRDefault="00112873">
            <w:pPr>
              <w:pStyle w:val="ConsPlusNormal"/>
            </w:pPr>
            <w:r>
              <w:t>0,900</w:t>
            </w:r>
          </w:p>
        </w:tc>
        <w:tc>
          <w:tcPr>
            <w:tcW w:w="1134" w:type="dxa"/>
          </w:tcPr>
          <w:p w:rsidR="00112873" w:rsidRDefault="00112873">
            <w:pPr>
              <w:pStyle w:val="ConsPlusNormal"/>
            </w:pPr>
            <w:r>
              <w:t>0,935</w:t>
            </w:r>
          </w:p>
        </w:tc>
        <w:tc>
          <w:tcPr>
            <w:tcW w:w="1077" w:type="dxa"/>
          </w:tcPr>
          <w:p w:rsidR="00112873" w:rsidRDefault="00112873">
            <w:pPr>
              <w:pStyle w:val="ConsPlusNormal"/>
            </w:pPr>
            <w:r>
              <w:t>0,980</w:t>
            </w:r>
          </w:p>
        </w:tc>
        <w:tc>
          <w:tcPr>
            <w:tcW w:w="1134" w:type="dxa"/>
          </w:tcPr>
          <w:p w:rsidR="00112873" w:rsidRDefault="00112873">
            <w:pPr>
              <w:pStyle w:val="ConsPlusNormal"/>
            </w:pPr>
            <w:r>
              <w:t>1,580</w:t>
            </w:r>
          </w:p>
        </w:tc>
        <w:tc>
          <w:tcPr>
            <w:tcW w:w="1134" w:type="dxa"/>
          </w:tcPr>
          <w:p w:rsidR="00112873" w:rsidRDefault="00112873">
            <w:pPr>
              <w:pStyle w:val="ConsPlusNormal"/>
            </w:pPr>
            <w:r>
              <w:t>0,500</w:t>
            </w:r>
          </w:p>
        </w:tc>
      </w:tr>
      <w:tr w:rsidR="00112873">
        <w:tc>
          <w:tcPr>
            <w:tcW w:w="850" w:type="dxa"/>
          </w:tcPr>
          <w:p w:rsidR="00112873" w:rsidRDefault="00112873">
            <w:pPr>
              <w:pStyle w:val="ConsPlusNormal"/>
            </w:pPr>
            <w:r>
              <w:t>17.7</w:t>
            </w:r>
          </w:p>
        </w:tc>
        <w:tc>
          <w:tcPr>
            <w:tcW w:w="2608" w:type="dxa"/>
          </w:tcPr>
          <w:p w:rsidR="00112873" w:rsidRDefault="00112873">
            <w:pPr>
              <w:pStyle w:val="ConsPlusNormal"/>
            </w:pPr>
            <w:r>
              <w:t xml:space="preserve">с.п. Перегребное (д. </w:t>
            </w:r>
            <w:proofErr w:type="spellStart"/>
            <w:r>
              <w:t>Чемаши</w:t>
            </w:r>
            <w:proofErr w:type="spellEnd"/>
            <w:r>
              <w:t xml:space="preserve">, д. Нижние </w:t>
            </w:r>
            <w:proofErr w:type="spellStart"/>
            <w:r>
              <w:t>Нарыкары</w:t>
            </w:r>
            <w:proofErr w:type="spellEnd"/>
            <w:r>
              <w:t xml:space="preserve">, д. Верхние </w:t>
            </w:r>
            <w:proofErr w:type="spellStart"/>
            <w:r>
              <w:t>Нарыкары</w:t>
            </w:r>
            <w:proofErr w:type="spellEnd"/>
            <w:r>
              <w:t>)</w:t>
            </w:r>
          </w:p>
        </w:tc>
        <w:tc>
          <w:tcPr>
            <w:tcW w:w="1134" w:type="dxa"/>
          </w:tcPr>
          <w:p w:rsidR="00112873" w:rsidRDefault="00112873">
            <w:pPr>
              <w:pStyle w:val="ConsPlusNormal"/>
            </w:pPr>
            <w:r>
              <w:t>1,473</w:t>
            </w:r>
          </w:p>
        </w:tc>
        <w:tc>
          <w:tcPr>
            <w:tcW w:w="1134" w:type="dxa"/>
          </w:tcPr>
          <w:p w:rsidR="00112873" w:rsidRDefault="00112873">
            <w:pPr>
              <w:pStyle w:val="ConsPlusNormal"/>
            </w:pPr>
            <w:r>
              <w:t>0,830</w:t>
            </w:r>
          </w:p>
        </w:tc>
        <w:tc>
          <w:tcPr>
            <w:tcW w:w="1077" w:type="dxa"/>
          </w:tcPr>
          <w:p w:rsidR="00112873" w:rsidRDefault="00112873">
            <w:pPr>
              <w:pStyle w:val="ConsPlusNormal"/>
            </w:pPr>
            <w:r>
              <w:t>1,140</w:t>
            </w:r>
          </w:p>
        </w:tc>
        <w:tc>
          <w:tcPr>
            <w:tcW w:w="1134" w:type="dxa"/>
          </w:tcPr>
          <w:p w:rsidR="00112873" w:rsidRDefault="00112873">
            <w:pPr>
              <w:pStyle w:val="ConsPlusNormal"/>
            </w:pPr>
            <w:r>
              <w:t>1,670</w:t>
            </w:r>
          </w:p>
        </w:tc>
        <w:tc>
          <w:tcPr>
            <w:tcW w:w="1134" w:type="dxa"/>
          </w:tcPr>
          <w:p w:rsidR="00112873" w:rsidRDefault="00112873">
            <w:pPr>
              <w:pStyle w:val="ConsPlusNormal"/>
            </w:pPr>
            <w:r>
              <w:t>0,900</w:t>
            </w:r>
          </w:p>
        </w:tc>
      </w:tr>
      <w:tr w:rsidR="00112873">
        <w:tc>
          <w:tcPr>
            <w:tcW w:w="850" w:type="dxa"/>
          </w:tcPr>
          <w:p w:rsidR="00112873" w:rsidRDefault="00112873">
            <w:pPr>
              <w:pStyle w:val="ConsPlusNormal"/>
            </w:pPr>
            <w:r>
              <w:t>17.8</w:t>
            </w:r>
          </w:p>
        </w:tc>
        <w:tc>
          <w:tcPr>
            <w:tcW w:w="2608" w:type="dxa"/>
          </w:tcPr>
          <w:p w:rsidR="00112873" w:rsidRDefault="00112873">
            <w:pPr>
              <w:pStyle w:val="ConsPlusNormal"/>
            </w:pPr>
            <w:r>
              <w:t xml:space="preserve">с.п. </w:t>
            </w:r>
            <w:proofErr w:type="spellStart"/>
            <w:r>
              <w:t>Сергино</w:t>
            </w:r>
            <w:proofErr w:type="spellEnd"/>
          </w:p>
        </w:tc>
        <w:tc>
          <w:tcPr>
            <w:tcW w:w="1134" w:type="dxa"/>
          </w:tcPr>
          <w:p w:rsidR="00112873" w:rsidRDefault="00112873">
            <w:pPr>
              <w:pStyle w:val="ConsPlusNormal"/>
            </w:pPr>
            <w:r>
              <w:t>0,443</w:t>
            </w:r>
          </w:p>
        </w:tc>
        <w:tc>
          <w:tcPr>
            <w:tcW w:w="1134" w:type="dxa"/>
          </w:tcPr>
          <w:p w:rsidR="00112873" w:rsidRDefault="00112873">
            <w:pPr>
              <w:pStyle w:val="ConsPlusNormal"/>
            </w:pPr>
            <w:r>
              <w:t>1,280</w:t>
            </w:r>
          </w:p>
        </w:tc>
        <w:tc>
          <w:tcPr>
            <w:tcW w:w="1077" w:type="dxa"/>
          </w:tcPr>
          <w:p w:rsidR="00112873" w:rsidRDefault="00112873">
            <w:pPr>
              <w:pStyle w:val="ConsPlusNormal"/>
            </w:pPr>
            <w:r>
              <w:t>0,520</w:t>
            </w:r>
          </w:p>
        </w:tc>
        <w:tc>
          <w:tcPr>
            <w:tcW w:w="1134" w:type="dxa"/>
          </w:tcPr>
          <w:p w:rsidR="00112873" w:rsidRDefault="00112873">
            <w:pPr>
              <w:pStyle w:val="ConsPlusNormal"/>
            </w:pPr>
            <w:r>
              <w:t>0,520</w:t>
            </w:r>
          </w:p>
        </w:tc>
        <w:tc>
          <w:tcPr>
            <w:tcW w:w="1134" w:type="dxa"/>
          </w:tcPr>
          <w:p w:rsidR="00112873" w:rsidRDefault="00112873">
            <w:pPr>
              <w:pStyle w:val="ConsPlusNormal"/>
            </w:pPr>
            <w:r>
              <w:t>0,400</w:t>
            </w:r>
          </w:p>
        </w:tc>
      </w:tr>
      <w:tr w:rsidR="00112873">
        <w:tc>
          <w:tcPr>
            <w:tcW w:w="850" w:type="dxa"/>
          </w:tcPr>
          <w:p w:rsidR="00112873" w:rsidRDefault="00112873">
            <w:pPr>
              <w:pStyle w:val="ConsPlusNormal"/>
            </w:pPr>
            <w:r>
              <w:t>17.9</w:t>
            </w:r>
          </w:p>
        </w:tc>
        <w:tc>
          <w:tcPr>
            <w:tcW w:w="2608" w:type="dxa"/>
          </w:tcPr>
          <w:p w:rsidR="00112873" w:rsidRDefault="00112873">
            <w:pPr>
              <w:pStyle w:val="ConsPlusNormal"/>
            </w:pPr>
            <w:r>
              <w:t xml:space="preserve">с.п. </w:t>
            </w:r>
            <w:proofErr w:type="spellStart"/>
            <w:r>
              <w:t>Шеркалы</w:t>
            </w:r>
            <w:proofErr w:type="spellEnd"/>
          </w:p>
        </w:tc>
        <w:tc>
          <w:tcPr>
            <w:tcW w:w="1134" w:type="dxa"/>
          </w:tcPr>
          <w:p w:rsidR="00112873" w:rsidRDefault="00112873">
            <w:pPr>
              <w:pStyle w:val="ConsPlusNormal"/>
            </w:pPr>
            <w:r>
              <w:t>0,113</w:t>
            </w:r>
          </w:p>
        </w:tc>
        <w:tc>
          <w:tcPr>
            <w:tcW w:w="1134" w:type="dxa"/>
          </w:tcPr>
          <w:p w:rsidR="00112873" w:rsidRDefault="00112873">
            <w:pPr>
              <w:pStyle w:val="ConsPlusNormal"/>
            </w:pPr>
            <w:r>
              <w:t>0,573</w:t>
            </w:r>
          </w:p>
        </w:tc>
        <w:tc>
          <w:tcPr>
            <w:tcW w:w="1077" w:type="dxa"/>
          </w:tcPr>
          <w:p w:rsidR="00112873" w:rsidRDefault="00112873">
            <w:pPr>
              <w:pStyle w:val="ConsPlusNormal"/>
            </w:pPr>
            <w:r>
              <w:t>0,560</w:t>
            </w:r>
          </w:p>
        </w:tc>
        <w:tc>
          <w:tcPr>
            <w:tcW w:w="1134" w:type="dxa"/>
          </w:tcPr>
          <w:p w:rsidR="00112873" w:rsidRDefault="00112873">
            <w:pPr>
              <w:pStyle w:val="ConsPlusNormal"/>
            </w:pPr>
            <w:r>
              <w:t>0,320</w:t>
            </w:r>
          </w:p>
        </w:tc>
        <w:tc>
          <w:tcPr>
            <w:tcW w:w="1134" w:type="dxa"/>
          </w:tcPr>
          <w:p w:rsidR="00112873" w:rsidRDefault="00112873">
            <w:pPr>
              <w:pStyle w:val="ConsPlusNormal"/>
            </w:pPr>
            <w:r>
              <w:t>0,200</w:t>
            </w:r>
          </w:p>
        </w:tc>
      </w:tr>
      <w:tr w:rsidR="00112873">
        <w:tc>
          <w:tcPr>
            <w:tcW w:w="850" w:type="dxa"/>
          </w:tcPr>
          <w:p w:rsidR="00112873" w:rsidRDefault="00112873">
            <w:pPr>
              <w:pStyle w:val="ConsPlusNormal"/>
            </w:pPr>
            <w:r>
              <w:t>17.10</w:t>
            </w:r>
          </w:p>
        </w:tc>
        <w:tc>
          <w:tcPr>
            <w:tcW w:w="2608" w:type="dxa"/>
          </w:tcPr>
          <w:p w:rsidR="00112873" w:rsidRDefault="00112873">
            <w:pPr>
              <w:pStyle w:val="ConsPlusNormal"/>
            </w:pPr>
            <w:r>
              <w:t>с.п. Каменное</w:t>
            </w:r>
          </w:p>
        </w:tc>
        <w:tc>
          <w:tcPr>
            <w:tcW w:w="1134" w:type="dxa"/>
          </w:tcPr>
          <w:p w:rsidR="00112873" w:rsidRDefault="00112873">
            <w:pPr>
              <w:pStyle w:val="ConsPlusNormal"/>
            </w:pPr>
            <w:r>
              <w:t>0,797</w:t>
            </w:r>
          </w:p>
        </w:tc>
        <w:tc>
          <w:tcPr>
            <w:tcW w:w="1134" w:type="dxa"/>
          </w:tcPr>
          <w:p w:rsidR="00112873" w:rsidRDefault="00112873">
            <w:pPr>
              <w:pStyle w:val="ConsPlusNormal"/>
            </w:pPr>
            <w:r>
              <w:t>0,300</w:t>
            </w:r>
          </w:p>
        </w:tc>
        <w:tc>
          <w:tcPr>
            <w:tcW w:w="1077" w:type="dxa"/>
          </w:tcPr>
          <w:p w:rsidR="00112873" w:rsidRDefault="00112873">
            <w:pPr>
              <w:pStyle w:val="ConsPlusNormal"/>
            </w:pPr>
            <w:r>
              <w:t>0,200</w:t>
            </w:r>
          </w:p>
        </w:tc>
        <w:tc>
          <w:tcPr>
            <w:tcW w:w="1134" w:type="dxa"/>
          </w:tcPr>
          <w:p w:rsidR="00112873" w:rsidRDefault="00112873">
            <w:pPr>
              <w:pStyle w:val="ConsPlusNormal"/>
            </w:pPr>
            <w:r>
              <w:t>0,200</w:t>
            </w:r>
          </w:p>
        </w:tc>
        <w:tc>
          <w:tcPr>
            <w:tcW w:w="1134" w:type="dxa"/>
          </w:tcPr>
          <w:p w:rsidR="00112873" w:rsidRDefault="00112873">
            <w:pPr>
              <w:pStyle w:val="ConsPlusNormal"/>
            </w:pPr>
            <w:r>
              <w:t>0,200</w:t>
            </w:r>
          </w:p>
        </w:tc>
      </w:tr>
      <w:tr w:rsidR="00112873">
        <w:tc>
          <w:tcPr>
            <w:tcW w:w="850" w:type="dxa"/>
          </w:tcPr>
          <w:p w:rsidR="00112873" w:rsidRDefault="00112873">
            <w:pPr>
              <w:pStyle w:val="ConsPlusNormal"/>
            </w:pPr>
            <w:r>
              <w:t>17.11</w:t>
            </w:r>
          </w:p>
        </w:tc>
        <w:tc>
          <w:tcPr>
            <w:tcW w:w="2608" w:type="dxa"/>
          </w:tcPr>
          <w:p w:rsidR="00112873" w:rsidRDefault="00112873">
            <w:pPr>
              <w:pStyle w:val="ConsPlusNormal"/>
            </w:pPr>
            <w:r>
              <w:t xml:space="preserve">с.п. </w:t>
            </w:r>
            <w:proofErr w:type="spellStart"/>
            <w:r>
              <w:t>Унъюган</w:t>
            </w:r>
            <w:proofErr w:type="spellEnd"/>
          </w:p>
        </w:tc>
        <w:tc>
          <w:tcPr>
            <w:tcW w:w="1134" w:type="dxa"/>
          </w:tcPr>
          <w:p w:rsidR="00112873" w:rsidRDefault="00112873">
            <w:pPr>
              <w:pStyle w:val="ConsPlusNormal"/>
            </w:pPr>
            <w:r>
              <w:t>1,770</w:t>
            </w:r>
          </w:p>
        </w:tc>
        <w:tc>
          <w:tcPr>
            <w:tcW w:w="1134" w:type="dxa"/>
          </w:tcPr>
          <w:p w:rsidR="00112873" w:rsidRDefault="00112873">
            <w:pPr>
              <w:pStyle w:val="ConsPlusNormal"/>
            </w:pPr>
            <w:r>
              <w:t>1,290</w:t>
            </w:r>
          </w:p>
        </w:tc>
        <w:tc>
          <w:tcPr>
            <w:tcW w:w="1077" w:type="dxa"/>
          </w:tcPr>
          <w:p w:rsidR="00112873" w:rsidRDefault="00112873">
            <w:pPr>
              <w:pStyle w:val="ConsPlusNormal"/>
            </w:pPr>
            <w:r>
              <w:t>3,380</w:t>
            </w:r>
          </w:p>
        </w:tc>
        <w:tc>
          <w:tcPr>
            <w:tcW w:w="1134" w:type="dxa"/>
          </w:tcPr>
          <w:p w:rsidR="00112873" w:rsidRDefault="00112873">
            <w:pPr>
              <w:pStyle w:val="ConsPlusNormal"/>
            </w:pPr>
            <w:r>
              <w:t>1,380</w:t>
            </w:r>
          </w:p>
        </w:tc>
        <w:tc>
          <w:tcPr>
            <w:tcW w:w="1134" w:type="dxa"/>
          </w:tcPr>
          <w:p w:rsidR="00112873" w:rsidRDefault="00112873">
            <w:pPr>
              <w:pStyle w:val="ConsPlusNormal"/>
            </w:pPr>
            <w:r>
              <w:t>0,900</w:t>
            </w:r>
          </w:p>
        </w:tc>
      </w:tr>
      <w:tr w:rsidR="00112873">
        <w:tc>
          <w:tcPr>
            <w:tcW w:w="850" w:type="dxa"/>
          </w:tcPr>
          <w:p w:rsidR="00112873" w:rsidRDefault="00112873">
            <w:pPr>
              <w:pStyle w:val="ConsPlusNormal"/>
            </w:pPr>
            <w:r>
              <w:t>18</w:t>
            </w:r>
          </w:p>
        </w:tc>
        <w:tc>
          <w:tcPr>
            <w:tcW w:w="2608" w:type="dxa"/>
          </w:tcPr>
          <w:p w:rsidR="00112873" w:rsidRDefault="00112873">
            <w:pPr>
              <w:pStyle w:val="ConsPlusNormal"/>
            </w:pPr>
            <w:r>
              <w:t>Сургутский район</w:t>
            </w:r>
          </w:p>
        </w:tc>
        <w:tc>
          <w:tcPr>
            <w:tcW w:w="1134" w:type="dxa"/>
          </w:tcPr>
          <w:p w:rsidR="00112873" w:rsidRDefault="00112873">
            <w:pPr>
              <w:pStyle w:val="ConsPlusNormal"/>
            </w:pPr>
            <w:r>
              <w:t>94,650</w:t>
            </w:r>
          </w:p>
        </w:tc>
        <w:tc>
          <w:tcPr>
            <w:tcW w:w="1134" w:type="dxa"/>
          </w:tcPr>
          <w:p w:rsidR="00112873" w:rsidRDefault="00112873">
            <w:pPr>
              <w:pStyle w:val="ConsPlusNormal"/>
            </w:pPr>
            <w:r>
              <w:t>53,700</w:t>
            </w:r>
          </w:p>
        </w:tc>
        <w:tc>
          <w:tcPr>
            <w:tcW w:w="1077" w:type="dxa"/>
          </w:tcPr>
          <w:p w:rsidR="00112873" w:rsidRDefault="00112873">
            <w:pPr>
              <w:pStyle w:val="ConsPlusNormal"/>
            </w:pPr>
            <w:r>
              <w:t>59,950</w:t>
            </w:r>
          </w:p>
        </w:tc>
        <w:tc>
          <w:tcPr>
            <w:tcW w:w="1134" w:type="dxa"/>
          </w:tcPr>
          <w:p w:rsidR="00112873" w:rsidRDefault="00112873">
            <w:pPr>
              <w:pStyle w:val="ConsPlusNormal"/>
            </w:pPr>
            <w:r>
              <w:t>64,950</w:t>
            </w:r>
          </w:p>
        </w:tc>
        <w:tc>
          <w:tcPr>
            <w:tcW w:w="1134" w:type="dxa"/>
          </w:tcPr>
          <w:p w:rsidR="00112873" w:rsidRDefault="00112873">
            <w:pPr>
              <w:pStyle w:val="ConsPlusNormal"/>
            </w:pPr>
            <w:r>
              <w:t>69,700</w:t>
            </w:r>
          </w:p>
        </w:tc>
      </w:tr>
      <w:tr w:rsidR="00112873">
        <w:tc>
          <w:tcPr>
            <w:tcW w:w="850" w:type="dxa"/>
          </w:tcPr>
          <w:p w:rsidR="00112873" w:rsidRDefault="00112873">
            <w:pPr>
              <w:pStyle w:val="ConsPlusNormal"/>
            </w:pPr>
            <w:r>
              <w:t>18.1</w:t>
            </w:r>
          </w:p>
        </w:tc>
        <w:tc>
          <w:tcPr>
            <w:tcW w:w="2608" w:type="dxa"/>
          </w:tcPr>
          <w:p w:rsidR="00112873" w:rsidRDefault="00112873">
            <w:pPr>
              <w:pStyle w:val="ConsPlusNormal"/>
            </w:pPr>
            <w:r>
              <w:t>г.п. Белый Яр</w:t>
            </w:r>
          </w:p>
        </w:tc>
        <w:tc>
          <w:tcPr>
            <w:tcW w:w="1134" w:type="dxa"/>
          </w:tcPr>
          <w:p w:rsidR="00112873" w:rsidRDefault="00112873">
            <w:pPr>
              <w:pStyle w:val="ConsPlusNormal"/>
            </w:pPr>
            <w:r>
              <w:t>1,037</w:t>
            </w:r>
          </w:p>
        </w:tc>
        <w:tc>
          <w:tcPr>
            <w:tcW w:w="1134" w:type="dxa"/>
          </w:tcPr>
          <w:p w:rsidR="00112873" w:rsidRDefault="00112873">
            <w:pPr>
              <w:pStyle w:val="ConsPlusNormal"/>
            </w:pPr>
            <w:r>
              <w:t>20,410</w:t>
            </w:r>
          </w:p>
        </w:tc>
        <w:tc>
          <w:tcPr>
            <w:tcW w:w="1077" w:type="dxa"/>
          </w:tcPr>
          <w:p w:rsidR="00112873" w:rsidRDefault="00112873">
            <w:pPr>
              <w:pStyle w:val="ConsPlusNormal"/>
            </w:pPr>
            <w:r>
              <w:t>22,736</w:t>
            </w:r>
          </w:p>
        </w:tc>
        <w:tc>
          <w:tcPr>
            <w:tcW w:w="1134" w:type="dxa"/>
          </w:tcPr>
          <w:p w:rsidR="00112873" w:rsidRDefault="00112873">
            <w:pPr>
              <w:pStyle w:val="ConsPlusNormal"/>
            </w:pPr>
            <w:r>
              <w:t>22,747</w:t>
            </w:r>
          </w:p>
        </w:tc>
        <w:tc>
          <w:tcPr>
            <w:tcW w:w="1134" w:type="dxa"/>
          </w:tcPr>
          <w:p w:rsidR="00112873" w:rsidRDefault="00112873">
            <w:pPr>
              <w:pStyle w:val="ConsPlusNormal"/>
            </w:pPr>
            <w:r>
              <w:t>22,700</w:t>
            </w:r>
          </w:p>
        </w:tc>
      </w:tr>
      <w:tr w:rsidR="00112873">
        <w:tc>
          <w:tcPr>
            <w:tcW w:w="850" w:type="dxa"/>
          </w:tcPr>
          <w:p w:rsidR="00112873" w:rsidRDefault="00112873">
            <w:pPr>
              <w:pStyle w:val="ConsPlusNormal"/>
            </w:pPr>
            <w:r>
              <w:t>18.2</w:t>
            </w:r>
          </w:p>
        </w:tc>
        <w:tc>
          <w:tcPr>
            <w:tcW w:w="2608" w:type="dxa"/>
          </w:tcPr>
          <w:p w:rsidR="00112873" w:rsidRDefault="00112873">
            <w:pPr>
              <w:pStyle w:val="ConsPlusNormal"/>
            </w:pPr>
            <w:r>
              <w:t xml:space="preserve">г.п. </w:t>
            </w:r>
            <w:proofErr w:type="spellStart"/>
            <w:r>
              <w:t>Барсово</w:t>
            </w:r>
            <w:proofErr w:type="spellEnd"/>
          </w:p>
        </w:tc>
        <w:tc>
          <w:tcPr>
            <w:tcW w:w="1134" w:type="dxa"/>
          </w:tcPr>
          <w:p w:rsidR="00112873" w:rsidRDefault="00112873">
            <w:pPr>
              <w:pStyle w:val="ConsPlusNormal"/>
            </w:pPr>
            <w:r>
              <w:t>17,349</w:t>
            </w:r>
          </w:p>
        </w:tc>
        <w:tc>
          <w:tcPr>
            <w:tcW w:w="1134" w:type="dxa"/>
          </w:tcPr>
          <w:p w:rsidR="00112873" w:rsidRDefault="00112873">
            <w:pPr>
              <w:pStyle w:val="ConsPlusNormal"/>
            </w:pPr>
            <w:r>
              <w:t>8,678</w:t>
            </w:r>
          </w:p>
        </w:tc>
        <w:tc>
          <w:tcPr>
            <w:tcW w:w="1077" w:type="dxa"/>
          </w:tcPr>
          <w:p w:rsidR="00112873" w:rsidRDefault="00112873">
            <w:pPr>
              <w:pStyle w:val="ConsPlusNormal"/>
            </w:pPr>
            <w:r>
              <w:t>8,678</w:t>
            </w:r>
          </w:p>
        </w:tc>
        <w:tc>
          <w:tcPr>
            <w:tcW w:w="1134" w:type="dxa"/>
          </w:tcPr>
          <w:p w:rsidR="00112873" w:rsidRDefault="00112873">
            <w:pPr>
              <w:pStyle w:val="ConsPlusNormal"/>
            </w:pPr>
            <w:r>
              <w:t>8,000</w:t>
            </w:r>
          </w:p>
        </w:tc>
        <w:tc>
          <w:tcPr>
            <w:tcW w:w="1134" w:type="dxa"/>
          </w:tcPr>
          <w:p w:rsidR="00112873" w:rsidRDefault="00112873">
            <w:pPr>
              <w:pStyle w:val="ConsPlusNormal"/>
            </w:pPr>
            <w:r>
              <w:t>6,523</w:t>
            </w:r>
          </w:p>
        </w:tc>
      </w:tr>
      <w:tr w:rsidR="00112873">
        <w:tc>
          <w:tcPr>
            <w:tcW w:w="850" w:type="dxa"/>
          </w:tcPr>
          <w:p w:rsidR="00112873" w:rsidRDefault="00112873">
            <w:pPr>
              <w:pStyle w:val="ConsPlusNormal"/>
            </w:pPr>
            <w:r>
              <w:t>18.3</w:t>
            </w:r>
          </w:p>
        </w:tc>
        <w:tc>
          <w:tcPr>
            <w:tcW w:w="2608" w:type="dxa"/>
          </w:tcPr>
          <w:p w:rsidR="00112873" w:rsidRDefault="00112873">
            <w:pPr>
              <w:pStyle w:val="ConsPlusNormal"/>
            </w:pPr>
            <w:r>
              <w:t>г.п. Федоровский</w:t>
            </w:r>
          </w:p>
        </w:tc>
        <w:tc>
          <w:tcPr>
            <w:tcW w:w="1134" w:type="dxa"/>
          </w:tcPr>
          <w:p w:rsidR="00112873" w:rsidRDefault="00112873">
            <w:pPr>
              <w:pStyle w:val="ConsPlusNormal"/>
            </w:pPr>
            <w:r>
              <w:t>4,108</w:t>
            </w:r>
          </w:p>
        </w:tc>
        <w:tc>
          <w:tcPr>
            <w:tcW w:w="1134" w:type="dxa"/>
          </w:tcPr>
          <w:p w:rsidR="00112873" w:rsidRDefault="00112873">
            <w:pPr>
              <w:pStyle w:val="ConsPlusNormal"/>
            </w:pPr>
            <w:r>
              <w:t>2,657</w:t>
            </w:r>
          </w:p>
        </w:tc>
        <w:tc>
          <w:tcPr>
            <w:tcW w:w="1077" w:type="dxa"/>
          </w:tcPr>
          <w:p w:rsidR="00112873" w:rsidRDefault="00112873">
            <w:pPr>
              <w:pStyle w:val="ConsPlusNormal"/>
            </w:pPr>
            <w:r>
              <w:t>4,638</w:t>
            </w:r>
          </w:p>
        </w:tc>
        <w:tc>
          <w:tcPr>
            <w:tcW w:w="1134" w:type="dxa"/>
          </w:tcPr>
          <w:p w:rsidR="00112873" w:rsidRDefault="00112873">
            <w:pPr>
              <w:pStyle w:val="ConsPlusNormal"/>
            </w:pPr>
            <w:r>
              <w:t>17,230</w:t>
            </w:r>
          </w:p>
        </w:tc>
        <w:tc>
          <w:tcPr>
            <w:tcW w:w="1134" w:type="dxa"/>
          </w:tcPr>
          <w:p w:rsidR="00112873" w:rsidRDefault="00112873">
            <w:pPr>
              <w:pStyle w:val="ConsPlusNormal"/>
            </w:pPr>
            <w:r>
              <w:t>9,645</w:t>
            </w:r>
          </w:p>
        </w:tc>
      </w:tr>
      <w:tr w:rsidR="00112873">
        <w:tc>
          <w:tcPr>
            <w:tcW w:w="850" w:type="dxa"/>
          </w:tcPr>
          <w:p w:rsidR="00112873" w:rsidRDefault="00112873">
            <w:pPr>
              <w:pStyle w:val="ConsPlusNormal"/>
            </w:pPr>
            <w:r>
              <w:lastRenderedPageBreak/>
              <w:t>18.4</w:t>
            </w:r>
          </w:p>
        </w:tc>
        <w:tc>
          <w:tcPr>
            <w:tcW w:w="2608" w:type="dxa"/>
          </w:tcPr>
          <w:p w:rsidR="00112873" w:rsidRDefault="00112873">
            <w:pPr>
              <w:pStyle w:val="ConsPlusNormal"/>
            </w:pPr>
            <w:r>
              <w:t xml:space="preserve">г.п. </w:t>
            </w:r>
            <w:proofErr w:type="spellStart"/>
            <w:r>
              <w:t>Лянтор</w:t>
            </w:r>
            <w:proofErr w:type="spellEnd"/>
          </w:p>
        </w:tc>
        <w:tc>
          <w:tcPr>
            <w:tcW w:w="1134" w:type="dxa"/>
          </w:tcPr>
          <w:p w:rsidR="00112873" w:rsidRDefault="00112873">
            <w:pPr>
              <w:pStyle w:val="ConsPlusNormal"/>
            </w:pPr>
            <w:r>
              <w:t>25,122</w:t>
            </w:r>
          </w:p>
        </w:tc>
        <w:tc>
          <w:tcPr>
            <w:tcW w:w="1134" w:type="dxa"/>
          </w:tcPr>
          <w:p w:rsidR="00112873" w:rsidRDefault="00112873">
            <w:pPr>
              <w:pStyle w:val="ConsPlusNormal"/>
            </w:pPr>
            <w:r>
              <w:t>3,966</w:t>
            </w:r>
          </w:p>
        </w:tc>
        <w:tc>
          <w:tcPr>
            <w:tcW w:w="1077" w:type="dxa"/>
          </w:tcPr>
          <w:p w:rsidR="00112873" w:rsidRDefault="00112873">
            <w:pPr>
              <w:pStyle w:val="ConsPlusNormal"/>
            </w:pPr>
            <w:r>
              <w:t>4,309</w:t>
            </w:r>
          </w:p>
        </w:tc>
        <w:tc>
          <w:tcPr>
            <w:tcW w:w="1134" w:type="dxa"/>
          </w:tcPr>
          <w:p w:rsidR="00112873" w:rsidRDefault="00112873">
            <w:pPr>
              <w:pStyle w:val="ConsPlusNormal"/>
            </w:pPr>
            <w:r>
              <w:t>4,788</w:t>
            </w:r>
          </w:p>
        </w:tc>
        <w:tc>
          <w:tcPr>
            <w:tcW w:w="1134" w:type="dxa"/>
          </w:tcPr>
          <w:p w:rsidR="00112873" w:rsidRDefault="00112873">
            <w:pPr>
              <w:pStyle w:val="ConsPlusNormal"/>
            </w:pPr>
            <w:r>
              <w:t>9,489</w:t>
            </w:r>
          </w:p>
        </w:tc>
      </w:tr>
      <w:tr w:rsidR="00112873">
        <w:tc>
          <w:tcPr>
            <w:tcW w:w="850" w:type="dxa"/>
          </w:tcPr>
          <w:p w:rsidR="00112873" w:rsidRDefault="00112873">
            <w:pPr>
              <w:pStyle w:val="ConsPlusNormal"/>
            </w:pPr>
            <w:r>
              <w:t>18.5</w:t>
            </w:r>
          </w:p>
        </w:tc>
        <w:tc>
          <w:tcPr>
            <w:tcW w:w="2608" w:type="dxa"/>
          </w:tcPr>
          <w:p w:rsidR="00112873" w:rsidRDefault="00112873">
            <w:pPr>
              <w:pStyle w:val="ConsPlusNormal"/>
            </w:pPr>
            <w:r>
              <w:t xml:space="preserve">с.п. Солнечный (д. </w:t>
            </w:r>
            <w:proofErr w:type="spellStart"/>
            <w:r>
              <w:t>Сайгатина</w:t>
            </w:r>
            <w:proofErr w:type="spellEnd"/>
            <w:r>
              <w:t>)</w:t>
            </w:r>
          </w:p>
        </w:tc>
        <w:tc>
          <w:tcPr>
            <w:tcW w:w="1134" w:type="dxa"/>
          </w:tcPr>
          <w:p w:rsidR="00112873" w:rsidRDefault="00112873">
            <w:pPr>
              <w:pStyle w:val="ConsPlusNormal"/>
            </w:pPr>
            <w:r>
              <w:t>29,685</w:t>
            </w:r>
          </w:p>
        </w:tc>
        <w:tc>
          <w:tcPr>
            <w:tcW w:w="1134" w:type="dxa"/>
          </w:tcPr>
          <w:p w:rsidR="00112873" w:rsidRDefault="00112873">
            <w:pPr>
              <w:pStyle w:val="ConsPlusNormal"/>
            </w:pPr>
            <w:r>
              <w:t>7,385</w:t>
            </w:r>
          </w:p>
        </w:tc>
        <w:tc>
          <w:tcPr>
            <w:tcW w:w="1077" w:type="dxa"/>
          </w:tcPr>
          <w:p w:rsidR="00112873" w:rsidRDefault="00112873">
            <w:pPr>
              <w:pStyle w:val="ConsPlusNormal"/>
            </w:pPr>
            <w:r>
              <w:t>12,795</w:t>
            </w:r>
          </w:p>
        </w:tc>
        <w:tc>
          <w:tcPr>
            <w:tcW w:w="1134" w:type="dxa"/>
          </w:tcPr>
          <w:p w:rsidR="00112873" w:rsidRDefault="00112873">
            <w:pPr>
              <w:pStyle w:val="ConsPlusNormal"/>
            </w:pPr>
            <w:r>
              <w:t>8,645</w:t>
            </w:r>
          </w:p>
        </w:tc>
        <w:tc>
          <w:tcPr>
            <w:tcW w:w="1134" w:type="dxa"/>
          </w:tcPr>
          <w:p w:rsidR="00112873" w:rsidRDefault="00112873">
            <w:pPr>
              <w:pStyle w:val="ConsPlusNormal"/>
            </w:pPr>
            <w:r>
              <w:t>18,185</w:t>
            </w:r>
          </w:p>
        </w:tc>
      </w:tr>
      <w:tr w:rsidR="00112873">
        <w:tc>
          <w:tcPr>
            <w:tcW w:w="850" w:type="dxa"/>
          </w:tcPr>
          <w:p w:rsidR="00112873" w:rsidRDefault="00112873">
            <w:pPr>
              <w:pStyle w:val="ConsPlusNormal"/>
            </w:pPr>
            <w:r>
              <w:t>18.6</w:t>
            </w:r>
          </w:p>
        </w:tc>
        <w:tc>
          <w:tcPr>
            <w:tcW w:w="2608" w:type="dxa"/>
          </w:tcPr>
          <w:p w:rsidR="00112873" w:rsidRDefault="00112873">
            <w:pPr>
              <w:pStyle w:val="ConsPlusNormal"/>
            </w:pPr>
            <w:r>
              <w:t xml:space="preserve">с.п. </w:t>
            </w:r>
            <w:proofErr w:type="spellStart"/>
            <w:r>
              <w:t>Локосово</w:t>
            </w:r>
            <w:proofErr w:type="spellEnd"/>
            <w:r>
              <w:t xml:space="preserve"> (д. </w:t>
            </w:r>
            <w:proofErr w:type="spellStart"/>
            <w:r>
              <w:t>Верхне-Мысовая</w:t>
            </w:r>
            <w:proofErr w:type="spellEnd"/>
            <w:r>
              <w:t>)</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18.7</w:t>
            </w:r>
          </w:p>
        </w:tc>
        <w:tc>
          <w:tcPr>
            <w:tcW w:w="2608" w:type="dxa"/>
          </w:tcPr>
          <w:p w:rsidR="00112873" w:rsidRDefault="00112873">
            <w:pPr>
              <w:pStyle w:val="ConsPlusNormal"/>
            </w:pPr>
            <w:r>
              <w:t xml:space="preserve">с.п. </w:t>
            </w:r>
            <w:proofErr w:type="spellStart"/>
            <w:r>
              <w:t>Русскинская</w:t>
            </w:r>
            <w:proofErr w:type="spellEnd"/>
          </w:p>
        </w:tc>
        <w:tc>
          <w:tcPr>
            <w:tcW w:w="1134" w:type="dxa"/>
          </w:tcPr>
          <w:p w:rsidR="00112873" w:rsidRDefault="00112873">
            <w:pPr>
              <w:pStyle w:val="ConsPlusNormal"/>
            </w:pPr>
            <w:r>
              <w:t>0,377</w:t>
            </w:r>
          </w:p>
        </w:tc>
        <w:tc>
          <w:tcPr>
            <w:tcW w:w="1134" w:type="dxa"/>
          </w:tcPr>
          <w:p w:rsidR="00112873" w:rsidRDefault="00112873">
            <w:pPr>
              <w:pStyle w:val="ConsPlusNormal"/>
            </w:pPr>
            <w:r>
              <w:t>1,496</w:t>
            </w:r>
          </w:p>
        </w:tc>
        <w:tc>
          <w:tcPr>
            <w:tcW w:w="1077" w:type="dxa"/>
          </w:tcPr>
          <w:p w:rsidR="00112873" w:rsidRDefault="00112873">
            <w:pPr>
              <w:pStyle w:val="ConsPlusNormal"/>
            </w:pPr>
            <w:r>
              <w:t>1,488</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18.8</w:t>
            </w:r>
          </w:p>
        </w:tc>
        <w:tc>
          <w:tcPr>
            <w:tcW w:w="2608" w:type="dxa"/>
          </w:tcPr>
          <w:p w:rsidR="00112873" w:rsidRDefault="00112873">
            <w:pPr>
              <w:pStyle w:val="ConsPlusNormal"/>
            </w:pPr>
            <w:r>
              <w:t xml:space="preserve">с.п. </w:t>
            </w:r>
            <w:proofErr w:type="spellStart"/>
            <w:r>
              <w:t>Сытомино</w:t>
            </w:r>
            <w:proofErr w:type="spellEnd"/>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r>
              <w:t>1,495</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18.9</w:t>
            </w:r>
          </w:p>
        </w:tc>
        <w:tc>
          <w:tcPr>
            <w:tcW w:w="2608" w:type="dxa"/>
          </w:tcPr>
          <w:p w:rsidR="00112873" w:rsidRDefault="00112873">
            <w:pPr>
              <w:pStyle w:val="ConsPlusNormal"/>
            </w:pPr>
            <w:r>
              <w:t xml:space="preserve">с.п. </w:t>
            </w:r>
            <w:proofErr w:type="spellStart"/>
            <w:r>
              <w:t>Нижнесортымский</w:t>
            </w:r>
            <w:proofErr w:type="spellEnd"/>
          </w:p>
        </w:tc>
        <w:tc>
          <w:tcPr>
            <w:tcW w:w="1134" w:type="dxa"/>
          </w:tcPr>
          <w:p w:rsidR="00112873" w:rsidRDefault="00112873">
            <w:pPr>
              <w:pStyle w:val="ConsPlusNormal"/>
            </w:pPr>
            <w:r>
              <w:t>2,165</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18.10</w:t>
            </w:r>
          </w:p>
        </w:tc>
        <w:tc>
          <w:tcPr>
            <w:tcW w:w="2608" w:type="dxa"/>
          </w:tcPr>
          <w:p w:rsidR="00112873" w:rsidRDefault="00112873">
            <w:pPr>
              <w:pStyle w:val="ConsPlusNormal"/>
            </w:pPr>
            <w:r>
              <w:t xml:space="preserve">с.п. </w:t>
            </w:r>
            <w:proofErr w:type="spellStart"/>
            <w:r>
              <w:t>Лямина</w:t>
            </w:r>
            <w:proofErr w:type="spellEnd"/>
          </w:p>
        </w:tc>
        <w:tc>
          <w:tcPr>
            <w:tcW w:w="1134" w:type="dxa"/>
          </w:tcPr>
          <w:p w:rsidR="00112873" w:rsidRDefault="00112873">
            <w:pPr>
              <w:pStyle w:val="ConsPlusNormal"/>
            </w:pPr>
            <w:r>
              <w:t>0,063</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18.11</w:t>
            </w:r>
          </w:p>
        </w:tc>
        <w:tc>
          <w:tcPr>
            <w:tcW w:w="2608" w:type="dxa"/>
          </w:tcPr>
          <w:p w:rsidR="00112873" w:rsidRDefault="00112873">
            <w:pPr>
              <w:pStyle w:val="ConsPlusNormal"/>
            </w:pPr>
            <w:r>
              <w:t xml:space="preserve">с.п. </w:t>
            </w:r>
            <w:proofErr w:type="spellStart"/>
            <w:r>
              <w:t>Тундрино</w:t>
            </w:r>
            <w:proofErr w:type="spellEnd"/>
            <w:r>
              <w:t xml:space="preserve"> (п. Высокий Мыс)</w:t>
            </w:r>
          </w:p>
        </w:tc>
        <w:tc>
          <w:tcPr>
            <w:tcW w:w="1134" w:type="dxa"/>
          </w:tcPr>
          <w:p w:rsidR="00112873" w:rsidRDefault="00112873">
            <w:pPr>
              <w:pStyle w:val="ConsPlusNormal"/>
            </w:pPr>
            <w:r>
              <w:t>0,124</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18.12</w:t>
            </w:r>
          </w:p>
        </w:tc>
        <w:tc>
          <w:tcPr>
            <w:tcW w:w="2608" w:type="dxa"/>
          </w:tcPr>
          <w:p w:rsidR="00112873" w:rsidRDefault="00112873">
            <w:pPr>
              <w:pStyle w:val="ConsPlusNormal"/>
            </w:pPr>
            <w:r>
              <w:t xml:space="preserve">с.п. Угут (п. </w:t>
            </w:r>
            <w:proofErr w:type="spellStart"/>
            <w:r>
              <w:t>Малоюганский</w:t>
            </w:r>
            <w:proofErr w:type="spellEnd"/>
            <w:r>
              <w:t xml:space="preserve">, д. </w:t>
            </w:r>
            <w:proofErr w:type="spellStart"/>
            <w:r>
              <w:t>Каюкова</w:t>
            </w:r>
            <w:proofErr w:type="spellEnd"/>
            <w:r>
              <w:t xml:space="preserve">, д. </w:t>
            </w:r>
            <w:proofErr w:type="spellStart"/>
            <w:r>
              <w:t>Таурова</w:t>
            </w:r>
            <w:proofErr w:type="spellEnd"/>
            <w:r>
              <w:t xml:space="preserve">, д. </w:t>
            </w:r>
            <w:proofErr w:type="spellStart"/>
            <w:r>
              <w:t>Тайлакова</w:t>
            </w:r>
            <w:proofErr w:type="spellEnd"/>
            <w:r>
              <w:t>)</w:t>
            </w:r>
          </w:p>
        </w:tc>
        <w:tc>
          <w:tcPr>
            <w:tcW w:w="1134" w:type="dxa"/>
          </w:tcPr>
          <w:p w:rsidR="00112873" w:rsidRDefault="00112873">
            <w:pPr>
              <w:pStyle w:val="ConsPlusNormal"/>
            </w:pPr>
            <w:r>
              <w:t>1,016</w:t>
            </w:r>
          </w:p>
        </w:tc>
        <w:tc>
          <w:tcPr>
            <w:tcW w:w="1134" w:type="dxa"/>
          </w:tcPr>
          <w:p w:rsidR="00112873" w:rsidRDefault="00112873">
            <w:pPr>
              <w:pStyle w:val="ConsPlusNormal"/>
            </w:pPr>
            <w:r>
              <w:t>3,189</w:t>
            </w: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18.13</w:t>
            </w:r>
          </w:p>
        </w:tc>
        <w:tc>
          <w:tcPr>
            <w:tcW w:w="2608" w:type="dxa"/>
          </w:tcPr>
          <w:p w:rsidR="00112873" w:rsidRDefault="00112873">
            <w:pPr>
              <w:pStyle w:val="ConsPlusNormal"/>
            </w:pPr>
            <w:r>
              <w:t xml:space="preserve">с.п. </w:t>
            </w:r>
            <w:proofErr w:type="spellStart"/>
            <w:r>
              <w:t>Ульт-Ягун</w:t>
            </w:r>
            <w:proofErr w:type="spellEnd"/>
            <w:r>
              <w:t xml:space="preserve"> (п. </w:t>
            </w:r>
            <w:proofErr w:type="spellStart"/>
            <w:r>
              <w:t>Тром-Аган</w:t>
            </w:r>
            <w:proofErr w:type="spellEnd"/>
            <w:r>
              <w:t>)</w:t>
            </w:r>
          </w:p>
        </w:tc>
        <w:tc>
          <w:tcPr>
            <w:tcW w:w="1134" w:type="dxa"/>
          </w:tcPr>
          <w:p w:rsidR="00112873" w:rsidRDefault="00112873">
            <w:pPr>
              <w:pStyle w:val="ConsPlusNormal"/>
            </w:pPr>
            <w:r>
              <w:t>0,311</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18.14</w:t>
            </w:r>
          </w:p>
        </w:tc>
        <w:tc>
          <w:tcPr>
            <w:tcW w:w="2608" w:type="dxa"/>
          </w:tcPr>
          <w:p w:rsidR="00112873" w:rsidRDefault="00112873">
            <w:pPr>
              <w:pStyle w:val="ConsPlusNormal"/>
            </w:pPr>
            <w:r>
              <w:t xml:space="preserve">Межселенная территория, п. </w:t>
            </w:r>
            <w:proofErr w:type="gramStart"/>
            <w:r>
              <w:t>Банный</w:t>
            </w:r>
            <w:proofErr w:type="gramEnd"/>
            <w:r>
              <w:t xml:space="preserve">, д. </w:t>
            </w:r>
            <w:proofErr w:type="spellStart"/>
            <w:r>
              <w:t>Юган</w:t>
            </w:r>
            <w:proofErr w:type="spellEnd"/>
          </w:p>
        </w:tc>
        <w:tc>
          <w:tcPr>
            <w:tcW w:w="1134" w:type="dxa"/>
          </w:tcPr>
          <w:p w:rsidR="00112873" w:rsidRDefault="00112873">
            <w:pPr>
              <w:pStyle w:val="ConsPlusNormal"/>
            </w:pPr>
            <w:r>
              <w:t>13,294</w:t>
            </w:r>
          </w:p>
        </w:tc>
        <w:tc>
          <w:tcPr>
            <w:tcW w:w="1134" w:type="dxa"/>
          </w:tcPr>
          <w:p w:rsidR="00112873" w:rsidRDefault="00112873">
            <w:pPr>
              <w:pStyle w:val="ConsPlusNormal"/>
            </w:pPr>
            <w:r>
              <w:t>5,918</w:t>
            </w:r>
          </w:p>
        </w:tc>
        <w:tc>
          <w:tcPr>
            <w:tcW w:w="1077" w:type="dxa"/>
          </w:tcPr>
          <w:p w:rsidR="00112873" w:rsidRDefault="00112873">
            <w:pPr>
              <w:pStyle w:val="ConsPlusNormal"/>
            </w:pPr>
            <w:r>
              <w:t>3,810</w:t>
            </w:r>
          </w:p>
        </w:tc>
        <w:tc>
          <w:tcPr>
            <w:tcW w:w="1134" w:type="dxa"/>
          </w:tcPr>
          <w:p w:rsidR="00112873" w:rsidRDefault="00112873">
            <w:pPr>
              <w:pStyle w:val="ConsPlusNormal"/>
            </w:pPr>
            <w:r>
              <w:t>3,540</w:t>
            </w:r>
          </w:p>
        </w:tc>
        <w:tc>
          <w:tcPr>
            <w:tcW w:w="1134" w:type="dxa"/>
          </w:tcPr>
          <w:p w:rsidR="00112873" w:rsidRDefault="00112873">
            <w:pPr>
              <w:pStyle w:val="ConsPlusNormal"/>
            </w:pPr>
            <w:r>
              <w:t>3,158</w:t>
            </w:r>
          </w:p>
        </w:tc>
      </w:tr>
      <w:tr w:rsidR="00112873">
        <w:tc>
          <w:tcPr>
            <w:tcW w:w="850" w:type="dxa"/>
          </w:tcPr>
          <w:p w:rsidR="00112873" w:rsidRDefault="00112873">
            <w:pPr>
              <w:pStyle w:val="ConsPlusNormal"/>
            </w:pPr>
            <w:r>
              <w:t>19</w:t>
            </w:r>
          </w:p>
        </w:tc>
        <w:tc>
          <w:tcPr>
            <w:tcW w:w="2608" w:type="dxa"/>
          </w:tcPr>
          <w:p w:rsidR="00112873" w:rsidRDefault="00112873">
            <w:pPr>
              <w:pStyle w:val="ConsPlusNormal"/>
            </w:pPr>
            <w:r>
              <w:t>Советский район</w:t>
            </w:r>
          </w:p>
        </w:tc>
        <w:tc>
          <w:tcPr>
            <w:tcW w:w="1134" w:type="dxa"/>
          </w:tcPr>
          <w:p w:rsidR="00112873" w:rsidRDefault="00112873">
            <w:pPr>
              <w:pStyle w:val="ConsPlusNormal"/>
            </w:pPr>
            <w:r>
              <w:t>34,365</w:t>
            </w:r>
          </w:p>
        </w:tc>
        <w:tc>
          <w:tcPr>
            <w:tcW w:w="1134" w:type="dxa"/>
          </w:tcPr>
          <w:p w:rsidR="00112873" w:rsidRDefault="00112873">
            <w:pPr>
              <w:pStyle w:val="ConsPlusNormal"/>
            </w:pPr>
            <w:r>
              <w:t>32,800</w:t>
            </w:r>
          </w:p>
        </w:tc>
        <w:tc>
          <w:tcPr>
            <w:tcW w:w="1077" w:type="dxa"/>
          </w:tcPr>
          <w:p w:rsidR="00112873" w:rsidRDefault="00112873">
            <w:pPr>
              <w:pStyle w:val="ConsPlusNormal"/>
            </w:pPr>
            <w:r>
              <w:t>36,650</w:t>
            </w:r>
          </w:p>
        </w:tc>
        <w:tc>
          <w:tcPr>
            <w:tcW w:w="1134" w:type="dxa"/>
          </w:tcPr>
          <w:p w:rsidR="00112873" w:rsidRDefault="00112873">
            <w:pPr>
              <w:pStyle w:val="ConsPlusNormal"/>
            </w:pPr>
            <w:r>
              <w:t>39,700</w:t>
            </w:r>
          </w:p>
        </w:tc>
        <w:tc>
          <w:tcPr>
            <w:tcW w:w="1134" w:type="dxa"/>
          </w:tcPr>
          <w:p w:rsidR="00112873" w:rsidRDefault="00112873">
            <w:pPr>
              <w:pStyle w:val="ConsPlusNormal"/>
            </w:pPr>
            <w:r>
              <w:t>42,632</w:t>
            </w:r>
          </w:p>
        </w:tc>
      </w:tr>
      <w:tr w:rsidR="00112873">
        <w:tc>
          <w:tcPr>
            <w:tcW w:w="850" w:type="dxa"/>
          </w:tcPr>
          <w:p w:rsidR="00112873" w:rsidRDefault="00112873">
            <w:pPr>
              <w:pStyle w:val="ConsPlusNormal"/>
            </w:pPr>
            <w:r>
              <w:t>19.1</w:t>
            </w:r>
          </w:p>
        </w:tc>
        <w:tc>
          <w:tcPr>
            <w:tcW w:w="2608" w:type="dxa"/>
          </w:tcPr>
          <w:p w:rsidR="00112873" w:rsidRDefault="00112873">
            <w:pPr>
              <w:pStyle w:val="ConsPlusNormal"/>
            </w:pPr>
            <w:r>
              <w:t xml:space="preserve">г.п. </w:t>
            </w:r>
            <w:proofErr w:type="spellStart"/>
            <w:r>
              <w:t>Зеленоборск</w:t>
            </w:r>
            <w:proofErr w:type="spellEnd"/>
          </w:p>
        </w:tc>
        <w:tc>
          <w:tcPr>
            <w:tcW w:w="1134" w:type="dxa"/>
          </w:tcPr>
          <w:p w:rsidR="00112873" w:rsidRDefault="00112873">
            <w:pPr>
              <w:pStyle w:val="ConsPlusNormal"/>
            </w:pPr>
            <w:r>
              <w:t>0,198</w:t>
            </w:r>
          </w:p>
        </w:tc>
        <w:tc>
          <w:tcPr>
            <w:tcW w:w="1134" w:type="dxa"/>
          </w:tcPr>
          <w:p w:rsidR="00112873" w:rsidRDefault="00112873">
            <w:pPr>
              <w:pStyle w:val="ConsPlusNormal"/>
            </w:pPr>
            <w:r>
              <w:t>3,334</w:t>
            </w:r>
          </w:p>
        </w:tc>
        <w:tc>
          <w:tcPr>
            <w:tcW w:w="1077" w:type="dxa"/>
          </w:tcPr>
          <w:p w:rsidR="00112873" w:rsidRDefault="00112873">
            <w:pPr>
              <w:pStyle w:val="ConsPlusNormal"/>
            </w:pPr>
            <w:r>
              <w:t>0,500</w:t>
            </w:r>
          </w:p>
        </w:tc>
        <w:tc>
          <w:tcPr>
            <w:tcW w:w="1134" w:type="dxa"/>
          </w:tcPr>
          <w:p w:rsidR="00112873" w:rsidRDefault="00112873">
            <w:pPr>
              <w:pStyle w:val="ConsPlusNormal"/>
            </w:pPr>
            <w:r>
              <w:t>0,500</w:t>
            </w:r>
          </w:p>
        </w:tc>
        <w:tc>
          <w:tcPr>
            <w:tcW w:w="1134" w:type="dxa"/>
          </w:tcPr>
          <w:p w:rsidR="00112873" w:rsidRDefault="00112873">
            <w:pPr>
              <w:pStyle w:val="ConsPlusNormal"/>
            </w:pPr>
            <w:r>
              <w:t>0,500</w:t>
            </w:r>
          </w:p>
        </w:tc>
      </w:tr>
      <w:tr w:rsidR="00112873">
        <w:tc>
          <w:tcPr>
            <w:tcW w:w="850" w:type="dxa"/>
          </w:tcPr>
          <w:p w:rsidR="00112873" w:rsidRDefault="00112873">
            <w:pPr>
              <w:pStyle w:val="ConsPlusNormal"/>
            </w:pPr>
            <w:r>
              <w:t>19.2</w:t>
            </w:r>
          </w:p>
        </w:tc>
        <w:tc>
          <w:tcPr>
            <w:tcW w:w="2608" w:type="dxa"/>
          </w:tcPr>
          <w:p w:rsidR="00112873" w:rsidRDefault="00112873">
            <w:pPr>
              <w:pStyle w:val="ConsPlusNormal"/>
            </w:pPr>
            <w:r>
              <w:t>г.п. Таежный</w:t>
            </w:r>
          </w:p>
        </w:tc>
        <w:tc>
          <w:tcPr>
            <w:tcW w:w="1134" w:type="dxa"/>
          </w:tcPr>
          <w:p w:rsidR="00112873" w:rsidRDefault="00112873">
            <w:pPr>
              <w:pStyle w:val="ConsPlusNormal"/>
            </w:pPr>
            <w:r>
              <w:t>2,472</w:t>
            </w:r>
          </w:p>
        </w:tc>
        <w:tc>
          <w:tcPr>
            <w:tcW w:w="1134" w:type="dxa"/>
          </w:tcPr>
          <w:p w:rsidR="00112873" w:rsidRDefault="00112873">
            <w:pPr>
              <w:pStyle w:val="ConsPlusNormal"/>
            </w:pPr>
            <w:r>
              <w:t>1,183</w:t>
            </w:r>
          </w:p>
        </w:tc>
        <w:tc>
          <w:tcPr>
            <w:tcW w:w="1077" w:type="dxa"/>
          </w:tcPr>
          <w:p w:rsidR="00112873" w:rsidRDefault="00112873">
            <w:pPr>
              <w:pStyle w:val="ConsPlusNormal"/>
            </w:pPr>
            <w:r>
              <w:t>2,750</w:t>
            </w:r>
          </w:p>
        </w:tc>
        <w:tc>
          <w:tcPr>
            <w:tcW w:w="1134" w:type="dxa"/>
          </w:tcPr>
          <w:p w:rsidR="00112873" w:rsidRDefault="00112873">
            <w:pPr>
              <w:pStyle w:val="ConsPlusNormal"/>
            </w:pPr>
            <w:r>
              <w:t>0,600</w:t>
            </w:r>
          </w:p>
        </w:tc>
        <w:tc>
          <w:tcPr>
            <w:tcW w:w="1134" w:type="dxa"/>
          </w:tcPr>
          <w:p w:rsidR="00112873" w:rsidRDefault="00112873">
            <w:pPr>
              <w:pStyle w:val="ConsPlusNormal"/>
            </w:pPr>
            <w:r>
              <w:t>1,100</w:t>
            </w:r>
          </w:p>
        </w:tc>
      </w:tr>
      <w:tr w:rsidR="00112873">
        <w:tc>
          <w:tcPr>
            <w:tcW w:w="850" w:type="dxa"/>
          </w:tcPr>
          <w:p w:rsidR="00112873" w:rsidRDefault="00112873">
            <w:pPr>
              <w:pStyle w:val="ConsPlusNormal"/>
            </w:pPr>
            <w:r>
              <w:t>19.3</w:t>
            </w:r>
          </w:p>
        </w:tc>
        <w:tc>
          <w:tcPr>
            <w:tcW w:w="2608" w:type="dxa"/>
          </w:tcPr>
          <w:p w:rsidR="00112873" w:rsidRDefault="00112873">
            <w:pPr>
              <w:pStyle w:val="ConsPlusNormal"/>
            </w:pPr>
            <w:r>
              <w:t xml:space="preserve">г.п. </w:t>
            </w:r>
            <w:proofErr w:type="spellStart"/>
            <w:r>
              <w:t>Агириш</w:t>
            </w:r>
            <w:proofErr w:type="spellEnd"/>
          </w:p>
        </w:tc>
        <w:tc>
          <w:tcPr>
            <w:tcW w:w="1134" w:type="dxa"/>
          </w:tcPr>
          <w:p w:rsidR="00112873" w:rsidRDefault="00112873">
            <w:pPr>
              <w:pStyle w:val="ConsPlusNormal"/>
            </w:pPr>
          </w:p>
        </w:tc>
        <w:tc>
          <w:tcPr>
            <w:tcW w:w="1134" w:type="dxa"/>
          </w:tcPr>
          <w:p w:rsidR="00112873" w:rsidRDefault="00112873">
            <w:pPr>
              <w:pStyle w:val="ConsPlusNormal"/>
            </w:pPr>
            <w:r>
              <w:t>0,500</w:t>
            </w:r>
          </w:p>
        </w:tc>
        <w:tc>
          <w:tcPr>
            <w:tcW w:w="1077" w:type="dxa"/>
          </w:tcPr>
          <w:p w:rsidR="00112873" w:rsidRDefault="00112873">
            <w:pPr>
              <w:pStyle w:val="ConsPlusNormal"/>
            </w:pPr>
            <w:r>
              <w:t>0,200</w:t>
            </w:r>
          </w:p>
        </w:tc>
        <w:tc>
          <w:tcPr>
            <w:tcW w:w="1134" w:type="dxa"/>
          </w:tcPr>
          <w:p w:rsidR="00112873" w:rsidRDefault="00112873">
            <w:pPr>
              <w:pStyle w:val="ConsPlusNormal"/>
            </w:pPr>
            <w:r>
              <w:t>0,500</w:t>
            </w:r>
          </w:p>
        </w:tc>
        <w:tc>
          <w:tcPr>
            <w:tcW w:w="1134" w:type="dxa"/>
          </w:tcPr>
          <w:p w:rsidR="00112873" w:rsidRDefault="00112873">
            <w:pPr>
              <w:pStyle w:val="ConsPlusNormal"/>
            </w:pPr>
            <w:r>
              <w:t>0,600</w:t>
            </w:r>
          </w:p>
        </w:tc>
      </w:tr>
      <w:tr w:rsidR="00112873">
        <w:tc>
          <w:tcPr>
            <w:tcW w:w="850" w:type="dxa"/>
          </w:tcPr>
          <w:p w:rsidR="00112873" w:rsidRDefault="00112873">
            <w:pPr>
              <w:pStyle w:val="ConsPlusNormal"/>
            </w:pPr>
            <w:r>
              <w:t>19.4</w:t>
            </w:r>
          </w:p>
        </w:tc>
        <w:tc>
          <w:tcPr>
            <w:tcW w:w="2608" w:type="dxa"/>
          </w:tcPr>
          <w:p w:rsidR="00112873" w:rsidRDefault="00112873">
            <w:pPr>
              <w:pStyle w:val="ConsPlusNormal"/>
            </w:pPr>
            <w:r>
              <w:t>г.п. Коммунистический</w:t>
            </w:r>
          </w:p>
        </w:tc>
        <w:tc>
          <w:tcPr>
            <w:tcW w:w="1134" w:type="dxa"/>
          </w:tcPr>
          <w:p w:rsidR="00112873" w:rsidRDefault="00112873">
            <w:pPr>
              <w:pStyle w:val="ConsPlusNormal"/>
            </w:pPr>
            <w:r>
              <w:t>0,174</w:t>
            </w:r>
          </w:p>
        </w:tc>
        <w:tc>
          <w:tcPr>
            <w:tcW w:w="1134" w:type="dxa"/>
          </w:tcPr>
          <w:p w:rsidR="00112873" w:rsidRDefault="00112873">
            <w:pPr>
              <w:pStyle w:val="ConsPlusNormal"/>
            </w:pPr>
            <w:r>
              <w:t>0,982</w:t>
            </w:r>
          </w:p>
        </w:tc>
        <w:tc>
          <w:tcPr>
            <w:tcW w:w="1077" w:type="dxa"/>
          </w:tcPr>
          <w:p w:rsidR="00112873" w:rsidRDefault="00112873">
            <w:pPr>
              <w:pStyle w:val="ConsPlusNormal"/>
            </w:pPr>
            <w:r>
              <w:t>3,200</w:t>
            </w:r>
          </w:p>
        </w:tc>
        <w:tc>
          <w:tcPr>
            <w:tcW w:w="1134" w:type="dxa"/>
          </w:tcPr>
          <w:p w:rsidR="00112873" w:rsidRDefault="00112873">
            <w:pPr>
              <w:pStyle w:val="ConsPlusNormal"/>
            </w:pPr>
            <w:r>
              <w:t>1,700</w:t>
            </w:r>
          </w:p>
        </w:tc>
        <w:tc>
          <w:tcPr>
            <w:tcW w:w="1134" w:type="dxa"/>
          </w:tcPr>
          <w:p w:rsidR="00112873" w:rsidRDefault="00112873">
            <w:pPr>
              <w:pStyle w:val="ConsPlusNormal"/>
            </w:pPr>
            <w:r>
              <w:t>3,360</w:t>
            </w:r>
          </w:p>
        </w:tc>
      </w:tr>
      <w:tr w:rsidR="00112873">
        <w:tc>
          <w:tcPr>
            <w:tcW w:w="850" w:type="dxa"/>
          </w:tcPr>
          <w:p w:rsidR="00112873" w:rsidRDefault="00112873">
            <w:pPr>
              <w:pStyle w:val="ConsPlusNormal"/>
            </w:pPr>
            <w:r>
              <w:t>19.5</w:t>
            </w:r>
          </w:p>
        </w:tc>
        <w:tc>
          <w:tcPr>
            <w:tcW w:w="2608" w:type="dxa"/>
          </w:tcPr>
          <w:p w:rsidR="00112873" w:rsidRDefault="00112873">
            <w:pPr>
              <w:pStyle w:val="ConsPlusNormal"/>
            </w:pPr>
            <w:r>
              <w:t>г.п. Пионерский</w:t>
            </w:r>
          </w:p>
        </w:tc>
        <w:tc>
          <w:tcPr>
            <w:tcW w:w="1134" w:type="dxa"/>
          </w:tcPr>
          <w:p w:rsidR="00112873" w:rsidRDefault="00112873">
            <w:pPr>
              <w:pStyle w:val="ConsPlusNormal"/>
            </w:pPr>
            <w:r>
              <w:t>0,851</w:t>
            </w:r>
          </w:p>
        </w:tc>
        <w:tc>
          <w:tcPr>
            <w:tcW w:w="1134" w:type="dxa"/>
          </w:tcPr>
          <w:p w:rsidR="00112873" w:rsidRDefault="00112873">
            <w:pPr>
              <w:pStyle w:val="ConsPlusNormal"/>
            </w:pPr>
            <w:r>
              <w:t>9,219</w:t>
            </w:r>
          </w:p>
        </w:tc>
        <w:tc>
          <w:tcPr>
            <w:tcW w:w="1077" w:type="dxa"/>
          </w:tcPr>
          <w:p w:rsidR="00112873" w:rsidRDefault="00112873">
            <w:pPr>
              <w:pStyle w:val="ConsPlusNormal"/>
            </w:pPr>
            <w:r>
              <w:t>12,700</w:t>
            </w:r>
          </w:p>
        </w:tc>
        <w:tc>
          <w:tcPr>
            <w:tcW w:w="1134" w:type="dxa"/>
          </w:tcPr>
          <w:p w:rsidR="00112873" w:rsidRDefault="00112873">
            <w:pPr>
              <w:pStyle w:val="ConsPlusNormal"/>
            </w:pPr>
            <w:r>
              <w:t>14,276</w:t>
            </w:r>
          </w:p>
        </w:tc>
        <w:tc>
          <w:tcPr>
            <w:tcW w:w="1134" w:type="dxa"/>
          </w:tcPr>
          <w:p w:rsidR="00112873" w:rsidRDefault="00112873">
            <w:pPr>
              <w:pStyle w:val="ConsPlusNormal"/>
            </w:pPr>
            <w:r>
              <w:t>3,452</w:t>
            </w:r>
          </w:p>
        </w:tc>
      </w:tr>
      <w:tr w:rsidR="00112873">
        <w:tc>
          <w:tcPr>
            <w:tcW w:w="850" w:type="dxa"/>
          </w:tcPr>
          <w:p w:rsidR="00112873" w:rsidRDefault="00112873">
            <w:pPr>
              <w:pStyle w:val="ConsPlusNormal"/>
            </w:pPr>
            <w:r>
              <w:t>19.6</w:t>
            </w:r>
          </w:p>
        </w:tc>
        <w:tc>
          <w:tcPr>
            <w:tcW w:w="2608" w:type="dxa"/>
          </w:tcPr>
          <w:p w:rsidR="00112873" w:rsidRDefault="00112873">
            <w:pPr>
              <w:pStyle w:val="ConsPlusNormal"/>
            </w:pPr>
            <w:r>
              <w:t>г.п. Советский</w:t>
            </w:r>
          </w:p>
        </w:tc>
        <w:tc>
          <w:tcPr>
            <w:tcW w:w="1134" w:type="dxa"/>
          </w:tcPr>
          <w:p w:rsidR="00112873" w:rsidRDefault="00112873">
            <w:pPr>
              <w:pStyle w:val="ConsPlusNormal"/>
            </w:pPr>
            <w:r>
              <w:t>26,585</w:t>
            </w:r>
          </w:p>
        </w:tc>
        <w:tc>
          <w:tcPr>
            <w:tcW w:w="1134" w:type="dxa"/>
          </w:tcPr>
          <w:p w:rsidR="00112873" w:rsidRDefault="00112873">
            <w:pPr>
              <w:pStyle w:val="ConsPlusNormal"/>
            </w:pPr>
            <w:r>
              <w:t>9,224</w:t>
            </w:r>
          </w:p>
        </w:tc>
        <w:tc>
          <w:tcPr>
            <w:tcW w:w="1077" w:type="dxa"/>
          </w:tcPr>
          <w:p w:rsidR="00112873" w:rsidRDefault="00112873">
            <w:pPr>
              <w:pStyle w:val="ConsPlusNormal"/>
            </w:pPr>
            <w:r>
              <w:t>8,700</w:t>
            </w:r>
          </w:p>
        </w:tc>
        <w:tc>
          <w:tcPr>
            <w:tcW w:w="1134" w:type="dxa"/>
          </w:tcPr>
          <w:p w:rsidR="00112873" w:rsidRDefault="00112873">
            <w:pPr>
              <w:pStyle w:val="ConsPlusNormal"/>
            </w:pPr>
            <w:r>
              <w:t>20,124</w:t>
            </w:r>
          </w:p>
        </w:tc>
        <w:tc>
          <w:tcPr>
            <w:tcW w:w="1134" w:type="dxa"/>
          </w:tcPr>
          <w:p w:rsidR="00112873" w:rsidRDefault="00112873">
            <w:pPr>
              <w:pStyle w:val="ConsPlusNormal"/>
            </w:pPr>
            <w:r>
              <w:t>31,620</w:t>
            </w:r>
          </w:p>
        </w:tc>
      </w:tr>
      <w:tr w:rsidR="00112873">
        <w:tc>
          <w:tcPr>
            <w:tcW w:w="850" w:type="dxa"/>
          </w:tcPr>
          <w:p w:rsidR="00112873" w:rsidRDefault="00112873">
            <w:pPr>
              <w:pStyle w:val="ConsPlusNormal"/>
            </w:pPr>
            <w:r>
              <w:t>19.7</w:t>
            </w:r>
          </w:p>
        </w:tc>
        <w:tc>
          <w:tcPr>
            <w:tcW w:w="2608" w:type="dxa"/>
          </w:tcPr>
          <w:p w:rsidR="00112873" w:rsidRDefault="00112873">
            <w:pPr>
              <w:pStyle w:val="ConsPlusNormal"/>
            </w:pPr>
            <w:r>
              <w:t>г.п. Малиновский (п. Юбилейный)</w:t>
            </w:r>
          </w:p>
        </w:tc>
        <w:tc>
          <w:tcPr>
            <w:tcW w:w="1134" w:type="dxa"/>
          </w:tcPr>
          <w:p w:rsidR="00112873" w:rsidRDefault="00112873">
            <w:pPr>
              <w:pStyle w:val="ConsPlusNormal"/>
            </w:pPr>
            <w:r>
              <w:t>2,570</w:t>
            </w:r>
          </w:p>
        </w:tc>
        <w:tc>
          <w:tcPr>
            <w:tcW w:w="1134" w:type="dxa"/>
          </w:tcPr>
          <w:p w:rsidR="00112873" w:rsidRDefault="00112873">
            <w:pPr>
              <w:pStyle w:val="ConsPlusNormal"/>
            </w:pPr>
            <w:r>
              <w:t>5,385</w:t>
            </w:r>
          </w:p>
        </w:tc>
        <w:tc>
          <w:tcPr>
            <w:tcW w:w="1077" w:type="dxa"/>
          </w:tcPr>
          <w:p w:rsidR="00112873" w:rsidRDefault="00112873">
            <w:pPr>
              <w:pStyle w:val="ConsPlusNormal"/>
            </w:pPr>
            <w:r>
              <w:t>1,000</w:t>
            </w:r>
          </w:p>
        </w:tc>
        <w:tc>
          <w:tcPr>
            <w:tcW w:w="1134" w:type="dxa"/>
          </w:tcPr>
          <w:p w:rsidR="00112873" w:rsidRDefault="00112873">
            <w:pPr>
              <w:pStyle w:val="ConsPlusNormal"/>
            </w:pPr>
            <w:r>
              <w:t>1,000</w:t>
            </w:r>
          </w:p>
        </w:tc>
        <w:tc>
          <w:tcPr>
            <w:tcW w:w="1134" w:type="dxa"/>
          </w:tcPr>
          <w:p w:rsidR="00112873" w:rsidRDefault="00112873">
            <w:pPr>
              <w:pStyle w:val="ConsPlusNormal"/>
            </w:pPr>
            <w:r>
              <w:t>1,000</w:t>
            </w:r>
          </w:p>
        </w:tc>
      </w:tr>
      <w:tr w:rsidR="00112873">
        <w:tc>
          <w:tcPr>
            <w:tcW w:w="850" w:type="dxa"/>
          </w:tcPr>
          <w:p w:rsidR="00112873" w:rsidRDefault="00112873">
            <w:pPr>
              <w:pStyle w:val="ConsPlusNormal"/>
            </w:pPr>
            <w:r>
              <w:t>19.8</w:t>
            </w:r>
          </w:p>
        </w:tc>
        <w:tc>
          <w:tcPr>
            <w:tcW w:w="2608" w:type="dxa"/>
          </w:tcPr>
          <w:p w:rsidR="00112873" w:rsidRDefault="00112873">
            <w:pPr>
              <w:pStyle w:val="ConsPlusNormal"/>
            </w:pPr>
            <w:r>
              <w:t xml:space="preserve">с.п. </w:t>
            </w:r>
            <w:proofErr w:type="spellStart"/>
            <w:r>
              <w:t>Алябьевский</w:t>
            </w:r>
            <w:proofErr w:type="spellEnd"/>
          </w:p>
        </w:tc>
        <w:tc>
          <w:tcPr>
            <w:tcW w:w="1134" w:type="dxa"/>
          </w:tcPr>
          <w:p w:rsidR="00112873" w:rsidRDefault="00112873">
            <w:pPr>
              <w:pStyle w:val="ConsPlusNormal"/>
            </w:pPr>
            <w:r>
              <w:t>1,515</w:t>
            </w:r>
          </w:p>
        </w:tc>
        <w:tc>
          <w:tcPr>
            <w:tcW w:w="1134" w:type="dxa"/>
          </w:tcPr>
          <w:p w:rsidR="00112873" w:rsidRDefault="00112873">
            <w:pPr>
              <w:pStyle w:val="ConsPlusNormal"/>
            </w:pPr>
            <w:r>
              <w:t>2,973</w:t>
            </w:r>
          </w:p>
        </w:tc>
        <w:tc>
          <w:tcPr>
            <w:tcW w:w="1077" w:type="dxa"/>
          </w:tcPr>
          <w:p w:rsidR="00112873" w:rsidRDefault="00112873">
            <w:pPr>
              <w:pStyle w:val="ConsPlusNormal"/>
            </w:pPr>
            <w:r>
              <w:t>7,600</w:t>
            </w:r>
          </w:p>
        </w:tc>
        <w:tc>
          <w:tcPr>
            <w:tcW w:w="1134" w:type="dxa"/>
          </w:tcPr>
          <w:p w:rsidR="00112873" w:rsidRDefault="00112873">
            <w:pPr>
              <w:pStyle w:val="ConsPlusNormal"/>
            </w:pPr>
            <w:r>
              <w:t>1,000</w:t>
            </w:r>
          </w:p>
        </w:tc>
        <w:tc>
          <w:tcPr>
            <w:tcW w:w="1134" w:type="dxa"/>
          </w:tcPr>
          <w:p w:rsidR="00112873" w:rsidRDefault="00112873">
            <w:pPr>
              <w:pStyle w:val="ConsPlusNormal"/>
            </w:pPr>
            <w:r>
              <w:t>1,000</w:t>
            </w:r>
          </w:p>
        </w:tc>
      </w:tr>
      <w:tr w:rsidR="00112873">
        <w:tc>
          <w:tcPr>
            <w:tcW w:w="850" w:type="dxa"/>
          </w:tcPr>
          <w:p w:rsidR="00112873" w:rsidRDefault="00112873">
            <w:pPr>
              <w:pStyle w:val="ConsPlusNormal"/>
            </w:pPr>
            <w:r>
              <w:t>19.9</w:t>
            </w:r>
          </w:p>
        </w:tc>
        <w:tc>
          <w:tcPr>
            <w:tcW w:w="2608" w:type="dxa"/>
          </w:tcPr>
          <w:p w:rsidR="00112873" w:rsidRDefault="00112873">
            <w:pPr>
              <w:pStyle w:val="ConsPlusNormal"/>
            </w:pPr>
            <w:r>
              <w:t xml:space="preserve">п. </w:t>
            </w:r>
            <w:proofErr w:type="spellStart"/>
            <w:r>
              <w:t>Тимкапауль</w:t>
            </w:r>
            <w:proofErr w:type="spellEnd"/>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20</w:t>
            </w:r>
          </w:p>
        </w:tc>
        <w:tc>
          <w:tcPr>
            <w:tcW w:w="2608" w:type="dxa"/>
          </w:tcPr>
          <w:p w:rsidR="00112873" w:rsidRDefault="00112873">
            <w:pPr>
              <w:pStyle w:val="ConsPlusNormal"/>
            </w:pPr>
            <w:r>
              <w:t>Ханты-Мансийский район</w:t>
            </w:r>
          </w:p>
        </w:tc>
        <w:tc>
          <w:tcPr>
            <w:tcW w:w="1134" w:type="dxa"/>
          </w:tcPr>
          <w:p w:rsidR="00112873" w:rsidRDefault="00112873">
            <w:pPr>
              <w:pStyle w:val="ConsPlusNormal"/>
            </w:pPr>
            <w:r>
              <w:t>12,172</w:t>
            </w:r>
          </w:p>
        </w:tc>
        <w:tc>
          <w:tcPr>
            <w:tcW w:w="1134" w:type="dxa"/>
          </w:tcPr>
          <w:p w:rsidR="00112873" w:rsidRDefault="00112873">
            <w:pPr>
              <w:pStyle w:val="ConsPlusNormal"/>
            </w:pPr>
            <w:r>
              <w:t>11,950</w:t>
            </w:r>
          </w:p>
        </w:tc>
        <w:tc>
          <w:tcPr>
            <w:tcW w:w="1077" w:type="dxa"/>
          </w:tcPr>
          <w:p w:rsidR="00112873" w:rsidRDefault="00112873">
            <w:pPr>
              <w:pStyle w:val="ConsPlusNormal"/>
            </w:pPr>
            <w:r>
              <w:t>13,350</w:t>
            </w:r>
          </w:p>
        </w:tc>
        <w:tc>
          <w:tcPr>
            <w:tcW w:w="1134" w:type="dxa"/>
          </w:tcPr>
          <w:p w:rsidR="00112873" w:rsidRDefault="00112873">
            <w:pPr>
              <w:pStyle w:val="ConsPlusNormal"/>
            </w:pPr>
            <w:r>
              <w:t>14,400</w:t>
            </w:r>
          </w:p>
        </w:tc>
        <w:tc>
          <w:tcPr>
            <w:tcW w:w="1134" w:type="dxa"/>
          </w:tcPr>
          <w:p w:rsidR="00112873" w:rsidRDefault="00112873">
            <w:pPr>
              <w:pStyle w:val="ConsPlusNormal"/>
            </w:pPr>
            <w:r>
              <w:t>15,500</w:t>
            </w:r>
          </w:p>
        </w:tc>
      </w:tr>
      <w:tr w:rsidR="00112873">
        <w:tc>
          <w:tcPr>
            <w:tcW w:w="850" w:type="dxa"/>
          </w:tcPr>
          <w:p w:rsidR="00112873" w:rsidRDefault="00112873">
            <w:pPr>
              <w:pStyle w:val="ConsPlusNormal"/>
            </w:pPr>
            <w:r>
              <w:t>20.1</w:t>
            </w:r>
          </w:p>
        </w:tc>
        <w:tc>
          <w:tcPr>
            <w:tcW w:w="2608" w:type="dxa"/>
          </w:tcPr>
          <w:p w:rsidR="00112873" w:rsidRDefault="00112873">
            <w:pPr>
              <w:pStyle w:val="ConsPlusNormal"/>
            </w:pPr>
            <w:r>
              <w:t xml:space="preserve">с.п. </w:t>
            </w:r>
            <w:proofErr w:type="spellStart"/>
            <w:r>
              <w:t>Горноправдинск</w:t>
            </w:r>
            <w:proofErr w:type="spellEnd"/>
            <w:r>
              <w:t xml:space="preserve"> (п. Бобровский, д. </w:t>
            </w:r>
            <w:proofErr w:type="spellStart"/>
            <w:r>
              <w:t>Лугофилинская</w:t>
            </w:r>
            <w:proofErr w:type="spellEnd"/>
            <w:r>
              <w:t>)</w:t>
            </w:r>
          </w:p>
        </w:tc>
        <w:tc>
          <w:tcPr>
            <w:tcW w:w="1134" w:type="dxa"/>
          </w:tcPr>
          <w:p w:rsidR="00112873" w:rsidRDefault="00112873">
            <w:pPr>
              <w:pStyle w:val="ConsPlusNormal"/>
            </w:pPr>
            <w:r>
              <w:t>0,127</w:t>
            </w:r>
          </w:p>
        </w:tc>
        <w:tc>
          <w:tcPr>
            <w:tcW w:w="1134" w:type="dxa"/>
          </w:tcPr>
          <w:p w:rsidR="00112873" w:rsidRDefault="00112873">
            <w:pPr>
              <w:pStyle w:val="ConsPlusNormal"/>
            </w:pPr>
            <w:r>
              <w:t>1,546</w:t>
            </w:r>
          </w:p>
        </w:tc>
        <w:tc>
          <w:tcPr>
            <w:tcW w:w="1077" w:type="dxa"/>
          </w:tcPr>
          <w:p w:rsidR="00112873" w:rsidRDefault="00112873">
            <w:pPr>
              <w:pStyle w:val="ConsPlusNormal"/>
            </w:pPr>
            <w:r>
              <w:t>4,650</w:t>
            </w:r>
          </w:p>
        </w:tc>
        <w:tc>
          <w:tcPr>
            <w:tcW w:w="1134" w:type="dxa"/>
          </w:tcPr>
          <w:p w:rsidR="00112873" w:rsidRDefault="00112873">
            <w:pPr>
              <w:pStyle w:val="ConsPlusNormal"/>
            </w:pPr>
            <w:r>
              <w:t>7,938</w:t>
            </w:r>
          </w:p>
        </w:tc>
        <w:tc>
          <w:tcPr>
            <w:tcW w:w="1134" w:type="dxa"/>
          </w:tcPr>
          <w:p w:rsidR="00112873" w:rsidRDefault="00112873">
            <w:pPr>
              <w:pStyle w:val="ConsPlusNormal"/>
            </w:pPr>
            <w:r>
              <w:t>4,500</w:t>
            </w:r>
          </w:p>
        </w:tc>
      </w:tr>
      <w:tr w:rsidR="00112873">
        <w:tc>
          <w:tcPr>
            <w:tcW w:w="850" w:type="dxa"/>
          </w:tcPr>
          <w:p w:rsidR="00112873" w:rsidRDefault="00112873">
            <w:pPr>
              <w:pStyle w:val="ConsPlusNormal"/>
            </w:pPr>
            <w:r>
              <w:lastRenderedPageBreak/>
              <w:t>20.2</w:t>
            </w:r>
          </w:p>
        </w:tc>
        <w:tc>
          <w:tcPr>
            <w:tcW w:w="2608" w:type="dxa"/>
          </w:tcPr>
          <w:p w:rsidR="00112873" w:rsidRDefault="00112873">
            <w:pPr>
              <w:pStyle w:val="ConsPlusNormal"/>
            </w:pPr>
            <w:r>
              <w:t xml:space="preserve">с.п. </w:t>
            </w:r>
            <w:proofErr w:type="spellStart"/>
            <w:r>
              <w:t>Цингалы</w:t>
            </w:r>
            <w:proofErr w:type="spellEnd"/>
            <w:r>
              <w:t xml:space="preserve"> (д. </w:t>
            </w:r>
            <w:proofErr w:type="spellStart"/>
            <w:r>
              <w:t>Чембакчина</w:t>
            </w:r>
            <w:proofErr w:type="spellEnd"/>
            <w:r>
              <w:t>)</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20.3</w:t>
            </w:r>
          </w:p>
        </w:tc>
        <w:tc>
          <w:tcPr>
            <w:tcW w:w="2608" w:type="dxa"/>
          </w:tcPr>
          <w:p w:rsidR="00112873" w:rsidRDefault="00112873">
            <w:pPr>
              <w:pStyle w:val="ConsPlusNormal"/>
            </w:pPr>
            <w:r>
              <w:t xml:space="preserve">с.п. </w:t>
            </w:r>
            <w:proofErr w:type="gramStart"/>
            <w:r>
              <w:t>Кедровый</w:t>
            </w:r>
            <w:proofErr w:type="gramEnd"/>
            <w:r>
              <w:t xml:space="preserve"> (с. Елизарово)</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r>
              <w:t>0,800</w:t>
            </w:r>
          </w:p>
        </w:tc>
        <w:tc>
          <w:tcPr>
            <w:tcW w:w="1134" w:type="dxa"/>
          </w:tcPr>
          <w:p w:rsidR="00112873" w:rsidRDefault="00112873">
            <w:pPr>
              <w:pStyle w:val="ConsPlusNormal"/>
            </w:pPr>
            <w:r>
              <w:t>0,350</w:t>
            </w:r>
          </w:p>
        </w:tc>
        <w:tc>
          <w:tcPr>
            <w:tcW w:w="1134" w:type="dxa"/>
          </w:tcPr>
          <w:p w:rsidR="00112873" w:rsidRDefault="00112873">
            <w:pPr>
              <w:pStyle w:val="ConsPlusNormal"/>
            </w:pPr>
            <w:r>
              <w:t>2,700</w:t>
            </w:r>
          </w:p>
        </w:tc>
      </w:tr>
      <w:tr w:rsidR="00112873">
        <w:tc>
          <w:tcPr>
            <w:tcW w:w="850" w:type="dxa"/>
          </w:tcPr>
          <w:p w:rsidR="00112873" w:rsidRDefault="00112873">
            <w:pPr>
              <w:pStyle w:val="ConsPlusNormal"/>
            </w:pPr>
            <w:r>
              <w:t>20.4</w:t>
            </w:r>
          </w:p>
        </w:tc>
        <w:tc>
          <w:tcPr>
            <w:tcW w:w="2608" w:type="dxa"/>
          </w:tcPr>
          <w:p w:rsidR="00112873" w:rsidRDefault="00112873">
            <w:pPr>
              <w:pStyle w:val="ConsPlusNormal"/>
            </w:pPr>
            <w:r>
              <w:t xml:space="preserve">с.п. </w:t>
            </w:r>
            <w:proofErr w:type="spellStart"/>
            <w:r>
              <w:t>Красноленинский</w:t>
            </w:r>
            <w:proofErr w:type="spellEnd"/>
            <w:r>
              <w:t xml:space="preserve"> (п. </w:t>
            </w:r>
            <w:proofErr w:type="spellStart"/>
            <w:r>
              <w:t>Урманный</w:t>
            </w:r>
            <w:proofErr w:type="spellEnd"/>
            <w:r>
              <w:t>)</w:t>
            </w:r>
          </w:p>
        </w:tc>
        <w:tc>
          <w:tcPr>
            <w:tcW w:w="1134" w:type="dxa"/>
          </w:tcPr>
          <w:p w:rsidR="00112873" w:rsidRDefault="00112873">
            <w:pPr>
              <w:pStyle w:val="ConsPlusNormal"/>
            </w:pPr>
            <w:r>
              <w:t>0,332</w:t>
            </w:r>
          </w:p>
        </w:tc>
        <w:tc>
          <w:tcPr>
            <w:tcW w:w="1134" w:type="dxa"/>
          </w:tcPr>
          <w:p w:rsidR="00112873" w:rsidRDefault="00112873">
            <w:pPr>
              <w:pStyle w:val="ConsPlusNormal"/>
            </w:pPr>
            <w:r>
              <w:t>1,138</w:t>
            </w:r>
          </w:p>
        </w:tc>
        <w:tc>
          <w:tcPr>
            <w:tcW w:w="1077" w:type="dxa"/>
          </w:tcPr>
          <w:p w:rsidR="00112873" w:rsidRDefault="00112873">
            <w:pPr>
              <w:pStyle w:val="ConsPlusNormal"/>
            </w:pPr>
            <w:r>
              <w:t>0,550</w:t>
            </w:r>
          </w:p>
        </w:tc>
        <w:tc>
          <w:tcPr>
            <w:tcW w:w="1134" w:type="dxa"/>
          </w:tcPr>
          <w:p w:rsidR="00112873" w:rsidRDefault="00112873">
            <w:pPr>
              <w:pStyle w:val="ConsPlusNormal"/>
            </w:pPr>
          </w:p>
        </w:tc>
        <w:tc>
          <w:tcPr>
            <w:tcW w:w="1134" w:type="dxa"/>
          </w:tcPr>
          <w:p w:rsidR="00112873" w:rsidRDefault="00112873">
            <w:pPr>
              <w:pStyle w:val="ConsPlusNormal"/>
            </w:pPr>
            <w:r>
              <w:t>1,263</w:t>
            </w:r>
          </w:p>
        </w:tc>
      </w:tr>
      <w:tr w:rsidR="00112873">
        <w:tc>
          <w:tcPr>
            <w:tcW w:w="850" w:type="dxa"/>
          </w:tcPr>
          <w:p w:rsidR="00112873" w:rsidRDefault="00112873">
            <w:pPr>
              <w:pStyle w:val="ConsPlusNormal"/>
            </w:pPr>
            <w:r>
              <w:t>20.5</w:t>
            </w:r>
          </w:p>
        </w:tc>
        <w:tc>
          <w:tcPr>
            <w:tcW w:w="2608" w:type="dxa"/>
          </w:tcPr>
          <w:p w:rsidR="00112873" w:rsidRDefault="00112873">
            <w:pPr>
              <w:pStyle w:val="ConsPlusNormal"/>
            </w:pPr>
            <w:proofErr w:type="gramStart"/>
            <w:r>
              <w:t xml:space="preserve">с.п. </w:t>
            </w:r>
            <w:proofErr w:type="spellStart"/>
            <w:r>
              <w:t>Луговской</w:t>
            </w:r>
            <w:proofErr w:type="spellEnd"/>
            <w:r>
              <w:t xml:space="preserve"> (д. Белогорье, п. Кирпичный, с. Троица, д. </w:t>
            </w:r>
            <w:proofErr w:type="spellStart"/>
            <w:r>
              <w:t>Ягурьях</w:t>
            </w:r>
            <w:proofErr w:type="spellEnd"/>
            <w:r>
              <w:t>)</w:t>
            </w:r>
            <w:proofErr w:type="gramEnd"/>
          </w:p>
        </w:tc>
        <w:tc>
          <w:tcPr>
            <w:tcW w:w="1134" w:type="dxa"/>
          </w:tcPr>
          <w:p w:rsidR="00112873" w:rsidRDefault="00112873">
            <w:pPr>
              <w:pStyle w:val="ConsPlusNormal"/>
            </w:pPr>
            <w:r>
              <w:t>1,328</w:t>
            </w:r>
          </w:p>
        </w:tc>
        <w:tc>
          <w:tcPr>
            <w:tcW w:w="1134" w:type="dxa"/>
          </w:tcPr>
          <w:p w:rsidR="00112873" w:rsidRDefault="00112873">
            <w:pPr>
              <w:pStyle w:val="ConsPlusNormal"/>
            </w:pPr>
          </w:p>
        </w:tc>
        <w:tc>
          <w:tcPr>
            <w:tcW w:w="1077" w:type="dxa"/>
          </w:tcPr>
          <w:p w:rsidR="00112873" w:rsidRDefault="00112873">
            <w:pPr>
              <w:pStyle w:val="ConsPlusNormal"/>
            </w:pPr>
            <w:r>
              <w:t>0,915</w:t>
            </w:r>
          </w:p>
        </w:tc>
        <w:tc>
          <w:tcPr>
            <w:tcW w:w="1134" w:type="dxa"/>
          </w:tcPr>
          <w:p w:rsidR="00112873" w:rsidRDefault="00112873">
            <w:pPr>
              <w:pStyle w:val="ConsPlusNormal"/>
            </w:pPr>
            <w:r>
              <w:t>1,202</w:t>
            </w:r>
          </w:p>
        </w:tc>
        <w:tc>
          <w:tcPr>
            <w:tcW w:w="1134" w:type="dxa"/>
          </w:tcPr>
          <w:p w:rsidR="00112873" w:rsidRDefault="00112873">
            <w:pPr>
              <w:pStyle w:val="ConsPlusNormal"/>
            </w:pPr>
            <w:r>
              <w:t>1,600</w:t>
            </w:r>
          </w:p>
        </w:tc>
      </w:tr>
      <w:tr w:rsidR="00112873">
        <w:tc>
          <w:tcPr>
            <w:tcW w:w="850" w:type="dxa"/>
          </w:tcPr>
          <w:p w:rsidR="00112873" w:rsidRDefault="00112873">
            <w:pPr>
              <w:pStyle w:val="ConsPlusNormal"/>
            </w:pPr>
            <w:r>
              <w:t>20.6</w:t>
            </w:r>
          </w:p>
        </w:tc>
        <w:tc>
          <w:tcPr>
            <w:tcW w:w="2608" w:type="dxa"/>
          </w:tcPr>
          <w:p w:rsidR="00112873" w:rsidRDefault="00112873">
            <w:pPr>
              <w:pStyle w:val="ConsPlusNormal"/>
            </w:pPr>
            <w:r>
              <w:t xml:space="preserve">с.п. </w:t>
            </w:r>
            <w:proofErr w:type="spellStart"/>
            <w:r>
              <w:t>Согом</w:t>
            </w:r>
            <w:proofErr w:type="spellEnd"/>
          </w:p>
        </w:tc>
        <w:tc>
          <w:tcPr>
            <w:tcW w:w="1134" w:type="dxa"/>
          </w:tcPr>
          <w:p w:rsidR="00112873" w:rsidRDefault="00112873">
            <w:pPr>
              <w:pStyle w:val="ConsPlusNormal"/>
            </w:pPr>
            <w:r>
              <w:t>0,137</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r>
              <w:t>0,320</w:t>
            </w:r>
          </w:p>
        </w:tc>
        <w:tc>
          <w:tcPr>
            <w:tcW w:w="1134" w:type="dxa"/>
          </w:tcPr>
          <w:p w:rsidR="00112873" w:rsidRDefault="00112873">
            <w:pPr>
              <w:pStyle w:val="ConsPlusNormal"/>
            </w:pPr>
          </w:p>
        </w:tc>
      </w:tr>
      <w:tr w:rsidR="00112873">
        <w:tc>
          <w:tcPr>
            <w:tcW w:w="850" w:type="dxa"/>
          </w:tcPr>
          <w:p w:rsidR="00112873" w:rsidRDefault="00112873">
            <w:pPr>
              <w:pStyle w:val="ConsPlusNormal"/>
            </w:pPr>
            <w:r>
              <w:t>20.7</w:t>
            </w:r>
          </w:p>
        </w:tc>
        <w:tc>
          <w:tcPr>
            <w:tcW w:w="2608" w:type="dxa"/>
          </w:tcPr>
          <w:p w:rsidR="00112873" w:rsidRDefault="00112873">
            <w:pPr>
              <w:pStyle w:val="ConsPlusNormal"/>
            </w:pPr>
            <w:r>
              <w:t xml:space="preserve">с.п. </w:t>
            </w:r>
            <w:proofErr w:type="spellStart"/>
            <w:r>
              <w:t>Нялинское</w:t>
            </w:r>
            <w:proofErr w:type="spellEnd"/>
            <w:r>
              <w:t xml:space="preserve"> (д. </w:t>
            </w:r>
            <w:proofErr w:type="spellStart"/>
            <w:r>
              <w:t>Нялина</w:t>
            </w:r>
            <w:proofErr w:type="spellEnd"/>
            <w:r>
              <w:t xml:space="preserve">, п. </w:t>
            </w:r>
            <w:proofErr w:type="spellStart"/>
            <w:r>
              <w:t>Пырьях</w:t>
            </w:r>
            <w:proofErr w:type="spellEnd"/>
            <w:r>
              <w:t>)</w:t>
            </w:r>
          </w:p>
        </w:tc>
        <w:tc>
          <w:tcPr>
            <w:tcW w:w="1134" w:type="dxa"/>
          </w:tcPr>
          <w:p w:rsidR="00112873" w:rsidRDefault="00112873">
            <w:pPr>
              <w:pStyle w:val="ConsPlusNormal"/>
            </w:pPr>
            <w:r>
              <w:t>0,043</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20.8</w:t>
            </w:r>
          </w:p>
        </w:tc>
        <w:tc>
          <w:tcPr>
            <w:tcW w:w="2608" w:type="dxa"/>
          </w:tcPr>
          <w:p w:rsidR="00112873" w:rsidRDefault="00112873">
            <w:pPr>
              <w:pStyle w:val="ConsPlusNormal"/>
            </w:pPr>
            <w:r>
              <w:t xml:space="preserve">с.п. </w:t>
            </w:r>
            <w:proofErr w:type="spellStart"/>
            <w:r>
              <w:t>Кышик</w:t>
            </w:r>
            <w:proofErr w:type="spellEnd"/>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20.9</w:t>
            </w:r>
          </w:p>
        </w:tc>
        <w:tc>
          <w:tcPr>
            <w:tcW w:w="2608" w:type="dxa"/>
          </w:tcPr>
          <w:p w:rsidR="00112873" w:rsidRDefault="00112873">
            <w:pPr>
              <w:pStyle w:val="ConsPlusNormal"/>
            </w:pPr>
            <w:r>
              <w:t xml:space="preserve">с.п. </w:t>
            </w:r>
            <w:proofErr w:type="spellStart"/>
            <w:r>
              <w:t>Селиярово</w:t>
            </w:r>
            <w:proofErr w:type="spellEnd"/>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r>
              <w:t>0,400</w:t>
            </w:r>
          </w:p>
        </w:tc>
      </w:tr>
      <w:tr w:rsidR="00112873">
        <w:tc>
          <w:tcPr>
            <w:tcW w:w="850" w:type="dxa"/>
          </w:tcPr>
          <w:p w:rsidR="00112873" w:rsidRDefault="00112873">
            <w:pPr>
              <w:pStyle w:val="ConsPlusNormal"/>
            </w:pPr>
            <w:r>
              <w:t>20.10</w:t>
            </w:r>
          </w:p>
        </w:tc>
        <w:tc>
          <w:tcPr>
            <w:tcW w:w="2608" w:type="dxa"/>
          </w:tcPr>
          <w:p w:rsidR="00112873" w:rsidRDefault="00112873">
            <w:pPr>
              <w:pStyle w:val="ConsPlusNormal"/>
            </w:pPr>
            <w:r>
              <w:t xml:space="preserve">с.п. Сибирский (с. </w:t>
            </w:r>
            <w:proofErr w:type="spellStart"/>
            <w:r>
              <w:t>Реполово</w:t>
            </w:r>
            <w:proofErr w:type="spellEnd"/>
            <w:r>
              <w:t xml:space="preserve">, с. </w:t>
            </w:r>
            <w:proofErr w:type="spellStart"/>
            <w:r>
              <w:t>Батово</w:t>
            </w:r>
            <w:proofErr w:type="spellEnd"/>
            <w:r>
              <w:t>)</w:t>
            </w:r>
          </w:p>
        </w:tc>
        <w:tc>
          <w:tcPr>
            <w:tcW w:w="1134" w:type="dxa"/>
          </w:tcPr>
          <w:p w:rsidR="00112873" w:rsidRDefault="00112873">
            <w:pPr>
              <w:pStyle w:val="ConsPlusNormal"/>
            </w:pPr>
            <w:r>
              <w:t>0,556</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20.11</w:t>
            </w:r>
          </w:p>
        </w:tc>
        <w:tc>
          <w:tcPr>
            <w:tcW w:w="2608" w:type="dxa"/>
          </w:tcPr>
          <w:p w:rsidR="00112873" w:rsidRDefault="00112873">
            <w:pPr>
              <w:pStyle w:val="ConsPlusNormal"/>
            </w:pPr>
            <w:r>
              <w:t xml:space="preserve">с.п. </w:t>
            </w:r>
            <w:proofErr w:type="spellStart"/>
            <w:r>
              <w:t>Выкатной</w:t>
            </w:r>
            <w:proofErr w:type="spellEnd"/>
            <w:r>
              <w:t xml:space="preserve"> (с. Тюли)</w:t>
            </w:r>
          </w:p>
        </w:tc>
        <w:tc>
          <w:tcPr>
            <w:tcW w:w="1134" w:type="dxa"/>
          </w:tcPr>
          <w:p w:rsidR="00112873" w:rsidRDefault="00112873">
            <w:pPr>
              <w:pStyle w:val="ConsPlusNormal"/>
            </w:pPr>
            <w:r>
              <w:t>0,287</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20.12</w:t>
            </w:r>
          </w:p>
        </w:tc>
        <w:tc>
          <w:tcPr>
            <w:tcW w:w="2608" w:type="dxa"/>
          </w:tcPr>
          <w:p w:rsidR="00112873" w:rsidRDefault="00112873">
            <w:pPr>
              <w:pStyle w:val="ConsPlusNormal"/>
            </w:pPr>
            <w:r>
              <w:t xml:space="preserve">с.п. </w:t>
            </w:r>
            <w:proofErr w:type="spellStart"/>
            <w:r>
              <w:t>Шапша</w:t>
            </w:r>
            <w:proofErr w:type="spellEnd"/>
            <w:r>
              <w:t xml:space="preserve"> (д. Ярки, с. </w:t>
            </w:r>
            <w:proofErr w:type="spellStart"/>
            <w:r>
              <w:t>Зенково</w:t>
            </w:r>
            <w:proofErr w:type="spellEnd"/>
            <w:r>
              <w:t>)</w:t>
            </w:r>
          </w:p>
        </w:tc>
        <w:tc>
          <w:tcPr>
            <w:tcW w:w="1134" w:type="dxa"/>
          </w:tcPr>
          <w:p w:rsidR="00112873" w:rsidRDefault="00112873">
            <w:pPr>
              <w:pStyle w:val="ConsPlusNormal"/>
            </w:pPr>
            <w:r>
              <w:t>0,989</w:t>
            </w:r>
          </w:p>
        </w:tc>
        <w:tc>
          <w:tcPr>
            <w:tcW w:w="1134" w:type="dxa"/>
          </w:tcPr>
          <w:p w:rsidR="00112873" w:rsidRDefault="00112873">
            <w:pPr>
              <w:pStyle w:val="ConsPlusNormal"/>
            </w:pPr>
            <w:r>
              <w:t>2,711</w:t>
            </w:r>
          </w:p>
        </w:tc>
        <w:tc>
          <w:tcPr>
            <w:tcW w:w="1077" w:type="dxa"/>
          </w:tcPr>
          <w:p w:rsidR="00112873" w:rsidRDefault="00112873">
            <w:pPr>
              <w:pStyle w:val="ConsPlusNormal"/>
            </w:pPr>
          </w:p>
        </w:tc>
        <w:tc>
          <w:tcPr>
            <w:tcW w:w="1134" w:type="dxa"/>
          </w:tcPr>
          <w:p w:rsidR="00112873" w:rsidRDefault="00112873">
            <w:pPr>
              <w:pStyle w:val="ConsPlusNormal"/>
            </w:pPr>
            <w:r>
              <w:t>1,548</w:t>
            </w:r>
          </w:p>
        </w:tc>
        <w:tc>
          <w:tcPr>
            <w:tcW w:w="1134" w:type="dxa"/>
          </w:tcPr>
          <w:p w:rsidR="00112873" w:rsidRDefault="00112873">
            <w:pPr>
              <w:pStyle w:val="ConsPlusNormal"/>
            </w:pPr>
          </w:p>
        </w:tc>
      </w:tr>
      <w:tr w:rsidR="00112873">
        <w:tc>
          <w:tcPr>
            <w:tcW w:w="850" w:type="dxa"/>
          </w:tcPr>
          <w:p w:rsidR="00112873" w:rsidRDefault="00112873">
            <w:pPr>
              <w:pStyle w:val="ConsPlusNormal"/>
            </w:pPr>
            <w:r>
              <w:t>20.13</w:t>
            </w:r>
          </w:p>
        </w:tc>
        <w:tc>
          <w:tcPr>
            <w:tcW w:w="2608" w:type="dxa"/>
          </w:tcPr>
          <w:p w:rsidR="00112873" w:rsidRDefault="00112873">
            <w:pPr>
              <w:pStyle w:val="ConsPlusNormal"/>
            </w:pPr>
            <w:r>
              <w:t>Межселенная территория</w:t>
            </w:r>
          </w:p>
        </w:tc>
        <w:tc>
          <w:tcPr>
            <w:tcW w:w="1134" w:type="dxa"/>
          </w:tcPr>
          <w:p w:rsidR="00112873" w:rsidRDefault="00112873">
            <w:pPr>
              <w:pStyle w:val="ConsPlusNormal"/>
            </w:pPr>
            <w:r>
              <w:t>8,373</w:t>
            </w:r>
          </w:p>
        </w:tc>
        <w:tc>
          <w:tcPr>
            <w:tcW w:w="1134" w:type="dxa"/>
          </w:tcPr>
          <w:p w:rsidR="00112873" w:rsidRDefault="00112873">
            <w:pPr>
              <w:pStyle w:val="ConsPlusNormal"/>
            </w:pPr>
            <w:r>
              <w:t>6,555</w:t>
            </w:r>
          </w:p>
        </w:tc>
        <w:tc>
          <w:tcPr>
            <w:tcW w:w="1077" w:type="dxa"/>
          </w:tcPr>
          <w:p w:rsidR="00112873" w:rsidRDefault="00112873">
            <w:pPr>
              <w:pStyle w:val="ConsPlusNormal"/>
            </w:pPr>
            <w:r>
              <w:t>6,435</w:t>
            </w:r>
          </w:p>
        </w:tc>
        <w:tc>
          <w:tcPr>
            <w:tcW w:w="1134" w:type="dxa"/>
          </w:tcPr>
          <w:p w:rsidR="00112873" w:rsidRDefault="00112873">
            <w:pPr>
              <w:pStyle w:val="ConsPlusNormal"/>
            </w:pPr>
            <w:r>
              <w:t>3,042</w:t>
            </w:r>
          </w:p>
        </w:tc>
        <w:tc>
          <w:tcPr>
            <w:tcW w:w="1134" w:type="dxa"/>
          </w:tcPr>
          <w:p w:rsidR="00112873" w:rsidRDefault="00112873">
            <w:pPr>
              <w:pStyle w:val="ConsPlusNormal"/>
            </w:pPr>
            <w:r>
              <w:t>5,037</w:t>
            </w:r>
          </w:p>
        </w:tc>
      </w:tr>
      <w:tr w:rsidR="00112873">
        <w:tc>
          <w:tcPr>
            <w:tcW w:w="850" w:type="dxa"/>
          </w:tcPr>
          <w:p w:rsidR="00112873" w:rsidRDefault="00112873">
            <w:pPr>
              <w:pStyle w:val="ConsPlusNormal"/>
            </w:pPr>
            <w:r>
              <w:t>21</w:t>
            </w:r>
          </w:p>
        </w:tc>
        <w:tc>
          <w:tcPr>
            <w:tcW w:w="2608" w:type="dxa"/>
          </w:tcPr>
          <w:p w:rsidR="00112873" w:rsidRDefault="00112873">
            <w:pPr>
              <w:pStyle w:val="ConsPlusNormal"/>
            </w:pPr>
            <w:proofErr w:type="spellStart"/>
            <w:r>
              <w:t>Нижневартовский</w:t>
            </w:r>
            <w:proofErr w:type="spellEnd"/>
            <w:r>
              <w:t xml:space="preserve"> район</w:t>
            </w:r>
          </w:p>
        </w:tc>
        <w:tc>
          <w:tcPr>
            <w:tcW w:w="1134" w:type="dxa"/>
          </w:tcPr>
          <w:p w:rsidR="00112873" w:rsidRDefault="00112873">
            <w:pPr>
              <w:pStyle w:val="ConsPlusNormal"/>
            </w:pPr>
            <w:r>
              <w:t>25,430</w:t>
            </w:r>
          </w:p>
        </w:tc>
        <w:tc>
          <w:tcPr>
            <w:tcW w:w="1134" w:type="dxa"/>
          </w:tcPr>
          <w:p w:rsidR="00112873" w:rsidRDefault="00112873">
            <w:pPr>
              <w:pStyle w:val="ConsPlusNormal"/>
            </w:pPr>
            <w:r>
              <w:t>14,750</w:t>
            </w:r>
          </w:p>
        </w:tc>
        <w:tc>
          <w:tcPr>
            <w:tcW w:w="1077" w:type="dxa"/>
          </w:tcPr>
          <w:p w:rsidR="00112873" w:rsidRDefault="00112873">
            <w:pPr>
              <w:pStyle w:val="ConsPlusNormal"/>
            </w:pPr>
            <w:r>
              <w:t>16,500</w:t>
            </w:r>
          </w:p>
        </w:tc>
        <w:tc>
          <w:tcPr>
            <w:tcW w:w="1134" w:type="dxa"/>
          </w:tcPr>
          <w:p w:rsidR="00112873" w:rsidRDefault="00112873">
            <w:pPr>
              <w:pStyle w:val="ConsPlusNormal"/>
            </w:pPr>
            <w:r>
              <w:t>17,800</w:t>
            </w:r>
          </w:p>
        </w:tc>
        <w:tc>
          <w:tcPr>
            <w:tcW w:w="1134" w:type="dxa"/>
          </w:tcPr>
          <w:p w:rsidR="00112873" w:rsidRDefault="00112873">
            <w:pPr>
              <w:pStyle w:val="ConsPlusNormal"/>
            </w:pPr>
            <w:r>
              <w:t>19,200</w:t>
            </w:r>
          </w:p>
        </w:tc>
      </w:tr>
      <w:tr w:rsidR="00112873">
        <w:tc>
          <w:tcPr>
            <w:tcW w:w="850" w:type="dxa"/>
          </w:tcPr>
          <w:p w:rsidR="00112873" w:rsidRDefault="00112873">
            <w:pPr>
              <w:pStyle w:val="ConsPlusNormal"/>
            </w:pPr>
            <w:r>
              <w:t>21.1</w:t>
            </w:r>
          </w:p>
        </w:tc>
        <w:tc>
          <w:tcPr>
            <w:tcW w:w="2608" w:type="dxa"/>
          </w:tcPr>
          <w:p w:rsidR="00112873" w:rsidRDefault="00112873">
            <w:pPr>
              <w:pStyle w:val="ConsPlusNormal"/>
            </w:pPr>
            <w:r>
              <w:t xml:space="preserve">г.п. </w:t>
            </w:r>
            <w:proofErr w:type="spellStart"/>
            <w:r>
              <w:t>Излучинск</w:t>
            </w:r>
            <w:proofErr w:type="spellEnd"/>
            <w:r>
              <w:t xml:space="preserve"> (с. </w:t>
            </w:r>
            <w:proofErr w:type="spellStart"/>
            <w:r>
              <w:t>Большетархово</w:t>
            </w:r>
            <w:proofErr w:type="spellEnd"/>
            <w:r>
              <w:t xml:space="preserve">, д. Соснина, д. </w:t>
            </w:r>
            <w:proofErr w:type="spellStart"/>
            <w:r>
              <w:t>Пасол</w:t>
            </w:r>
            <w:proofErr w:type="spellEnd"/>
            <w:r>
              <w:t>)</w:t>
            </w:r>
          </w:p>
        </w:tc>
        <w:tc>
          <w:tcPr>
            <w:tcW w:w="1134" w:type="dxa"/>
          </w:tcPr>
          <w:p w:rsidR="00112873" w:rsidRDefault="00112873">
            <w:pPr>
              <w:pStyle w:val="ConsPlusNormal"/>
            </w:pPr>
            <w:r>
              <w:t>18,359</w:t>
            </w:r>
          </w:p>
        </w:tc>
        <w:tc>
          <w:tcPr>
            <w:tcW w:w="1134" w:type="dxa"/>
          </w:tcPr>
          <w:p w:rsidR="00112873" w:rsidRDefault="00112873">
            <w:pPr>
              <w:pStyle w:val="ConsPlusNormal"/>
            </w:pPr>
            <w:r>
              <w:t>9,031</w:t>
            </w:r>
          </w:p>
        </w:tc>
        <w:tc>
          <w:tcPr>
            <w:tcW w:w="1077" w:type="dxa"/>
          </w:tcPr>
          <w:p w:rsidR="00112873" w:rsidRDefault="00112873">
            <w:pPr>
              <w:pStyle w:val="ConsPlusNormal"/>
            </w:pPr>
            <w:r>
              <w:t>10,500</w:t>
            </w:r>
          </w:p>
        </w:tc>
        <w:tc>
          <w:tcPr>
            <w:tcW w:w="1134" w:type="dxa"/>
          </w:tcPr>
          <w:p w:rsidR="00112873" w:rsidRDefault="00112873">
            <w:pPr>
              <w:pStyle w:val="ConsPlusNormal"/>
            </w:pPr>
            <w:r>
              <w:t>9,800</w:t>
            </w:r>
          </w:p>
        </w:tc>
        <w:tc>
          <w:tcPr>
            <w:tcW w:w="1134" w:type="dxa"/>
          </w:tcPr>
          <w:p w:rsidR="00112873" w:rsidRDefault="00112873">
            <w:pPr>
              <w:pStyle w:val="ConsPlusNormal"/>
            </w:pPr>
            <w:r>
              <w:t>10,200</w:t>
            </w:r>
          </w:p>
        </w:tc>
      </w:tr>
      <w:tr w:rsidR="00112873">
        <w:tc>
          <w:tcPr>
            <w:tcW w:w="850" w:type="dxa"/>
          </w:tcPr>
          <w:p w:rsidR="00112873" w:rsidRDefault="00112873">
            <w:pPr>
              <w:pStyle w:val="ConsPlusNormal"/>
            </w:pPr>
            <w:r>
              <w:t>21.2</w:t>
            </w:r>
          </w:p>
        </w:tc>
        <w:tc>
          <w:tcPr>
            <w:tcW w:w="2608" w:type="dxa"/>
          </w:tcPr>
          <w:p w:rsidR="00112873" w:rsidRDefault="00112873">
            <w:pPr>
              <w:pStyle w:val="ConsPlusNormal"/>
            </w:pPr>
            <w:r>
              <w:t xml:space="preserve">г.п. </w:t>
            </w:r>
            <w:proofErr w:type="spellStart"/>
            <w:r>
              <w:t>Новоаганск</w:t>
            </w:r>
            <w:proofErr w:type="spellEnd"/>
            <w:r>
              <w:t xml:space="preserve"> (с. </w:t>
            </w:r>
            <w:proofErr w:type="spellStart"/>
            <w:r>
              <w:t>Варьеган</w:t>
            </w:r>
            <w:proofErr w:type="spellEnd"/>
            <w:r>
              <w:t>)</w:t>
            </w:r>
          </w:p>
        </w:tc>
        <w:tc>
          <w:tcPr>
            <w:tcW w:w="1134" w:type="dxa"/>
          </w:tcPr>
          <w:p w:rsidR="00112873" w:rsidRDefault="00112873">
            <w:pPr>
              <w:pStyle w:val="ConsPlusNormal"/>
            </w:pPr>
            <w:r>
              <w:t>6,669</w:t>
            </w:r>
          </w:p>
        </w:tc>
        <w:tc>
          <w:tcPr>
            <w:tcW w:w="1134" w:type="dxa"/>
          </w:tcPr>
          <w:p w:rsidR="00112873" w:rsidRDefault="00112873">
            <w:pPr>
              <w:pStyle w:val="ConsPlusNormal"/>
            </w:pPr>
            <w:r>
              <w:t>2,326</w:t>
            </w:r>
          </w:p>
        </w:tc>
        <w:tc>
          <w:tcPr>
            <w:tcW w:w="1077" w:type="dxa"/>
          </w:tcPr>
          <w:p w:rsidR="00112873" w:rsidRDefault="00112873">
            <w:pPr>
              <w:pStyle w:val="ConsPlusNormal"/>
            </w:pPr>
            <w:r>
              <w:t>4,000</w:t>
            </w:r>
          </w:p>
        </w:tc>
        <w:tc>
          <w:tcPr>
            <w:tcW w:w="1134" w:type="dxa"/>
          </w:tcPr>
          <w:p w:rsidR="00112873" w:rsidRDefault="00112873">
            <w:pPr>
              <w:pStyle w:val="ConsPlusNormal"/>
            </w:pPr>
            <w:r>
              <w:t>5,000</w:t>
            </w:r>
          </w:p>
        </w:tc>
        <w:tc>
          <w:tcPr>
            <w:tcW w:w="1134" w:type="dxa"/>
          </w:tcPr>
          <w:p w:rsidR="00112873" w:rsidRDefault="00112873">
            <w:pPr>
              <w:pStyle w:val="ConsPlusNormal"/>
            </w:pPr>
            <w:r>
              <w:t>6,000</w:t>
            </w:r>
          </w:p>
        </w:tc>
      </w:tr>
      <w:tr w:rsidR="00112873">
        <w:tc>
          <w:tcPr>
            <w:tcW w:w="850" w:type="dxa"/>
          </w:tcPr>
          <w:p w:rsidR="00112873" w:rsidRDefault="00112873">
            <w:pPr>
              <w:pStyle w:val="ConsPlusNormal"/>
            </w:pPr>
            <w:r>
              <w:t>21.3</w:t>
            </w:r>
          </w:p>
        </w:tc>
        <w:tc>
          <w:tcPr>
            <w:tcW w:w="2608" w:type="dxa"/>
          </w:tcPr>
          <w:p w:rsidR="00112873" w:rsidRDefault="00112873">
            <w:pPr>
              <w:pStyle w:val="ConsPlusNormal"/>
            </w:pPr>
            <w:r>
              <w:t xml:space="preserve">с.п. </w:t>
            </w:r>
            <w:proofErr w:type="spellStart"/>
            <w:r>
              <w:t>Аган</w:t>
            </w:r>
            <w:proofErr w:type="spellEnd"/>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r>
              <w:t>0,250</w:t>
            </w:r>
          </w:p>
        </w:tc>
        <w:tc>
          <w:tcPr>
            <w:tcW w:w="1134" w:type="dxa"/>
          </w:tcPr>
          <w:p w:rsidR="00112873" w:rsidRDefault="00112873">
            <w:pPr>
              <w:pStyle w:val="ConsPlusNormal"/>
            </w:pPr>
            <w:r>
              <w:t>0,300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t>21.4</w:t>
            </w:r>
          </w:p>
        </w:tc>
        <w:tc>
          <w:tcPr>
            <w:tcW w:w="2608" w:type="dxa"/>
          </w:tcPr>
          <w:p w:rsidR="00112873" w:rsidRDefault="00112873">
            <w:pPr>
              <w:pStyle w:val="ConsPlusNormal"/>
            </w:pPr>
            <w:r>
              <w:t xml:space="preserve">с.п. </w:t>
            </w:r>
            <w:proofErr w:type="spellStart"/>
            <w:r>
              <w:t>Ларьяк</w:t>
            </w:r>
            <w:proofErr w:type="spellEnd"/>
            <w:r>
              <w:t xml:space="preserve"> (с. </w:t>
            </w:r>
            <w:proofErr w:type="spellStart"/>
            <w:r>
              <w:t>Корлики</w:t>
            </w:r>
            <w:proofErr w:type="spellEnd"/>
            <w:r>
              <w:t xml:space="preserve">, д. Большой </w:t>
            </w:r>
            <w:proofErr w:type="spellStart"/>
            <w:r>
              <w:t>Ларьяк</w:t>
            </w:r>
            <w:proofErr w:type="spellEnd"/>
            <w:r>
              <w:t xml:space="preserve">, д. Сосновый бор, д. </w:t>
            </w:r>
            <w:proofErr w:type="spellStart"/>
            <w:r>
              <w:t>Чехломей</w:t>
            </w:r>
            <w:proofErr w:type="spellEnd"/>
            <w:r>
              <w:t xml:space="preserve">, д. </w:t>
            </w:r>
            <w:proofErr w:type="spellStart"/>
            <w:r>
              <w:t>Пугъюг</w:t>
            </w:r>
            <w:proofErr w:type="spellEnd"/>
            <w:r>
              <w:t>)</w:t>
            </w:r>
          </w:p>
        </w:tc>
        <w:tc>
          <w:tcPr>
            <w:tcW w:w="1134" w:type="dxa"/>
          </w:tcPr>
          <w:p w:rsidR="00112873" w:rsidRDefault="00112873">
            <w:pPr>
              <w:pStyle w:val="ConsPlusNormal"/>
            </w:pPr>
          </w:p>
        </w:tc>
        <w:tc>
          <w:tcPr>
            <w:tcW w:w="1134" w:type="dxa"/>
          </w:tcPr>
          <w:p w:rsidR="00112873" w:rsidRDefault="00112873">
            <w:pPr>
              <w:pStyle w:val="ConsPlusNormal"/>
            </w:pPr>
            <w:r>
              <w:t>0,145</w:t>
            </w:r>
          </w:p>
        </w:tc>
        <w:tc>
          <w:tcPr>
            <w:tcW w:w="1077" w:type="dxa"/>
          </w:tcPr>
          <w:p w:rsidR="00112873" w:rsidRDefault="00112873">
            <w:pPr>
              <w:pStyle w:val="ConsPlusNormal"/>
            </w:pPr>
            <w:r>
              <w:t>0,250</w:t>
            </w:r>
          </w:p>
        </w:tc>
        <w:tc>
          <w:tcPr>
            <w:tcW w:w="1134" w:type="dxa"/>
          </w:tcPr>
          <w:p w:rsidR="00112873" w:rsidRDefault="00112873">
            <w:pPr>
              <w:pStyle w:val="ConsPlusNormal"/>
            </w:pPr>
            <w:r>
              <w:t>0,300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t>21.5</w:t>
            </w:r>
          </w:p>
        </w:tc>
        <w:tc>
          <w:tcPr>
            <w:tcW w:w="2608" w:type="dxa"/>
          </w:tcPr>
          <w:p w:rsidR="00112873" w:rsidRDefault="00112873">
            <w:pPr>
              <w:pStyle w:val="ConsPlusNormal"/>
            </w:pPr>
            <w:r>
              <w:t xml:space="preserve">с.п. </w:t>
            </w:r>
            <w:proofErr w:type="spellStart"/>
            <w:r>
              <w:t>Ваховск</w:t>
            </w:r>
            <w:proofErr w:type="spellEnd"/>
            <w:r>
              <w:t xml:space="preserve"> (с. </w:t>
            </w:r>
            <w:proofErr w:type="spellStart"/>
            <w:r>
              <w:t>Охтеурье</w:t>
            </w:r>
            <w:proofErr w:type="spellEnd"/>
            <w:r>
              <w:t xml:space="preserve">, д. </w:t>
            </w:r>
            <w:proofErr w:type="spellStart"/>
            <w:r>
              <w:t>Усть-Колекъеган</w:t>
            </w:r>
            <w:proofErr w:type="spellEnd"/>
            <w:r>
              <w:t xml:space="preserve">, д. </w:t>
            </w:r>
            <w:proofErr w:type="spellStart"/>
            <w:r>
              <w:t>Колекъеган</w:t>
            </w:r>
            <w:proofErr w:type="spellEnd"/>
            <w:r>
              <w:t>)</w:t>
            </w:r>
          </w:p>
        </w:tc>
        <w:tc>
          <w:tcPr>
            <w:tcW w:w="1134" w:type="dxa"/>
          </w:tcPr>
          <w:p w:rsidR="00112873" w:rsidRDefault="00112873">
            <w:pPr>
              <w:pStyle w:val="ConsPlusNormal"/>
            </w:pPr>
          </w:p>
        </w:tc>
        <w:tc>
          <w:tcPr>
            <w:tcW w:w="1134" w:type="dxa"/>
          </w:tcPr>
          <w:p w:rsidR="00112873" w:rsidRDefault="00112873">
            <w:pPr>
              <w:pStyle w:val="ConsPlusNormal"/>
            </w:pPr>
            <w:r>
              <w:t>2,665</w:t>
            </w:r>
          </w:p>
        </w:tc>
        <w:tc>
          <w:tcPr>
            <w:tcW w:w="1077" w:type="dxa"/>
          </w:tcPr>
          <w:p w:rsidR="00112873" w:rsidRDefault="00112873">
            <w:pPr>
              <w:pStyle w:val="ConsPlusNormal"/>
            </w:pPr>
            <w:r>
              <w:t>0,700</w:t>
            </w:r>
          </w:p>
        </w:tc>
        <w:tc>
          <w:tcPr>
            <w:tcW w:w="1134" w:type="dxa"/>
          </w:tcPr>
          <w:p w:rsidR="00112873" w:rsidRDefault="00112873">
            <w:pPr>
              <w:pStyle w:val="ConsPlusNormal"/>
            </w:pPr>
            <w:r>
              <w:t>1,500</w:t>
            </w:r>
          </w:p>
        </w:tc>
        <w:tc>
          <w:tcPr>
            <w:tcW w:w="1134" w:type="dxa"/>
          </w:tcPr>
          <w:p w:rsidR="00112873" w:rsidRDefault="00112873">
            <w:pPr>
              <w:pStyle w:val="ConsPlusNormal"/>
            </w:pPr>
            <w:r>
              <w:t>1,500</w:t>
            </w:r>
          </w:p>
        </w:tc>
      </w:tr>
      <w:tr w:rsidR="00112873">
        <w:tc>
          <w:tcPr>
            <w:tcW w:w="850" w:type="dxa"/>
          </w:tcPr>
          <w:p w:rsidR="00112873" w:rsidRDefault="00112873">
            <w:pPr>
              <w:pStyle w:val="ConsPlusNormal"/>
            </w:pPr>
            <w:r>
              <w:t>21.6</w:t>
            </w:r>
          </w:p>
        </w:tc>
        <w:tc>
          <w:tcPr>
            <w:tcW w:w="2608" w:type="dxa"/>
          </w:tcPr>
          <w:p w:rsidR="00112873" w:rsidRDefault="00112873">
            <w:pPr>
              <w:pStyle w:val="ConsPlusNormal"/>
            </w:pPr>
            <w:r>
              <w:t xml:space="preserve">с.п. </w:t>
            </w:r>
            <w:proofErr w:type="spellStart"/>
            <w:r>
              <w:t>Покур</w:t>
            </w:r>
            <w:proofErr w:type="spellEnd"/>
          </w:p>
        </w:tc>
        <w:tc>
          <w:tcPr>
            <w:tcW w:w="1134" w:type="dxa"/>
          </w:tcPr>
          <w:p w:rsidR="00112873" w:rsidRDefault="00112873">
            <w:pPr>
              <w:pStyle w:val="ConsPlusNormal"/>
            </w:pPr>
            <w:r>
              <w:t>0,168</w:t>
            </w:r>
          </w:p>
        </w:tc>
        <w:tc>
          <w:tcPr>
            <w:tcW w:w="1134" w:type="dxa"/>
          </w:tcPr>
          <w:p w:rsidR="00112873" w:rsidRDefault="00112873">
            <w:pPr>
              <w:pStyle w:val="ConsPlusNormal"/>
            </w:pPr>
          </w:p>
        </w:tc>
        <w:tc>
          <w:tcPr>
            <w:tcW w:w="1077" w:type="dxa"/>
          </w:tcPr>
          <w:p w:rsidR="00112873" w:rsidRDefault="00112873">
            <w:pPr>
              <w:pStyle w:val="ConsPlusNormal"/>
            </w:pPr>
            <w:r>
              <w:t>0,250</w:t>
            </w:r>
          </w:p>
        </w:tc>
        <w:tc>
          <w:tcPr>
            <w:tcW w:w="1134" w:type="dxa"/>
          </w:tcPr>
          <w:p w:rsidR="00112873" w:rsidRDefault="00112873">
            <w:pPr>
              <w:pStyle w:val="ConsPlusNormal"/>
            </w:pPr>
            <w:r>
              <w:t>0,300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t>21.7</w:t>
            </w:r>
          </w:p>
        </w:tc>
        <w:tc>
          <w:tcPr>
            <w:tcW w:w="2608" w:type="dxa"/>
          </w:tcPr>
          <w:p w:rsidR="00112873" w:rsidRDefault="00112873">
            <w:pPr>
              <w:pStyle w:val="ConsPlusNormal"/>
            </w:pPr>
            <w:r>
              <w:t>с.п. Вата</w:t>
            </w:r>
          </w:p>
        </w:tc>
        <w:tc>
          <w:tcPr>
            <w:tcW w:w="1134" w:type="dxa"/>
          </w:tcPr>
          <w:p w:rsidR="00112873" w:rsidRDefault="00112873">
            <w:pPr>
              <w:pStyle w:val="ConsPlusNormal"/>
            </w:pPr>
            <w:r>
              <w:t>0,070</w:t>
            </w:r>
          </w:p>
        </w:tc>
        <w:tc>
          <w:tcPr>
            <w:tcW w:w="1134" w:type="dxa"/>
          </w:tcPr>
          <w:p w:rsidR="00112873" w:rsidRDefault="00112873">
            <w:pPr>
              <w:pStyle w:val="ConsPlusNormal"/>
            </w:pPr>
            <w:r>
              <w:t>0,100</w:t>
            </w:r>
          </w:p>
        </w:tc>
        <w:tc>
          <w:tcPr>
            <w:tcW w:w="1077" w:type="dxa"/>
          </w:tcPr>
          <w:p w:rsidR="00112873" w:rsidRDefault="00112873">
            <w:pPr>
              <w:pStyle w:val="ConsPlusNormal"/>
            </w:pPr>
            <w:r>
              <w:t>0,250</w:t>
            </w:r>
          </w:p>
        </w:tc>
        <w:tc>
          <w:tcPr>
            <w:tcW w:w="1134" w:type="dxa"/>
          </w:tcPr>
          <w:p w:rsidR="00112873" w:rsidRDefault="00112873">
            <w:pPr>
              <w:pStyle w:val="ConsPlusNormal"/>
            </w:pPr>
            <w:r>
              <w:t>0,300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t>21.8</w:t>
            </w:r>
          </w:p>
        </w:tc>
        <w:tc>
          <w:tcPr>
            <w:tcW w:w="2608" w:type="dxa"/>
          </w:tcPr>
          <w:p w:rsidR="00112873" w:rsidRDefault="00112873">
            <w:pPr>
              <w:pStyle w:val="ConsPlusNormal"/>
            </w:pPr>
            <w:r>
              <w:t xml:space="preserve">с.п. Зайцева Речка (д. </w:t>
            </w:r>
            <w:proofErr w:type="spellStart"/>
            <w:r>
              <w:lastRenderedPageBreak/>
              <w:t>Вампугол</w:t>
            </w:r>
            <w:proofErr w:type="spellEnd"/>
            <w:r>
              <w:t xml:space="preserve">, с </w:t>
            </w:r>
            <w:proofErr w:type="spellStart"/>
            <w:r>
              <w:t>Былино</w:t>
            </w:r>
            <w:proofErr w:type="spellEnd"/>
            <w:r>
              <w:t>)</w:t>
            </w:r>
          </w:p>
        </w:tc>
        <w:tc>
          <w:tcPr>
            <w:tcW w:w="1134" w:type="dxa"/>
          </w:tcPr>
          <w:p w:rsidR="00112873" w:rsidRDefault="00112873">
            <w:pPr>
              <w:pStyle w:val="ConsPlusNormal"/>
            </w:pPr>
            <w:r>
              <w:lastRenderedPageBreak/>
              <w:t>0,164</w:t>
            </w:r>
          </w:p>
        </w:tc>
        <w:tc>
          <w:tcPr>
            <w:tcW w:w="1134" w:type="dxa"/>
          </w:tcPr>
          <w:p w:rsidR="00112873" w:rsidRDefault="00112873">
            <w:pPr>
              <w:pStyle w:val="ConsPlusNormal"/>
            </w:pPr>
            <w:r>
              <w:t>0,484</w:t>
            </w:r>
          </w:p>
        </w:tc>
        <w:tc>
          <w:tcPr>
            <w:tcW w:w="1077" w:type="dxa"/>
          </w:tcPr>
          <w:p w:rsidR="00112873" w:rsidRDefault="00112873">
            <w:pPr>
              <w:pStyle w:val="ConsPlusNormal"/>
            </w:pPr>
            <w:r>
              <w:t>0,300</w:t>
            </w:r>
          </w:p>
        </w:tc>
        <w:tc>
          <w:tcPr>
            <w:tcW w:w="1134" w:type="dxa"/>
          </w:tcPr>
          <w:p w:rsidR="00112873" w:rsidRDefault="00112873">
            <w:pPr>
              <w:pStyle w:val="ConsPlusNormal"/>
            </w:pPr>
            <w:r>
              <w:t>0,300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lastRenderedPageBreak/>
              <w:t>22</w:t>
            </w:r>
          </w:p>
        </w:tc>
        <w:tc>
          <w:tcPr>
            <w:tcW w:w="2608" w:type="dxa"/>
          </w:tcPr>
          <w:p w:rsidR="00112873" w:rsidRDefault="00112873">
            <w:pPr>
              <w:pStyle w:val="ConsPlusNormal"/>
            </w:pPr>
            <w:proofErr w:type="spellStart"/>
            <w:r>
              <w:t>Нефтеюганский</w:t>
            </w:r>
            <w:proofErr w:type="spellEnd"/>
            <w:r>
              <w:t xml:space="preserve"> район</w:t>
            </w:r>
          </w:p>
        </w:tc>
        <w:tc>
          <w:tcPr>
            <w:tcW w:w="1134" w:type="dxa"/>
          </w:tcPr>
          <w:p w:rsidR="00112873" w:rsidRDefault="00112873">
            <w:pPr>
              <w:pStyle w:val="ConsPlusNormal"/>
            </w:pPr>
            <w:r>
              <w:t>24,274</w:t>
            </w:r>
          </w:p>
        </w:tc>
        <w:tc>
          <w:tcPr>
            <w:tcW w:w="1134" w:type="dxa"/>
          </w:tcPr>
          <w:p w:rsidR="00112873" w:rsidRDefault="00112873">
            <w:pPr>
              <w:pStyle w:val="ConsPlusNormal"/>
            </w:pPr>
            <w:r>
              <w:t>28,250</w:t>
            </w:r>
          </w:p>
        </w:tc>
        <w:tc>
          <w:tcPr>
            <w:tcW w:w="1077" w:type="dxa"/>
          </w:tcPr>
          <w:p w:rsidR="00112873" w:rsidRDefault="00112873">
            <w:pPr>
              <w:pStyle w:val="ConsPlusNormal"/>
            </w:pPr>
            <w:r>
              <w:t>24,500</w:t>
            </w:r>
          </w:p>
        </w:tc>
        <w:tc>
          <w:tcPr>
            <w:tcW w:w="1134" w:type="dxa"/>
          </w:tcPr>
          <w:p w:rsidR="00112873" w:rsidRDefault="00112873">
            <w:pPr>
              <w:pStyle w:val="ConsPlusNormal"/>
            </w:pPr>
            <w:r>
              <w:t>23,300</w:t>
            </w:r>
          </w:p>
        </w:tc>
        <w:tc>
          <w:tcPr>
            <w:tcW w:w="1134" w:type="dxa"/>
          </w:tcPr>
          <w:p w:rsidR="00112873" w:rsidRDefault="00112873">
            <w:pPr>
              <w:pStyle w:val="ConsPlusNormal"/>
            </w:pPr>
            <w:r>
              <w:t>24,450</w:t>
            </w:r>
          </w:p>
        </w:tc>
      </w:tr>
      <w:tr w:rsidR="00112873">
        <w:tc>
          <w:tcPr>
            <w:tcW w:w="850" w:type="dxa"/>
          </w:tcPr>
          <w:p w:rsidR="00112873" w:rsidRDefault="00112873">
            <w:pPr>
              <w:pStyle w:val="ConsPlusNormal"/>
            </w:pPr>
            <w:r>
              <w:t>22.1</w:t>
            </w:r>
          </w:p>
        </w:tc>
        <w:tc>
          <w:tcPr>
            <w:tcW w:w="2608" w:type="dxa"/>
          </w:tcPr>
          <w:p w:rsidR="00112873" w:rsidRDefault="00112873">
            <w:pPr>
              <w:pStyle w:val="ConsPlusNormal"/>
            </w:pPr>
            <w:r>
              <w:t xml:space="preserve">г.п. </w:t>
            </w:r>
            <w:proofErr w:type="spellStart"/>
            <w:r>
              <w:t>Пойковский</w:t>
            </w:r>
            <w:proofErr w:type="spellEnd"/>
          </w:p>
        </w:tc>
        <w:tc>
          <w:tcPr>
            <w:tcW w:w="1134" w:type="dxa"/>
          </w:tcPr>
          <w:p w:rsidR="00112873" w:rsidRDefault="00112873">
            <w:pPr>
              <w:pStyle w:val="ConsPlusNormal"/>
            </w:pPr>
            <w:r>
              <w:t>9,714</w:t>
            </w:r>
          </w:p>
        </w:tc>
        <w:tc>
          <w:tcPr>
            <w:tcW w:w="1134" w:type="dxa"/>
          </w:tcPr>
          <w:p w:rsidR="00112873" w:rsidRDefault="00112873">
            <w:pPr>
              <w:pStyle w:val="ConsPlusNormal"/>
            </w:pPr>
            <w:r>
              <w:t>24,473</w:t>
            </w:r>
          </w:p>
        </w:tc>
        <w:tc>
          <w:tcPr>
            <w:tcW w:w="1077" w:type="dxa"/>
          </w:tcPr>
          <w:p w:rsidR="00112873" w:rsidRDefault="00112873">
            <w:pPr>
              <w:pStyle w:val="ConsPlusNormal"/>
            </w:pPr>
            <w:r>
              <w:t>8,594</w:t>
            </w:r>
          </w:p>
        </w:tc>
        <w:tc>
          <w:tcPr>
            <w:tcW w:w="1134" w:type="dxa"/>
          </w:tcPr>
          <w:p w:rsidR="00112873" w:rsidRDefault="00112873">
            <w:pPr>
              <w:pStyle w:val="ConsPlusNormal"/>
            </w:pPr>
            <w:r>
              <w:t>5,850</w:t>
            </w:r>
          </w:p>
        </w:tc>
        <w:tc>
          <w:tcPr>
            <w:tcW w:w="1134" w:type="dxa"/>
          </w:tcPr>
          <w:p w:rsidR="00112873" w:rsidRDefault="00112873">
            <w:pPr>
              <w:pStyle w:val="ConsPlusNormal"/>
            </w:pPr>
            <w:r>
              <w:t>24,450</w:t>
            </w:r>
          </w:p>
        </w:tc>
      </w:tr>
      <w:tr w:rsidR="00112873">
        <w:tc>
          <w:tcPr>
            <w:tcW w:w="850" w:type="dxa"/>
          </w:tcPr>
          <w:p w:rsidR="00112873" w:rsidRDefault="00112873">
            <w:pPr>
              <w:pStyle w:val="ConsPlusNormal"/>
            </w:pPr>
            <w:r>
              <w:t>22.2</w:t>
            </w:r>
          </w:p>
        </w:tc>
        <w:tc>
          <w:tcPr>
            <w:tcW w:w="2608" w:type="dxa"/>
          </w:tcPr>
          <w:p w:rsidR="00112873" w:rsidRDefault="00112873">
            <w:pPr>
              <w:pStyle w:val="ConsPlusNormal"/>
            </w:pPr>
            <w:r>
              <w:t xml:space="preserve">с.п. </w:t>
            </w:r>
            <w:proofErr w:type="spellStart"/>
            <w:r>
              <w:t>Салым</w:t>
            </w:r>
            <w:proofErr w:type="spellEnd"/>
            <w:r>
              <w:t xml:space="preserve"> (п. </w:t>
            </w:r>
            <w:proofErr w:type="spellStart"/>
            <w:r>
              <w:t>Сивыс-Ях</w:t>
            </w:r>
            <w:proofErr w:type="spellEnd"/>
            <w:r>
              <w:t>)</w:t>
            </w:r>
          </w:p>
        </w:tc>
        <w:tc>
          <w:tcPr>
            <w:tcW w:w="1134" w:type="dxa"/>
          </w:tcPr>
          <w:p w:rsidR="00112873" w:rsidRDefault="00112873">
            <w:pPr>
              <w:pStyle w:val="ConsPlusNormal"/>
            </w:pPr>
            <w:r>
              <w:t>1,013</w:t>
            </w:r>
          </w:p>
        </w:tc>
        <w:tc>
          <w:tcPr>
            <w:tcW w:w="1134" w:type="dxa"/>
          </w:tcPr>
          <w:p w:rsidR="00112873" w:rsidRDefault="00112873">
            <w:pPr>
              <w:pStyle w:val="ConsPlusNormal"/>
            </w:pPr>
            <w:r>
              <w:t>0,777</w:t>
            </w:r>
          </w:p>
        </w:tc>
        <w:tc>
          <w:tcPr>
            <w:tcW w:w="1077" w:type="dxa"/>
          </w:tcPr>
          <w:p w:rsidR="00112873" w:rsidRDefault="00112873">
            <w:pPr>
              <w:pStyle w:val="ConsPlusNormal"/>
            </w:pPr>
            <w:r>
              <w:t>3,839</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22.3</w:t>
            </w:r>
          </w:p>
        </w:tc>
        <w:tc>
          <w:tcPr>
            <w:tcW w:w="2608" w:type="dxa"/>
          </w:tcPr>
          <w:p w:rsidR="00112873" w:rsidRDefault="00112873">
            <w:pPr>
              <w:pStyle w:val="ConsPlusNormal"/>
            </w:pPr>
            <w:r>
              <w:t>с.п. Сентябрьский</w:t>
            </w:r>
          </w:p>
        </w:tc>
        <w:tc>
          <w:tcPr>
            <w:tcW w:w="1134" w:type="dxa"/>
          </w:tcPr>
          <w:p w:rsidR="00112873" w:rsidRDefault="00112873">
            <w:pPr>
              <w:pStyle w:val="ConsPlusNormal"/>
            </w:pPr>
            <w:r>
              <w:t>0,094</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22.4</w:t>
            </w:r>
          </w:p>
        </w:tc>
        <w:tc>
          <w:tcPr>
            <w:tcW w:w="2608" w:type="dxa"/>
          </w:tcPr>
          <w:p w:rsidR="00112873" w:rsidRDefault="00112873">
            <w:pPr>
              <w:pStyle w:val="ConsPlusNormal"/>
            </w:pPr>
            <w:r>
              <w:t xml:space="preserve">с.п. </w:t>
            </w:r>
            <w:proofErr w:type="spellStart"/>
            <w:r>
              <w:t>Каркатеевы</w:t>
            </w:r>
            <w:proofErr w:type="spellEnd"/>
          </w:p>
        </w:tc>
        <w:tc>
          <w:tcPr>
            <w:tcW w:w="1134" w:type="dxa"/>
          </w:tcPr>
          <w:p w:rsidR="00112873" w:rsidRDefault="00112873">
            <w:pPr>
              <w:pStyle w:val="ConsPlusNormal"/>
            </w:pPr>
            <w:r>
              <w:t>0,429</w:t>
            </w:r>
          </w:p>
        </w:tc>
        <w:tc>
          <w:tcPr>
            <w:tcW w:w="1134" w:type="dxa"/>
          </w:tcPr>
          <w:p w:rsidR="00112873" w:rsidRDefault="00112873">
            <w:pPr>
              <w:pStyle w:val="ConsPlusNormal"/>
            </w:pPr>
          </w:p>
        </w:tc>
        <w:tc>
          <w:tcPr>
            <w:tcW w:w="1077" w:type="dxa"/>
          </w:tcPr>
          <w:p w:rsidR="00112873" w:rsidRDefault="00112873">
            <w:pPr>
              <w:pStyle w:val="ConsPlusNormal"/>
            </w:pPr>
            <w:r>
              <w:t>3,600</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22.5</w:t>
            </w:r>
          </w:p>
        </w:tc>
        <w:tc>
          <w:tcPr>
            <w:tcW w:w="2608" w:type="dxa"/>
          </w:tcPr>
          <w:p w:rsidR="00112873" w:rsidRDefault="00112873">
            <w:pPr>
              <w:pStyle w:val="ConsPlusNormal"/>
            </w:pPr>
            <w:r>
              <w:t xml:space="preserve">с.п. </w:t>
            </w:r>
            <w:proofErr w:type="spellStart"/>
            <w:r>
              <w:t>Куть-Ях</w:t>
            </w:r>
            <w:proofErr w:type="spellEnd"/>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r>
              <w:t>1,682</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22.6</w:t>
            </w:r>
          </w:p>
        </w:tc>
        <w:tc>
          <w:tcPr>
            <w:tcW w:w="2608" w:type="dxa"/>
          </w:tcPr>
          <w:p w:rsidR="00112873" w:rsidRDefault="00112873">
            <w:pPr>
              <w:pStyle w:val="ConsPlusNormal"/>
            </w:pPr>
            <w:r>
              <w:t xml:space="preserve">с.п. </w:t>
            </w:r>
            <w:proofErr w:type="spellStart"/>
            <w:r>
              <w:t>Лемпино</w:t>
            </w:r>
            <w:proofErr w:type="spellEnd"/>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22.7</w:t>
            </w:r>
          </w:p>
        </w:tc>
        <w:tc>
          <w:tcPr>
            <w:tcW w:w="2608" w:type="dxa"/>
          </w:tcPr>
          <w:p w:rsidR="00112873" w:rsidRDefault="00112873">
            <w:pPr>
              <w:pStyle w:val="ConsPlusNormal"/>
            </w:pPr>
            <w:r>
              <w:t xml:space="preserve">с.п. </w:t>
            </w:r>
            <w:proofErr w:type="spellStart"/>
            <w:r>
              <w:t>Усть-Юган</w:t>
            </w:r>
            <w:proofErr w:type="spellEnd"/>
            <w:r>
              <w:t xml:space="preserve"> (п. Юганская Обь)</w:t>
            </w:r>
          </w:p>
        </w:tc>
        <w:tc>
          <w:tcPr>
            <w:tcW w:w="1134" w:type="dxa"/>
          </w:tcPr>
          <w:p w:rsidR="00112873" w:rsidRDefault="00112873">
            <w:pPr>
              <w:pStyle w:val="ConsPlusNormal"/>
            </w:pPr>
            <w:r>
              <w:t>1,754</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22.8</w:t>
            </w:r>
          </w:p>
        </w:tc>
        <w:tc>
          <w:tcPr>
            <w:tcW w:w="2608" w:type="dxa"/>
          </w:tcPr>
          <w:p w:rsidR="00112873" w:rsidRDefault="00112873">
            <w:pPr>
              <w:pStyle w:val="ConsPlusNormal"/>
            </w:pPr>
            <w:r>
              <w:t xml:space="preserve">с.п. </w:t>
            </w:r>
            <w:proofErr w:type="spellStart"/>
            <w:r>
              <w:t>Сингапай</w:t>
            </w:r>
            <w:proofErr w:type="spellEnd"/>
            <w:r>
              <w:t xml:space="preserve"> (с. </w:t>
            </w:r>
            <w:proofErr w:type="spellStart"/>
            <w:r>
              <w:t>Чеускино</w:t>
            </w:r>
            <w:proofErr w:type="spellEnd"/>
            <w:r>
              <w:t>)</w:t>
            </w:r>
          </w:p>
        </w:tc>
        <w:tc>
          <w:tcPr>
            <w:tcW w:w="1134" w:type="dxa"/>
          </w:tcPr>
          <w:p w:rsidR="00112873" w:rsidRDefault="00112873">
            <w:pPr>
              <w:pStyle w:val="ConsPlusNormal"/>
            </w:pPr>
            <w:r>
              <w:t>8,054</w:t>
            </w:r>
          </w:p>
        </w:tc>
        <w:tc>
          <w:tcPr>
            <w:tcW w:w="1134" w:type="dxa"/>
          </w:tcPr>
          <w:p w:rsidR="00112873" w:rsidRDefault="00112873">
            <w:pPr>
              <w:pStyle w:val="ConsPlusNormal"/>
            </w:pPr>
            <w:r>
              <w:t>3,000</w:t>
            </w:r>
          </w:p>
        </w:tc>
        <w:tc>
          <w:tcPr>
            <w:tcW w:w="1077" w:type="dxa"/>
          </w:tcPr>
          <w:p w:rsidR="00112873" w:rsidRDefault="00112873">
            <w:pPr>
              <w:pStyle w:val="ConsPlusNormal"/>
            </w:pPr>
            <w:r>
              <w:t>6,785</w:t>
            </w:r>
          </w:p>
        </w:tc>
        <w:tc>
          <w:tcPr>
            <w:tcW w:w="1134" w:type="dxa"/>
          </w:tcPr>
          <w:p w:rsidR="00112873" w:rsidRDefault="00112873">
            <w:pPr>
              <w:pStyle w:val="ConsPlusNormal"/>
            </w:pPr>
            <w:r>
              <w:t>17,450</w:t>
            </w:r>
          </w:p>
        </w:tc>
        <w:tc>
          <w:tcPr>
            <w:tcW w:w="1134" w:type="dxa"/>
          </w:tcPr>
          <w:p w:rsidR="00112873" w:rsidRDefault="00112873">
            <w:pPr>
              <w:pStyle w:val="ConsPlusNormal"/>
            </w:pPr>
          </w:p>
        </w:tc>
      </w:tr>
      <w:tr w:rsidR="00112873">
        <w:tc>
          <w:tcPr>
            <w:tcW w:w="850" w:type="dxa"/>
          </w:tcPr>
          <w:p w:rsidR="00112873" w:rsidRDefault="00112873">
            <w:pPr>
              <w:pStyle w:val="ConsPlusNormal"/>
            </w:pPr>
            <w:r>
              <w:t>22.9</w:t>
            </w:r>
          </w:p>
        </w:tc>
        <w:tc>
          <w:tcPr>
            <w:tcW w:w="2608" w:type="dxa"/>
          </w:tcPr>
          <w:p w:rsidR="00112873" w:rsidRDefault="00112873">
            <w:pPr>
              <w:pStyle w:val="ConsPlusNormal"/>
            </w:pPr>
            <w:r>
              <w:t>Межселенная территория</w:t>
            </w:r>
          </w:p>
        </w:tc>
        <w:tc>
          <w:tcPr>
            <w:tcW w:w="1134" w:type="dxa"/>
          </w:tcPr>
          <w:p w:rsidR="00112873" w:rsidRDefault="00112873">
            <w:pPr>
              <w:pStyle w:val="ConsPlusNormal"/>
            </w:pPr>
            <w:r>
              <w:t>3,216</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bl>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9</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СОЦИАЛЬНЫХ ВЫПЛАТ ОТДЕЛЬНЫМ КАТЕГОРИЯМ</w:t>
      </w:r>
    </w:p>
    <w:p w:rsidR="00112873" w:rsidRDefault="00112873">
      <w:pPr>
        <w:pStyle w:val="ConsPlusTitle"/>
        <w:jc w:val="center"/>
      </w:pPr>
      <w:r>
        <w:t>ГРАЖДАН НА ОБЕСПЕЧЕНИЕ ЖИЛЫМИ ПОМЕЩЕНИЯМИ В ХАНТЫ-МАНСИЙСКОМ</w:t>
      </w:r>
    </w:p>
    <w:p w:rsidR="00112873" w:rsidRDefault="00112873">
      <w:pPr>
        <w:pStyle w:val="ConsPlusTitle"/>
        <w:jc w:val="center"/>
      </w:pPr>
      <w:proofErr w:type="gramStart"/>
      <w:r>
        <w:t>АВТОНОМНОМ ОКРУГЕ - ЮГРЕ (ДАЛЕЕ - ПОРЯДОК)</w:t>
      </w:r>
      <w:proofErr w:type="gramEnd"/>
    </w:p>
    <w:p w:rsidR="00112873" w:rsidRDefault="00112873">
      <w:pPr>
        <w:pStyle w:val="ConsPlusNormal"/>
        <w:jc w:val="both"/>
      </w:pPr>
    </w:p>
    <w:p w:rsidR="00112873" w:rsidRDefault="00112873">
      <w:pPr>
        <w:pStyle w:val="ConsPlusNormal"/>
        <w:ind w:firstLine="540"/>
        <w:jc w:val="both"/>
      </w:pPr>
      <w:r>
        <w:t xml:space="preserve">Утратил силу с 1 января 2021 года. - </w:t>
      </w:r>
      <w:hyperlink r:id="rId238" w:history="1">
        <w:r>
          <w:rPr>
            <w:color w:val="0000FF"/>
          </w:rPr>
          <w:t>Постановление</w:t>
        </w:r>
      </w:hyperlink>
      <w:r>
        <w:t xml:space="preserve"> Правительства ХМАО - Югры от 31.10.2020 N 490-п.</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10</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РЕАЛИЗАЦИИ МЕРОПРИЯТИЯ "УЛУЧШЕНИЕ ЖИЛИЩНЫХ УСЛОВИЙ ВЕТЕРАНАМ</w:t>
      </w:r>
    </w:p>
    <w:p w:rsidR="00112873" w:rsidRDefault="00112873">
      <w:pPr>
        <w:pStyle w:val="ConsPlusTitle"/>
        <w:jc w:val="center"/>
      </w:pPr>
      <w:r>
        <w:t>ВЕЛИКОЙ ОТЕЧЕСТВЕННОЙ ВОЙНЫ" (ДАЛЕЕ - ПОРЯДОК)</w:t>
      </w:r>
    </w:p>
    <w:p w:rsidR="00112873" w:rsidRDefault="00112873">
      <w:pPr>
        <w:pStyle w:val="ConsPlusNormal"/>
        <w:jc w:val="both"/>
      </w:pPr>
    </w:p>
    <w:p w:rsidR="00112873" w:rsidRDefault="00112873">
      <w:pPr>
        <w:pStyle w:val="ConsPlusNormal"/>
        <w:ind w:firstLine="540"/>
        <w:jc w:val="both"/>
      </w:pPr>
      <w:r>
        <w:t xml:space="preserve">Утратил силу с 1 января 2021 года. - </w:t>
      </w:r>
      <w:hyperlink r:id="rId239" w:history="1">
        <w:r>
          <w:rPr>
            <w:color w:val="0000FF"/>
          </w:rPr>
          <w:t>Постановление</w:t>
        </w:r>
      </w:hyperlink>
      <w:r>
        <w:t xml:space="preserve"> Правительства ХМАО - Югры от 31.10.2020 N 490-п.</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11</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РЕАЛИЗАЦИИ МЕРОПРИЯТИЯ "КОМПЕНСАЦИЯ ГРАЖДАНАМ, ПОСТОЯННО</w:t>
      </w:r>
    </w:p>
    <w:p w:rsidR="00112873" w:rsidRDefault="00112873">
      <w:pPr>
        <w:pStyle w:val="ConsPlusTitle"/>
        <w:jc w:val="center"/>
      </w:pPr>
      <w:proofErr w:type="gramStart"/>
      <w:r>
        <w:t>ПРОЖИВАЮЩИМ</w:t>
      </w:r>
      <w:proofErr w:type="gramEnd"/>
      <w:r>
        <w:t xml:space="preserve"> НА ТЕРРИТОРИИ ХАНТЫ-МАНСИЙСКОГО АВТОНОМНОГО</w:t>
      </w:r>
    </w:p>
    <w:p w:rsidR="00112873" w:rsidRDefault="00112873">
      <w:pPr>
        <w:pStyle w:val="ConsPlusTitle"/>
        <w:jc w:val="center"/>
      </w:pPr>
      <w:r>
        <w:t xml:space="preserve">ОКРУГА - ЮГРЫ (И ЧЛЕНАМ ИХ СЕМЕЙ), НУЖДАЮЩИМСЯ В </w:t>
      </w:r>
      <w:proofErr w:type="gramStart"/>
      <w:r>
        <w:t>УЛУЧШЕНИИ</w:t>
      </w:r>
      <w:proofErr w:type="gramEnd"/>
    </w:p>
    <w:p w:rsidR="00112873" w:rsidRDefault="00112873">
      <w:pPr>
        <w:pStyle w:val="ConsPlusTitle"/>
        <w:jc w:val="center"/>
      </w:pPr>
      <w:r>
        <w:t>ЖИЛИЩНЫХ УСЛОВИЙ, ЧАСТИ ПРОЦЕНТНОЙ СТАВКИ ПО ОДНОМУ</w:t>
      </w:r>
    </w:p>
    <w:p w:rsidR="00112873" w:rsidRDefault="00112873">
      <w:pPr>
        <w:pStyle w:val="ConsPlusTitle"/>
        <w:jc w:val="center"/>
      </w:pPr>
      <w:r>
        <w:t>ИПОТЕЧНОМУ ЖИЛИЩНОМУ КРЕДИТУ НА ПРИОБРЕТЕНИЕ (СТРОИТЕЛЬСТВО)</w:t>
      </w:r>
    </w:p>
    <w:p w:rsidR="00112873" w:rsidRDefault="00112873">
      <w:pPr>
        <w:pStyle w:val="ConsPlusTitle"/>
        <w:jc w:val="center"/>
      </w:pPr>
      <w:r>
        <w:t>ЖИЛЫХ ПОМЕЩЕНИЙ, В ТОМ ЧИСЛЕ НА РЕФИНАНСИРОВАНИЕ ИПОТЕЧНЫХ</w:t>
      </w:r>
    </w:p>
    <w:p w:rsidR="00112873" w:rsidRDefault="00112873">
      <w:pPr>
        <w:pStyle w:val="ConsPlusTitle"/>
        <w:jc w:val="center"/>
      </w:pPr>
      <w:r>
        <w:t>КРЕДИТОВ И ЗАЙМОВ"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 </w:t>
      </w:r>
      <w:hyperlink r:id="rId240" w:history="1">
        <w:r>
          <w:rPr>
            <w:color w:val="0000FF"/>
          </w:rPr>
          <w:t>Постановление</w:t>
        </w:r>
      </w:hyperlink>
      <w:r>
        <w:t xml:space="preserve"> Правительства ХМАО - Югры от 31.10.2020 N 490-п.</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12</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 xml:space="preserve">ПРЕДОСТАВЛЕНИЯ СУБСИДИИ ГРАЖДАНАМ НА ПОГАШЕНИЕ </w:t>
      </w:r>
      <w:proofErr w:type="gramStart"/>
      <w:r>
        <w:t>ПОЛУЧЕННЫХ</w:t>
      </w:r>
      <w:proofErr w:type="gramEnd"/>
    </w:p>
    <w:p w:rsidR="00112873" w:rsidRDefault="00112873">
      <w:pPr>
        <w:pStyle w:val="ConsPlusTitle"/>
        <w:jc w:val="center"/>
      </w:pPr>
      <w:r>
        <w:t>ДО 31 ДЕКАБРЯ 2013 ГОДА ИПОТЕЧНЫХ ЖИЛИЩНЫХ КРЕДИТОВ</w:t>
      </w:r>
    </w:p>
    <w:p w:rsidR="00112873" w:rsidRDefault="00112873">
      <w:pPr>
        <w:pStyle w:val="ConsPlusTitle"/>
        <w:jc w:val="center"/>
      </w:pPr>
      <w:r>
        <w:t>С КОМПЕНСАЦИЕЙ ЧАСТИ ПРОЦЕНТНОЙ СТАВКИ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41"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13</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lastRenderedPageBreak/>
        <w:t>ПОРЯДОК</w:t>
      </w:r>
    </w:p>
    <w:p w:rsidR="00112873" w:rsidRDefault="00112873">
      <w:pPr>
        <w:pStyle w:val="ConsPlusTitle"/>
        <w:jc w:val="center"/>
      </w:pPr>
      <w:r>
        <w:t>ПРЕДОСТАВЛЕНИЯ ЖИЛИЩНЫХ СУБСИДИЙ ГРАЖДАНАМ, ВЫЕЗЖАЮЩИМ</w:t>
      </w:r>
    </w:p>
    <w:p w:rsidR="00112873" w:rsidRDefault="00112873">
      <w:pPr>
        <w:pStyle w:val="ConsPlusTitle"/>
        <w:jc w:val="center"/>
      </w:pPr>
      <w:r>
        <w:t>ИЗ ХАНТЫ-МАНСИЙСКОГО АВТОНОМНОГО ОКРУГА - ЮГРЫ В СУБЪЕКТЫ</w:t>
      </w:r>
    </w:p>
    <w:p w:rsidR="00112873" w:rsidRDefault="00112873">
      <w:pPr>
        <w:pStyle w:val="ConsPlusTitle"/>
        <w:jc w:val="center"/>
      </w:pPr>
      <w:proofErr w:type="gramStart"/>
      <w:r>
        <w:t>РОССИЙСКОЙ ФЕДЕРАЦИИ, НЕ ОТНОСЯЩИЕСЯ К РАЙОНАМ КРАЙНЕГО</w:t>
      </w:r>
      <w:proofErr w:type="gramEnd"/>
    </w:p>
    <w:p w:rsidR="00112873" w:rsidRDefault="00112873">
      <w:pPr>
        <w:pStyle w:val="ConsPlusTitle"/>
        <w:jc w:val="center"/>
      </w:pPr>
      <w:r>
        <w:t>СЕВЕРА И ПРИРАВНЕННЫМ К НИМ МЕСТНОСТЯМ, ПРИЗНАННЫМ ДО 31</w:t>
      </w:r>
    </w:p>
    <w:p w:rsidR="00112873" w:rsidRDefault="00112873">
      <w:pPr>
        <w:pStyle w:val="ConsPlusTitle"/>
        <w:jc w:val="center"/>
      </w:pPr>
      <w:r>
        <w:t>ДЕКАБРЯ 2013 ГОДА УЧАСТНИКАМИ ПОДПРОГРАММ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42" w:history="1">
        <w:r>
          <w:rPr>
            <w:color w:val="0000FF"/>
          </w:rPr>
          <w:t>Постановление</w:t>
        </w:r>
      </w:hyperlink>
      <w:r>
        <w:t xml:space="preserve"> Правительства ХМАО - Югры от 31.10.2020 N 490-п.</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14</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СУБСИДИИ НА ПРИОБРЕТЕНИЕ ИЛИ СТРОИТЕЛЬСТВО</w:t>
      </w:r>
    </w:p>
    <w:p w:rsidR="00112873" w:rsidRDefault="00112873">
      <w:pPr>
        <w:pStyle w:val="ConsPlusTitle"/>
        <w:jc w:val="center"/>
      </w:pPr>
      <w:r>
        <w:t>ЖИЛЫХ ПОМЕЩЕНИЙ МОЛОДЫМ СЕМЬЯМ И МОЛОДЫМ СПЕЦИАЛИСТАМ,</w:t>
      </w:r>
    </w:p>
    <w:p w:rsidR="00112873" w:rsidRDefault="00112873">
      <w:pPr>
        <w:pStyle w:val="ConsPlusTitle"/>
        <w:jc w:val="center"/>
      </w:pPr>
      <w:proofErr w:type="gramStart"/>
      <w:r>
        <w:t>ПОДАВШИМ</w:t>
      </w:r>
      <w:proofErr w:type="gramEnd"/>
      <w:r>
        <w:t xml:space="preserve"> ДО 31 ДЕКАБРЯ 2010 ГОДА ЗАЯВЛЕНИЯ НА ПОЛУЧЕНИЕ МЕР</w:t>
      </w:r>
    </w:p>
    <w:p w:rsidR="00112873" w:rsidRDefault="00112873">
      <w:pPr>
        <w:pStyle w:val="ConsPlusTitle"/>
        <w:jc w:val="center"/>
      </w:pPr>
      <w:r>
        <w:t>ГОСУДАРСТВЕННОЙ ПОДДЕРЖКИ (ДАЛЕЕ - ПОРЯДОК)</w:t>
      </w:r>
    </w:p>
    <w:p w:rsidR="00112873" w:rsidRDefault="00112873">
      <w:pPr>
        <w:pStyle w:val="ConsPlusNormal"/>
        <w:jc w:val="both"/>
      </w:pPr>
    </w:p>
    <w:p w:rsidR="00112873" w:rsidRDefault="00112873">
      <w:pPr>
        <w:pStyle w:val="ConsPlusNormal"/>
        <w:ind w:firstLine="540"/>
        <w:jc w:val="both"/>
      </w:pPr>
      <w:r>
        <w:t xml:space="preserve">Утратил силу с 31 января 2020 года. - </w:t>
      </w:r>
      <w:hyperlink r:id="rId243" w:history="1">
        <w:r>
          <w:rPr>
            <w:color w:val="0000FF"/>
          </w:rPr>
          <w:t>Постановление</w:t>
        </w:r>
      </w:hyperlink>
      <w:r>
        <w:t xml:space="preserve"> Правительства ХМАО - Югры от 31.01.2020 N 19-п.</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15</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СУБСИДИИ НА ПРИОБРЕТЕНИЕ ИЛИ СТРОИТЕЛЬСТВО</w:t>
      </w:r>
    </w:p>
    <w:p w:rsidR="00112873" w:rsidRDefault="00112873">
      <w:pPr>
        <w:pStyle w:val="ConsPlusTitle"/>
        <w:jc w:val="center"/>
      </w:pPr>
      <w:r>
        <w:t>ЖИЛЫХ ПОМЕЩЕНИЙ МОЛОДЫМ СЕМЬЯМ, ПОДАВШИМ ПОСЛЕ 31 ДЕКАБРЯ</w:t>
      </w:r>
    </w:p>
    <w:p w:rsidR="00112873" w:rsidRDefault="00112873">
      <w:pPr>
        <w:pStyle w:val="ConsPlusTitle"/>
        <w:jc w:val="center"/>
      </w:pPr>
      <w:r>
        <w:t xml:space="preserve">2010 ГОДА ЗАЯВЛЕНИЯ НА ПОЛУЧЕНИЕ МЕР </w:t>
      </w:r>
      <w:proofErr w:type="gramStart"/>
      <w:r>
        <w:t>ГОСУДАРСТВЕННОЙ</w:t>
      </w:r>
      <w:proofErr w:type="gramEnd"/>
    </w:p>
    <w:p w:rsidR="00112873" w:rsidRDefault="00112873">
      <w:pPr>
        <w:pStyle w:val="ConsPlusTitle"/>
        <w:jc w:val="center"/>
      </w:pPr>
      <w:r>
        <w:t>ПОДДЕРЖКИ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44"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16</w:t>
      </w:r>
    </w:p>
    <w:p w:rsidR="00112873" w:rsidRDefault="00112873">
      <w:pPr>
        <w:pStyle w:val="ConsPlusNormal"/>
        <w:jc w:val="right"/>
      </w:pPr>
      <w:r>
        <w:t>к постановлению</w:t>
      </w:r>
    </w:p>
    <w:p w:rsidR="00112873" w:rsidRDefault="00112873">
      <w:pPr>
        <w:pStyle w:val="ConsPlusNormal"/>
        <w:jc w:val="right"/>
      </w:pPr>
      <w:r>
        <w:lastRenderedPageBreak/>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СУБСИДИИ НА ПРИОБРЕТЕНИЕ ИЛИ СТРОИТЕЛЬСТВО</w:t>
      </w:r>
    </w:p>
    <w:p w:rsidR="00112873" w:rsidRDefault="00112873">
      <w:pPr>
        <w:pStyle w:val="ConsPlusTitle"/>
        <w:jc w:val="center"/>
      </w:pPr>
      <w:r>
        <w:t>ЖИЛЫХ ПОМЕЩЕНИЙ ГРАЖДАНАМ ИЗ ЧИСЛА КОРЕННЫХ МАЛОЧИСЛЕННЫХ</w:t>
      </w:r>
    </w:p>
    <w:p w:rsidR="00112873" w:rsidRDefault="00112873">
      <w:pPr>
        <w:pStyle w:val="ConsPlusTitle"/>
        <w:jc w:val="center"/>
      </w:pPr>
      <w:proofErr w:type="gramStart"/>
      <w:r>
        <w:t>НАРОДОВ В ХАНТЫ-МАНСИЙСКОМ АВТОНОМНОМ ОКРУГЕ - ЮГРЕ,</w:t>
      </w:r>
      <w:proofErr w:type="gramEnd"/>
    </w:p>
    <w:p w:rsidR="00112873" w:rsidRDefault="00112873">
      <w:pPr>
        <w:pStyle w:val="ConsPlusTitle"/>
        <w:jc w:val="center"/>
      </w:pPr>
      <w:proofErr w:type="gramStart"/>
      <w:r>
        <w:t>ПОДАВШИМ</w:t>
      </w:r>
      <w:proofErr w:type="gramEnd"/>
      <w:r>
        <w:t xml:space="preserve"> ДО 31 ДЕКАБРЯ 2013 ГОДА ЗАЯВЛЕНИЯ НА ПОЛУЧЕНИЕ МЕР</w:t>
      </w:r>
    </w:p>
    <w:p w:rsidR="00112873" w:rsidRDefault="00112873">
      <w:pPr>
        <w:pStyle w:val="ConsPlusTitle"/>
        <w:jc w:val="center"/>
      </w:pPr>
      <w:r>
        <w:t>ГОСУДАРСТВЕННОЙ ПОДДЕРЖКИ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45"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17</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СУБСИДИИ НА ПРИОБРЕТЕНИЕ ИЛИ СТРОИТЕЛЬСТВО</w:t>
      </w:r>
    </w:p>
    <w:p w:rsidR="00112873" w:rsidRDefault="00112873">
      <w:pPr>
        <w:pStyle w:val="ConsPlusTitle"/>
        <w:jc w:val="center"/>
      </w:pPr>
      <w:r>
        <w:t>ЖИЛЫХ ПОМЕЩЕНИЙ ОТДЕЛЬНЫМ КАТЕГОРИЯМ ГРАЖДАН, ПОДАВШИМ ДО 31</w:t>
      </w:r>
    </w:p>
    <w:p w:rsidR="00112873" w:rsidRDefault="00112873">
      <w:pPr>
        <w:pStyle w:val="ConsPlusTitle"/>
        <w:jc w:val="center"/>
      </w:pPr>
      <w:r>
        <w:t xml:space="preserve">ДЕКАБРЯ 2013 ГОДА ЗАЯВЛЕНИЯ НА ПОЛУЧЕНИЕ МЕР </w:t>
      </w:r>
      <w:proofErr w:type="gramStart"/>
      <w:r>
        <w:t>ГОСУДАРСТВЕННОЙ</w:t>
      </w:r>
      <w:proofErr w:type="gramEnd"/>
    </w:p>
    <w:p w:rsidR="00112873" w:rsidRDefault="00112873">
      <w:pPr>
        <w:pStyle w:val="ConsPlusTitle"/>
        <w:jc w:val="center"/>
      </w:pPr>
      <w:r>
        <w:t>ПОДДЕРЖКИ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46"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18</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СУБСИДИИ НА ПРИОБРЕТЕНИЕ ИЛИ СТРОИТЕЛЬСТВО</w:t>
      </w:r>
    </w:p>
    <w:p w:rsidR="00112873" w:rsidRDefault="00112873">
      <w:pPr>
        <w:pStyle w:val="ConsPlusTitle"/>
        <w:jc w:val="center"/>
      </w:pPr>
      <w:r>
        <w:t>ЖИЛЫХ ПОМЕЩЕНИЙ ОТДЕЛЬНЫМ КАТЕГОРИЯМ ГРАЖДАН</w:t>
      </w:r>
    </w:p>
    <w:p w:rsidR="00112873" w:rsidRDefault="00112873">
      <w:pPr>
        <w:pStyle w:val="ConsPlusTitle"/>
        <w:jc w:val="center"/>
      </w:pPr>
      <w:r>
        <w:t>(ДАЛЕЕ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47"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19</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РЕАЛИЗАЦИИ МЕРОПРИЯТИЯ "ПРЕДОСТАВЛЕНИЕ СОЦИАЛЬНОЙ ВЫПЛАТЫ</w:t>
      </w:r>
    </w:p>
    <w:p w:rsidR="00112873" w:rsidRDefault="00112873">
      <w:pPr>
        <w:pStyle w:val="ConsPlusTitle"/>
        <w:jc w:val="center"/>
      </w:pPr>
      <w:r>
        <w:t>(ДОПЛАТЫ) ИЗ БЮДЖЕТА ХАНТЫ-МАНСИЙСКОГО АВТОНОМНОГО ОКРУГА -</w:t>
      </w:r>
    </w:p>
    <w:p w:rsidR="00112873" w:rsidRDefault="00112873">
      <w:pPr>
        <w:pStyle w:val="ConsPlusTitle"/>
        <w:jc w:val="center"/>
      </w:pPr>
      <w:r>
        <w:t>ЮГРЫ К НАКОПЛЕНИЯМ ГРАЖДАН (СЕМЬЯМ) ПО НАКОПИТЕЛЬНОМУ ВКЛАДУ</w:t>
      </w:r>
    </w:p>
    <w:p w:rsidR="00112873" w:rsidRDefault="00112873">
      <w:pPr>
        <w:pStyle w:val="ConsPlusTitle"/>
        <w:jc w:val="center"/>
      </w:pPr>
      <w:r>
        <w:t>НА СЧЕТАХ, ОТКРЫТЫХ В БАНКЕ В ЦЕЛЯХ ПРИОБРЕТЕНИЯ</w:t>
      </w:r>
    </w:p>
    <w:p w:rsidR="00112873" w:rsidRDefault="00112873">
      <w:pPr>
        <w:pStyle w:val="ConsPlusTitle"/>
        <w:jc w:val="center"/>
      </w:pPr>
      <w:r>
        <w:t>(СТРОИТЕЛЬСТВА) ЖИЛОГО ПОМЕЩЕНИЯ"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48" w:history="1">
        <w:r>
          <w:rPr>
            <w:color w:val="0000FF"/>
          </w:rPr>
          <w:t>Постановление</w:t>
        </w:r>
      </w:hyperlink>
      <w:r>
        <w:t xml:space="preserve"> Правительства ХМАО - Югры от 31.10.2020 N 490-п.</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20</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РЕАЛИЗАЦИИ МЕРОПРИЯТИЯ "ПРЕДОСТАВЛЕНИЕ КОМПЕНСАЦИИ</w:t>
      </w:r>
    </w:p>
    <w:p w:rsidR="00112873" w:rsidRDefault="00112873">
      <w:pPr>
        <w:pStyle w:val="ConsPlusTitle"/>
        <w:jc w:val="center"/>
      </w:pPr>
      <w:r>
        <w:t xml:space="preserve">ГРАЖДАНАМ, ЗАКЛЮЧИВШИМ ДО 31 ДЕКАБРЯ 2013 ГОДА </w:t>
      </w:r>
      <w:proofErr w:type="gramStart"/>
      <w:r>
        <w:t>ТРЕХСТОРОННИЕ</w:t>
      </w:r>
      <w:proofErr w:type="gramEnd"/>
    </w:p>
    <w:p w:rsidR="00112873" w:rsidRDefault="00112873">
      <w:pPr>
        <w:pStyle w:val="ConsPlusTitle"/>
        <w:jc w:val="center"/>
      </w:pPr>
      <w:r>
        <w:t>СОГЛАШЕНИЯ"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49"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21</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СУБСИДИИ ОРГАНАМ МЕСТНОГО САМОУПРАВЛЕНИЯ</w:t>
      </w:r>
    </w:p>
    <w:p w:rsidR="00112873" w:rsidRDefault="00112873">
      <w:pPr>
        <w:pStyle w:val="ConsPlusTitle"/>
        <w:jc w:val="center"/>
      </w:pPr>
      <w:r>
        <w:t>МУНИЦИПАЛЬНЫХ ОБРАЗОВАНИЙ ХАНТЫ-МАНСИЙСКОГО АВТОНОМНОГО</w:t>
      </w:r>
    </w:p>
    <w:p w:rsidR="00112873" w:rsidRDefault="00112873">
      <w:pPr>
        <w:pStyle w:val="ConsPlusTitle"/>
        <w:jc w:val="center"/>
      </w:pPr>
      <w:r>
        <w:t>ОКРУГА - ЮГРЫ НА ЗАВЕРШЕНИЕ СТРОИТЕЛЬСТВА (РЕКОНСТРУКЦИЮ)</w:t>
      </w:r>
    </w:p>
    <w:p w:rsidR="00112873" w:rsidRDefault="00112873">
      <w:pPr>
        <w:pStyle w:val="ConsPlusTitle"/>
        <w:jc w:val="center"/>
      </w:pPr>
      <w:proofErr w:type="gramStart"/>
      <w:r>
        <w:t>МНОГОКВАРТИРНЫХ ДОМОВ, ДЛЯ СТРОИТЕЛЬСТВА КОТОРЫХ ПРИВЛЕЧЕНЫ</w:t>
      </w:r>
      <w:proofErr w:type="gramEnd"/>
    </w:p>
    <w:p w:rsidR="00112873" w:rsidRDefault="00112873">
      <w:pPr>
        <w:pStyle w:val="ConsPlusTitle"/>
        <w:jc w:val="center"/>
      </w:pPr>
      <w:r>
        <w:t>СРЕДСТВА ГРАЖДАН, ВКЛЮЧЕННЫХ В РЕЕСТР ГРАЖДАН, ЧЬИ ДЕНЕЖНЫЕ</w:t>
      </w:r>
    </w:p>
    <w:p w:rsidR="00112873" w:rsidRDefault="00112873">
      <w:pPr>
        <w:pStyle w:val="ConsPlusTitle"/>
        <w:jc w:val="center"/>
      </w:pPr>
      <w:r>
        <w:t>СРЕДСТВА ПРИВЛЕЧЕНЫ ДЛЯ СТРОИТЕЛЬСТВА МНОГОКВАРТИРНЫХ ДОМОВ</w:t>
      </w:r>
    </w:p>
    <w:p w:rsidR="00112873" w:rsidRDefault="00112873">
      <w:pPr>
        <w:pStyle w:val="ConsPlusTitle"/>
        <w:jc w:val="center"/>
      </w:pPr>
      <w:r>
        <w:t>И ЧЬИ ПРАВА НАРУШЕНЫ (ДАЛЕЕ - ПОРЯДОК)</w:t>
      </w:r>
    </w:p>
    <w:p w:rsidR="00112873" w:rsidRDefault="00112873">
      <w:pPr>
        <w:pStyle w:val="ConsPlusNormal"/>
        <w:jc w:val="center"/>
      </w:pPr>
    </w:p>
    <w:p w:rsidR="00112873" w:rsidRDefault="00112873">
      <w:pPr>
        <w:pStyle w:val="ConsPlusNormal"/>
        <w:ind w:firstLine="540"/>
        <w:jc w:val="both"/>
      </w:pPr>
      <w:r>
        <w:lastRenderedPageBreak/>
        <w:t xml:space="preserve">Утратил силу с 1 января 2021 года. - </w:t>
      </w:r>
      <w:hyperlink r:id="rId250"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22</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РЕАЛИЗАЦИИ МЕРОПРИЯТИЯ "ПРЕДОСТАВЛЕНИЕ БЮДЖЕТНЫХ ИНВЕСТИЦИЙ</w:t>
      </w:r>
    </w:p>
    <w:p w:rsidR="00112873" w:rsidRDefault="00112873">
      <w:pPr>
        <w:pStyle w:val="ConsPlusTitle"/>
        <w:jc w:val="center"/>
      </w:pPr>
      <w:r>
        <w:t>В УСТАВНЫЙ КАПИТАЛ АКЦИОНЕРНОГО ОБЩЕСТВА "</w:t>
      </w:r>
      <w:proofErr w:type="gramStart"/>
      <w:r>
        <w:t>ИПОТЕЧНОЕ</w:t>
      </w:r>
      <w:proofErr w:type="gramEnd"/>
    </w:p>
    <w:p w:rsidR="00112873" w:rsidRDefault="00112873">
      <w:pPr>
        <w:pStyle w:val="ConsPlusTitle"/>
        <w:jc w:val="center"/>
      </w:pPr>
      <w:r>
        <w:t xml:space="preserve">АГЕНТСТВО ЮГРЫ" В </w:t>
      </w:r>
      <w:proofErr w:type="gramStart"/>
      <w:r>
        <w:t>ЦЕЛЯХ</w:t>
      </w:r>
      <w:proofErr w:type="gramEnd"/>
      <w:r>
        <w:t xml:space="preserve"> ФОРМИРОВАНИЯ ФОНДА НАЕМНЫХ ДОМОВ</w:t>
      </w:r>
    </w:p>
    <w:p w:rsidR="00112873" w:rsidRDefault="00112873">
      <w:pPr>
        <w:pStyle w:val="ConsPlusTitle"/>
        <w:jc w:val="center"/>
      </w:pPr>
      <w:r>
        <w:t>НА ТЕРРИТОРИИ ХАНТЫ-МАНСИЙСКОГО АВТОНОМНОГО ОКРУГА - ЮГРЫ"</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51"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23</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НАПРАВЛЕНИЯ</w:t>
      </w:r>
    </w:p>
    <w:p w:rsidR="00112873" w:rsidRDefault="00112873">
      <w:pPr>
        <w:pStyle w:val="ConsPlusTitle"/>
        <w:jc w:val="center"/>
      </w:pPr>
      <w:r>
        <w:t xml:space="preserve">МЕРОПРИЯТИЙ ГОСУДАРСТВЕННОЙ ПРОГРАММЫ </w:t>
      </w:r>
      <w:proofErr w:type="gramStart"/>
      <w:r>
        <w:t>ХАНТЫ-МАНСИЙСКОГО</w:t>
      </w:r>
      <w:proofErr w:type="gramEnd"/>
    </w:p>
    <w:p w:rsidR="00112873" w:rsidRDefault="00112873">
      <w:pPr>
        <w:pStyle w:val="ConsPlusTitle"/>
        <w:jc w:val="center"/>
      </w:pPr>
      <w:r>
        <w:t>АВТОНОМНОГО ОКРУГА - ЮГРЫ "РАЗВИТИЕ ЖИЛИЩНОЙ СФЕРЫ"</w:t>
      </w:r>
    </w:p>
    <w:p w:rsidR="00112873" w:rsidRDefault="00112873">
      <w:pPr>
        <w:pStyle w:val="ConsPlusNormal"/>
        <w:jc w:val="both"/>
      </w:pPr>
    </w:p>
    <w:p w:rsidR="00112873" w:rsidRDefault="00112873">
      <w:pPr>
        <w:pStyle w:val="ConsPlusNormal"/>
        <w:ind w:firstLine="540"/>
        <w:jc w:val="both"/>
      </w:pPr>
      <w:r>
        <w:t xml:space="preserve">Утратили силу с 1 января 2021 года. - </w:t>
      </w:r>
      <w:hyperlink r:id="rId252"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24</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РАСЧЕТНЫЙ ПЕРЕЧЕНЬ</w:t>
      </w:r>
    </w:p>
    <w:p w:rsidR="00112873" w:rsidRDefault="00112873">
      <w:pPr>
        <w:pStyle w:val="ConsPlusTitle"/>
        <w:jc w:val="center"/>
      </w:pPr>
      <w:r>
        <w:t>ПОКАЗАТЕЛЕЙ НАЦИОНАЛЬНЫХ ПРОЕКТОВ, РАСПРЕДЕЛЕННЫХ</w:t>
      </w:r>
    </w:p>
    <w:p w:rsidR="00112873" w:rsidRDefault="00112873">
      <w:pPr>
        <w:pStyle w:val="ConsPlusTitle"/>
        <w:jc w:val="center"/>
      </w:pPr>
      <w:r>
        <w:t>ПО АДМИНИСТРАТИВНО-ТЕРРИТОРИАЛЬНЫМ ЕДИНИЦАМ</w:t>
      </w:r>
    </w:p>
    <w:p w:rsidR="00112873" w:rsidRDefault="00112873">
      <w:pPr>
        <w:pStyle w:val="ConsPlusTitle"/>
        <w:jc w:val="center"/>
      </w:pPr>
      <w:r>
        <w:t>ХАНТЫ-МАНСИЙСКОГО АВТОНОМНОГО ОКРУГА - ЮГРЫ</w:t>
      </w:r>
    </w:p>
    <w:p w:rsidR="00112873" w:rsidRDefault="00112873">
      <w:pPr>
        <w:pStyle w:val="ConsPlusNormal"/>
        <w:jc w:val="both"/>
      </w:pPr>
    </w:p>
    <w:p w:rsidR="00112873" w:rsidRDefault="00112873">
      <w:pPr>
        <w:pStyle w:val="ConsPlusNormal"/>
        <w:ind w:firstLine="540"/>
        <w:jc w:val="both"/>
      </w:pPr>
      <w:r>
        <w:lastRenderedPageBreak/>
        <w:t xml:space="preserve">Утратил силу с 1 января 2021 года. - </w:t>
      </w:r>
      <w:hyperlink r:id="rId253"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25</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СУБСИДИИ НЕКОММЕРЧЕСКОЙ ОРГАНИЗАЦИИ "ФОНД</w:t>
      </w:r>
    </w:p>
    <w:p w:rsidR="00112873" w:rsidRDefault="00112873">
      <w:pPr>
        <w:pStyle w:val="ConsPlusTitle"/>
        <w:jc w:val="center"/>
      </w:pPr>
      <w:r>
        <w:t>ЗАЩИТЫ ПРАВ ГРАЖДАН - УЧАСТНИКОВ ДОЛЕВОГО СТРОИТЕЛЬСТВА</w:t>
      </w:r>
    </w:p>
    <w:p w:rsidR="00112873" w:rsidRDefault="00112873">
      <w:pPr>
        <w:pStyle w:val="ConsPlusTitle"/>
        <w:jc w:val="center"/>
      </w:pPr>
      <w:r>
        <w:t>ХАНТЫ-МАНСИЙСКОГО АВТОНОМНОГО ОКРУГА - ЮГРЫ"</w:t>
      </w:r>
    </w:p>
    <w:p w:rsidR="00112873" w:rsidRDefault="00112873">
      <w:pPr>
        <w:pStyle w:val="ConsPlusTitle"/>
        <w:jc w:val="center"/>
      </w:pPr>
      <w:r>
        <w:t>(ДАЛЕЕ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54"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26</w:t>
      </w:r>
    </w:p>
    <w:p w:rsidR="00112873" w:rsidRDefault="00112873">
      <w:pPr>
        <w:pStyle w:val="ConsPlusNormal"/>
        <w:jc w:val="right"/>
      </w:pPr>
      <w:r>
        <w:t>к постановлению Правительства</w:t>
      </w:r>
    </w:p>
    <w:p w:rsidR="00112873" w:rsidRDefault="00112873">
      <w:pPr>
        <w:pStyle w:val="ConsPlusNormal"/>
        <w:jc w:val="right"/>
      </w:pPr>
      <w:r>
        <w:t>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РЕАЛИЗАЦИИ МЕРОПРИЯТИЯ ПО ОБЕСПЕЧЕНИЮ ЖИЛЬЕМ ГРАЖДАН,</w:t>
      </w:r>
    </w:p>
    <w:p w:rsidR="00112873" w:rsidRDefault="00112873">
      <w:pPr>
        <w:pStyle w:val="ConsPlusTitle"/>
        <w:jc w:val="center"/>
      </w:pPr>
      <w:proofErr w:type="gramStart"/>
      <w:r>
        <w:t>ПЕРЕСЕЛЯЕМЫХ ИЗ НЕ ПРЕДНАЗНАЧЕННЫХ ДЛЯ ПРОЖИВАНИЯ СТРОЕНИЙ,</w:t>
      </w:r>
      <w:proofErr w:type="gramEnd"/>
    </w:p>
    <w:p w:rsidR="00112873" w:rsidRDefault="00112873">
      <w:pPr>
        <w:pStyle w:val="ConsPlusTitle"/>
        <w:jc w:val="center"/>
      </w:pPr>
      <w:proofErr w:type="gramStart"/>
      <w:r>
        <w:t>СОЗДАННЫХ</w:t>
      </w:r>
      <w:proofErr w:type="gramEnd"/>
      <w:r>
        <w:t xml:space="preserve"> В ПЕРИОД ПРОМЫШЛЕННОГО ОСВОЕНИЯ СИБИРИ И ДАЛЬНЕГО</w:t>
      </w:r>
    </w:p>
    <w:p w:rsidR="00112873" w:rsidRDefault="00112873">
      <w:pPr>
        <w:pStyle w:val="ConsPlusTitle"/>
        <w:jc w:val="center"/>
      </w:pPr>
      <w:r>
        <w:t>ВОСТОКА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55"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27</w:t>
      </w:r>
    </w:p>
    <w:p w:rsidR="00112873" w:rsidRDefault="00112873">
      <w:pPr>
        <w:pStyle w:val="ConsPlusNormal"/>
        <w:jc w:val="right"/>
      </w:pPr>
      <w:r>
        <w:t>к постановлению Правительства</w:t>
      </w:r>
    </w:p>
    <w:p w:rsidR="00112873" w:rsidRDefault="00112873">
      <w:pPr>
        <w:pStyle w:val="ConsPlusNormal"/>
        <w:jc w:val="right"/>
      </w:pPr>
      <w:r>
        <w:t>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И РАСПРЕДЕЛЕНИЯ СУБСИДИИ ИЗ БЮДЖЕТА</w:t>
      </w:r>
    </w:p>
    <w:p w:rsidR="00112873" w:rsidRDefault="00112873">
      <w:pPr>
        <w:pStyle w:val="ConsPlusTitle"/>
        <w:jc w:val="center"/>
      </w:pPr>
      <w:r>
        <w:t>ХАНТЫ-МАНСИЙСКОГО АВТОНОМНОГО ОКРУГА - ЮГРЫ БЮДЖЕТАМ</w:t>
      </w:r>
    </w:p>
    <w:p w:rsidR="00112873" w:rsidRDefault="00112873">
      <w:pPr>
        <w:pStyle w:val="ConsPlusTitle"/>
        <w:jc w:val="center"/>
      </w:pPr>
      <w:r>
        <w:lastRenderedPageBreak/>
        <w:t xml:space="preserve">ГОРОДСКИХ ОКРУГОВ И МУНИЦИПАЛЬНЫХ РАЙОНОВ </w:t>
      </w:r>
      <w:proofErr w:type="gramStart"/>
      <w:r>
        <w:t>ХАНТЫ-МАНСИЙСКОГО</w:t>
      </w:r>
      <w:proofErr w:type="gramEnd"/>
    </w:p>
    <w:p w:rsidR="00112873" w:rsidRDefault="00112873">
      <w:pPr>
        <w:pStyle w:val="ConsPlusTitle"/>
        <w:jc w:val="center"/>
      </w:pPr>
      <w:r>
        <w:t>АВТОНОМНОГО ОКРУГА - ЮГРЫ НА РЕАЛИЗАЦИЮ МЕРОПРИЯТИЯ</w:t>
      </w:r>
    </w:p>
    <w:p w:rsidR="00112873" w:rsidRDefault="00112873">
      <w:pPr>
        <w:pStyle w:val="ConsPlusTitle"/>
        <w:jc w:val="center"/>
      </w:pPr>
      <w:r>
        <w:t>ПО ОБЕСПЕЧЕНИЮ ЖИЛЬЕМ ГРАЖДАН, ПЕРЕСЕЛЯЕМЫХ</w:t>
      </w:r>
    </w:p>
    <w:p w:rsidR="00112873" w:rsidRDefault="00112873">
      <w:pPr>
        <w:pStyle w:val="ConsPlusTitle"/>
        <w:jc w:val="center"/>
      </w:pPr>
      <w:r>
        <w:t>ИЗ НЕ ПРЕДНАЗНАЧЕННЫХ ДЛЯ ПРОЖИВАНИЯ СТРОЕНИЙ, СОЗДАННЫХ</w:t>
      </w:r>
    </w:p>
    <w:p w:rsidR="00112873" w:rsidRDefault="00112873">
      <w:pPr>
        <w:pStyle w:val="ConsPlusTitle"/>
        <w:jc w:val="center"/>
      </w:pPr>
      <w:r>
        <w:t>В ПЕРИОД ПРОМЫШЛЕННОГО ОСВОЕНИЯ СИБИРИ И ДАЛЬНЕГО ВОСТОКА</w:t>
      </w:r>
    </w:p>
    <w:p w:rsidR="00112873" w:rsidRDefault="00112873">
      <w:pPr>
        <w:pStyle w:val="ConsPlusTitle"/>
        <w:jc w:val="center"/>
      </w:pPr>
      <w:r>
        <w:t>(ДАЛЕЕ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56"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28</w:t>
      </w:r>
    </w:p>
    <w:p w:rsidR="00112873" w:rsidRDefault="00112873">
      <w:pPr>
        <w:pStyle w:val="ConsPlusNormal"/>
        <w:jc w:val="right"/>
      </w:pPr>
      <w:r>
        <w:t>к постановлению Правительства</w:t>
      </w:r>
    </w:p>
    <w:p w:rsidR="00112873" w:rsidRDefault="00112873">
      <w:pPr>
        <w:pStyle w:val="ConsPlusNormal"/>
        <w:jc w:val="right"/>
      </w:pPr>
      <w:r>
        <w:t>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ИЗ БЮДЖЕТА ХАНТЫ-МАНСИЙСКОГО АВТОНОМНОГО</w:t>
      </w:r>
    </w:p>
    <w:p w:rsidR="00112873" w:rsidRDefault="00112873">
      <w:pPr>
        <w:pStyle w:val="ConsPlusTitle"/>
        <w:jc w:val="center"/>
      </w:pPr>
      <w:r>
        <w:t>ОКРУГА - ЮГРЫ СУБСИДИИ В ВИДЕ ИМУЩЕСТВЕННОГО ВЗНОСА</w:t>
      </w:r>
    </w:p>
    <w:p w:rsidR="00112873" w:rsidRDefault="00112873">
      <w:pPr>
        <w:pStyle w:val="ConsPlusTitle"/>
        <w:jc w:val="center"/>
      </w:pPr>
      <w:r>
        <w:t>В ИМУЩЕСТВО ПУБЛИЧНО-ПРАВОВОЙ КОМПАНИИ "ФОНД ЗАЩИТЫ ПРАВ</w:t>
      </w:r>
    </w:p>
    <w:p w:rsidR="00112873" w:rsidRDefault="00112873">
      <w:pPr>
        <w:pStyle w:val="ConsPlusTitle"/>
        <w:jc w:val="center"/>
      </w:pPr>
      <w:r>
        <w:t>ГРАЖДАН - УЧАСТНИКОВ ДОЛЕВОГО СТРОИТЕЛЬСТВА"</w:t>
      </w:r>
    </w:p>
    <w:p w:rsidR="00112873" w:rsidRDefault="00112873">
      <w:pPr>
        <w:pStyle w:val="ConsPlusTitle"/>
        <w:jc w:val="center"/>
      </w:pPr>
      <w:r>
        <w:t>(ДАЛЕЕ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57" w:history="1">
        <w:r>
          <w:rPr>
            <w:color w:val="0000FF"/>
          </w:rPr>
          <w:t>Постановление</w:t>
        </w:r>
      </w:hyperlink>
      <w:r>
        <w:t xml:space="preserve"> Правительства ХМАО - Югры от 31.10.2020 N 490-п.</w:t>
      </w:r>
    </w:p>
    <w:p w:rsidR="00112873" w:rsidRDefault="00112873">
      <w:pPr>
        <w:pStyle w:val="ConsPlusNormal"/>
        <w:jc w:val="both"/>
      </w:pPr>
    </w:p>
    <w:p w:rsidR="00112873" w:rsidRDefault="00112873">
      <w:pPr>
        <w:pStyle w:val="ConsPlusNormal"/>
        <w:jc w:val="both"/>
      </w:pPr>
    </w:p>
    <w:p w:rsidR="00112873" w:rsidRDefault="00112873">
      <w:pPr>
        <w:pStyle w:val="ConsPlusNormal"/>
        <w:pBdr>
          <w:top w:val="single" w:sz="6" w:space="0" w:color="auto"/>
        </w:pBdr>
        <w:spacing w:before="100" w:after="100"/>
        <w:jc w:val="both"/>
        <w:rPr>
          <w:sz w:val="2"/>
          <w:szCs w:val="2"/>
        </w:rPr>
      </w:pPr>
    </w:p>
    <w:p w:rsidR="00D9026A" w:rsidRDefault="00D9026A">
      <w:bookmarkStart w:id="31" w:name="_GoBack"/>
      <w:bookmarkEnd w:id="31"/>
    </w:p>
    <w:sectPr w:rsidR="00D9026A" w:rsidSect="005460E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12873"/>
    <w:rsid w:val="00112873"/>
    <w:rsid w:val="0056133C"/>
    <w:rsid w:val="005A50A9"/>
    <w:rsid w:val="00D90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2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2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2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2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2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28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28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2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2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2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2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2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28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28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E205FCB4C8C76786F11D5367D4B4B64669B2893DA3734C440985E8F2D064B4518A9FF4BD27809B80C4D3DF1362C1A42CD7D5EE1A82D58C106685D3HCE7K" TargetMode="External"/><Relationship Id="rId21" Type="http://schemas.openxmlformats.org/officeDocument/2006/relationships/hyperlink" Target="consultantplus://offline/ref=E5E205FCB4C8C76786F11D5367D4B4B64669B2893DA17C40480385E8F2D064B4518A9FF4BD27809B80C4D3DE1262C1A42CD7D5EE1A82D58C106685D3HCE7K" TargetMode="External"/><Relationship Id="rId42" Type="http://schemas.openxmlformats.org/officeDocument/2006/relationships/hyperlink" Target="consultantplus://offline/ref=E5E205FCB4C8C76786F11D5367D4B4B64669B2893DA27440480785E8F2D064B4518A9FF4BD27809B80C4D3DE1162C1A42CD7D5EE1A82D58C106685D3HCE7K" TargetMode="External"/><Relationship Id="rId63" Type="http://schemas.openxmlformats.org/officeDocument/2006/relationships/hyperlink" Target="consultantplus://offline/ref=E5E205FCB4C8C76786F11D5367D4B4B64669B2893EA377484C0485E8F2D064B4518A9FF4AF27D89781C4CDDE1E7797F56AH8E3K" TargetMode="External"/><Relationship Id="rId84" Type="http://schemas.openxmlformats.org/officeDocument/2006/relationships/hyperlink" Target="consultantplus://offline/ref=E5E205FCB4C8C76786F11D5367D4B4B64669B2893EA473484A0685E8F2D064B4518A9FF4AF27D89781C4CDDE1E7797F56AH8E3K" TargetMode="External"/><Relationship Id="rId138" Type="http://schemas.openxmlformats.org/officeDocument/2006/relationships/hyperlink" Target="consultantplus://offline/ref=D9992FE7988C601ADC5F33473F02773405ED9A65139D7D51FDB00173C268AB04F4056D5F1706EE4F05BE91B83734A210EB7EBCF6A9CC80ACEF8A252FI4EDK" TargetMode="External"/><Relationship Id="rId159" Type="http://schemas.openxmlformats.org/officeDocument/2006/relationships/hyperlink" Target="consultantplus://offline/ref=D9992FE7988C601ADC5F33473F02773405ED9A65139C7251F1BA0173C268AB04F4056D5F1706EE4F05BD90BF3234A210EB7EBCF6A9CC80ACEF8A252FI4EDK" TargetMode="External"/><Relationship Id="rId170" Type="http://schemas.openxmlformats.org/officeDocument/2006/relationships/hyperlink" Target="consultantplus://offline/ref=D9992FE7988C601ADC5F33473F02773405ED9A65139C7551FFBB0173C268AB04F4056D5F1706EE4F05BD96B93B34A210EB7EBCF6A9CC80ACEF8A252FI4EDK" TargetMode="External"/><Relationship Id="rId191" Type="http://schemas.openxmlformats.org/officeDocument/2006/relationships/hyperlink" Target="consultantplus://offline/ref=D9992FE7988C601ADC5F33473F02773405ED9A65139C7251F1BA0173C268AB04F4056D5F1706EE4F05BD90BD3734A210EB7EBCF6A9CC80ACEF8A252FI4EDK" TargetMode="External"/><Relationship Id="rId205" Type="http://schemas.openxmlformats.org/officeDocument/2006/relationships/image" Target="media/image5.wmf"/><Relationship Id="rId226" Type="http://schemas.openxmlformats.org/officeDocument/2006/relationships/hyperlink" Target="consultantplus://offline/ref=D9992FE7988C601ADC5F33473F02773405ED9A65139D7156F8B60173C268AB04F4056D5F0506B64304BE8FBE3B21F441ADI2EAK" TargetMode="External"/><Relationship Id="rId247" Type="http://schemas.openxmlformats.org/officeDocument/2006/relationships/hyperlink" Target="consultantplus://offline/ref=D9992FE7988C601ADC5F33473F02773405ED9A65139C7551FFBB0173C268AB04F4056D5F1706EE4F05BA98BE3334A210EB7EBCF6A9CC80ACEF8A252FI4EDK" TargetMode="External"/><Relationship Id="rId107" Type="http://schemas.openxmlformats.org/officeDocument/2006/relationships/hyperlink" Target="consultantplus://offline/ref=E5E205FCB4C8C76786F11D5367D4B4B64669B2893DA27440480785E8F2D064B4518A9FF4BD27809B80C4D3DE1E62C1A42CD7D5EE1A82D58C106685D3HCE7K" TargetMode="External"/><Relationship Id="rId11" Type="http://schemas.openxmlformats.org/officeDocument/2006/relationships/hyperlink" Target="consultantplus://offline/ref=E5E205FCB4C8C76786F11D5367D4B4B64669B2893EA87C4D4E0885E8F2D064B4518A9FF4BD27809B80C4D3DE1262C1A42CD7D5EE1A82D58C106685D3HCE7K" TargetMode="External"/><Relationship Id="rId32" Type="http://schemas.openxmlformats.org/officeDocument/2006/relationships/hyperlink" Target="consultantplus://offline/ref=E5E205FCB4C8C76786F11D5367D4B4B64669B2893DA3754B450685E8F2D064B4518A9FF4BD27809B80C4D3DE1262C1A42CD7D5EE1A82D58C106685D3HCE7K" TargetMode="External"/><Relationship Id="rId53" Type="http://schemas.openxmlformats.org/officeDocument/2006/relationships/hyperlink" Target="consultantplus://offline/ref=E5E205FCB4C8C76786F11D5367D4B4B64669B2893EA17348450285E8F2D064B4518A9FF4AF27D89781C4CDDE1E7797F56AH8E3K" TargetMode="External"/><Relationship Id="rId74" Type="http://schemas.openxmlformats.org/officeDocument/2006/relationships/hyperlink" Target="consultantplus://offline/ref=E5E205FCB4C8C76786F11D5367D4B4B64669B2893EA5714A480485E8F2D064B4518A9FF4AF27D89781C4CDDE1E7797F56AH8E3K" TargetMode="External"/><Relationship Id="rId128" Type="http://schemas.openxmlformats.org/officeDocument/2006/relationships/hyperlink" Target="consultantplus://offline/ref=E5E205FCB4C8C76786F11D5367D4B4B64669B2893DA3734C440985E8F2D064B4518A9FF4BD27809B80C4D3DB1362C1A42CD7D5EE1A82D58C106685D3HCE7K" TargetMode="External"/><Relationship Id="rId149" Type="http://schemas.openxmlformats.org/officeDocument/2006/relationships/hyperlink" Target="consultantplus://offline/ref=D9992FE7988C601ADC5F33473F02773405ED9A65139D755DFDB40173C268AB04F4056D5F1706EE4F05BE97BD3234A210EB7EBCF6A9CC80ACEF8A252FI4EDK" TargetMode="External"/><Relationship Id="rId5" Type="http://schemas.openxmlformats.org/officeDocument/2006/relationships/hyperlink" Target="consultantplus://offline/ref=E5E205FCB4C8C76786F11D5367D4B4B64669B2893EA97C48480585E8F2D064B4518A9FF4BD27809B80C4D3DE1262C1A42CD7D5EE1A82D58C106685D3HCE7K" TargetMode="External"/><Relationship Id="rId95" Type="http://schemas.openxmlformats.org/officeDocument/2006/relationships/hyperlink" Target="consultantplus://offline/ref=E5E205FCB4C8C76786F11D5367D4B4B64669B2893EA67D4A4F0585E8F2D064B4518A9FF4AF27D89781C4CDDE1E7797F56AH8E3K" TargetMode="External"/><Relationship Id="rId160" Type="http://schemas.openxmlformats.org/officeDocument/2006/relationships/hyperlink" Target="consultantplus://offline/ref=D9992FE7988C601ADC5F33473F02773405ED9A65139C7251F1BA0173C268AB04F4056D5F1706EE4F05BD90BF3334A210EB7EBCF6A9CC80ACEF8A252FI4EDK" TargetMode="External"/><Relationship Id="rId181" Type="http://schemas.openxmlformats.org/officeDocument/2006/relationships/hyperlink" Target="consultantplus://offline/ref=D9992FE7988C601ADC5F33473F02773405ED9A65139D7D5CF9B50173C268AB04F4056D5F1706EE4F05BE91BF3334A210EB7EBCF6A9CC80ACEF8A252FI4EDK" TargetMode="External"/><Relationship Id="rId216" Type="http://schemas.openxmlformats.org/officeDocument/2006/relationships/hyperlink" Target="consultantplus://offline/ref=D9992FE7988C601ADC5F33473F02773405ED9A65139D7556FFBB0173C268AB04F4056D5F0506B64304BE8FBE3B21F441ADI2EAK" TargetMode="External"/><Relationship Id="rId237" Type="http://schemas.openxmlformats.org/officeDocument/2006/relationships/hyperlink" Target="consultantplus://offline/ref=D9992FE7988C601ADC5F33473F02773405ED9A65139D755DFDB40173C268AB04F4056D5F1706EE4F05BF95B93034A210EB7EBCF6A9CC80ACEF8A252FI4EDK" TargetMode="External"/><Relationship Id="rId258" Type="http://schemas.openxmlformats.org/officeDocument/2006/relationships/fontTable" Target="fontTable.xml"/><Relationship Id="rId22" Type="http://schemas.openxmlformats.org/officeDocument/2006/relationships/hyperlink" Target="consultantplus://offline/ref=E5E205FCB4C8C76786F11D5367D4B4B64669B2893DA17D4C4E0885E8F2D064B4518A9FF4BD27809B80C4D3DF1562C1A42CD7D5EE1A82D58C106685D3HCE7K" TargetMode="External"/><Relationship Id="rId43" Type="http://schemas.openxmlformats.org/officeDocument/2006/relationships/hyperlink" Target="consultantplus://offline/ref=E5E205FCB4C8C76786F11D5367D4B4B64669B2893DA3744C4A0885E8F2D064B4518A9FF4BD27809B80C4D3DE1162C1A42CD7D5EE1A82D58C106685D3HCE7K" TargetMode="External"/><Relationship Id="rId64" Type="http://schemas.openxmlformats.org/officeDocument/2006/relationships/hyperlink" Target="consultantplus://offline/ref=E5E205FCB4C8C76786F11D5367D4B4B64669B2893EA37740480385E8F2D064B4518A9FF4AF27D89781C4CDDE1E7797F56AH8E3K" TargetMode="External"/><Relationship Id="rId118" Type="http://schemas.openxmlformats.org/officeDocument/2006/relationships/hyperlink" Target="consultantplus://offline/ref=E5E205FCB4C8C76786F11D5367D4B4B64669B2893DA27440480785E8F2D064B4518A9FF4BD27809B80C4D3DF1262C1A42CD7D5EE1A82D58C106685D3HCE7K" TargetMode="External"/><Relationship Id="rId139" Type="http://schemas.openxmlformats.org/officeDocument/2006/relationships/hyperlink" Target="consultantplus://offline/ref=D9992FE7988C601ADC5F33473F02773405ED9A65139C735DF8B20173C268AB04F4056D5F1706EE4F05BE90BB3034A210EB7EBCF6A9CC80ACEF8A252FI4EDK" TargetMode="External"/><Relationship Id="rId85" Type="http://schemas.openxmlformats.org/officeDocument/2006/relationships/hyperlink" Target="consultantplus://offline/ref=E5E205FCB4C8C76786F11D5367D4B4B64669B2893EA47D4E480785E8F2D064B4518A9FF4AF27D89781C4CDDE1E7797F56AH8E3K" TargetMode="External"/><Relationship Id="rId150" Type="http://schemas.openxmlformats.org/officeDocument/2006/relationships/hyperlink" Target="consultantplus://offline/ref=D9992FE7988C601ADC5F33473F02773405ED9A65139D7D51FDB00173C268AB04F4056D5F1706EE4F05BE90BF3A34A210EB7EBCF6A9CC80ACEF8A252FI4EDK" TargetMode="External"/><Relationship Id="rId171" Type="http://schemas.openxmlformats.org/officeDocument/2006/relationships/hyperlink" Target="consultantplus://offline/ref=D9992FE7988C601ADC5F33473F02773405ED9A65139C7251F1BA0173C268AB04F4056D5F1706EE4F05BD90BD3034A210EB7EBCF6A9CC80ACEF8A252FI4EDK" TargetMode="External"/><Relationship Id="rId192" Type="http://schemas.openxmlformats.org/officeDocument/2006/relationships/hyperlink" Target="consultantplus://offline/ref=D9992FE7988C601ADC5F33473F02773405ED9A65139F7055FCB10173C268AB04F4056D5F1706EE4F05BE91BD3534A210EB7EBCF6A9CC80ACEF8A252FI4EDK" TargetMode="External"/><Relationship Id="rId206" Type="http://schemas.openxmlformats.org/officeDocument/2006/relationships/hyperlink" Target="consultantplus://offline/ref=D9992FE7988C601ADC5F33473F02773405ED9A65139D7D56FEB30173C268AB04F4056D5F1706EE4F05BE91BC3534A210EB7EBCF6A9CC80ACEF8A252FI4EDK" TargetMode="External"/><Relationship Id="rId227" Type="http://schemas.openxmlformats.org/officeDocument/2006/relationships/hyperlink" Target="consultantplus://offline/ref=D9992FE7988C601ADC5F2D4A296E203B00E1C76C16987E02A4E707249D38AD51B4456B0A5442E24C0DB5C5EF766AFB40AF35B1FEB7D080A7IFE0K" TargetMode="External"/><Relationship Id="rId248" Type="http://schemas.openxmlformats.org/officeDocument/2006/relationships/hyperlink" Target="consultantplus://offline/ref=D9992FE7988C601ADC5F33473F02773405ED9A65139C7551FFBB0173C268AB04F4056D5F1706EE4F05BA98BE3334A210EB7EBCF6A9CC80ACEF8A252FI4EDK" TargetMode="External"/><Relationship Id="rId12" Type="http://schemas.openxmlformats.org/officeDocument/2006/relationships/hyperlink" Target="consultantplus://offline/ref=E5E205FCB4C8C76786F11D5367D4B4B64669B2893EA87D4C480385E8F2D064B4518A9FF4BD27809B80C4D3DE1262C1A42CD7D5EE1A82D58C106685D3HCE7K" TargetMode="External"/><Relationship Id="rId33" Type="http://schemas.openxmlformats.org/officeDocument/2006/relationships/hyperlink" Target="consultantplus://offline/ref=E5E205FCB4C8C76786F11D5367D4B4B64669B2893DA3774F4E0085E8F2D064B4518A9FF4BD27809B80C4D3DE1262C1A42CD7D5EE1A82D58C106685D3HCE7K" TargetMode="External"/><Relationship Id="rId108" Type="http://schemas.openxmlformats.org/officeDocument/2006/relationships/hyperlink" Target="consultantplus://offline/ref=E5E205FCB4C8C76786F11D5367D4B4B64669B2893DA27440480785E8F2D064B4518A9FF4BD27809B80C4D3DF1562C1A42CD7D5EE1A82D58C106685D3HCE7K" TargetMode="External"/><Relationship Id="rId129" Type="http://schemas.openxmlformats.org/officeDocument/2006/relationships/hyperlink" Target="consultantplus://offline/ref=E5E205FCB4C8C76786F11D5367D4B4B64669B2893DA3734C440985E8F2D064B4518A9FF4BD27809B80C4D3DB1262C1A42CD7D5EE1A82D58C106685D3HCE7K" TargetMode="External"/><Relationship Id="rId54" Type="http://schemas.openxmlformats.org/officeDocument/2006/relationships/hyperlink" Target="consultantplus://offline/ref=E5E205FCB4C8C76786F11D5367D4B4B64669B2893EA1734E4D0485E8F2D064B4518A9FF4AF27D89781C4CDDE1E7797F56AH8E3K" TargetMode="External"/><Relationship Id="rId75" Type="http://schemas.openxmlformats.org/officeDocument/2006/relationships/hyperlink" Target="consultantplus://offline/ref=E5E205FCB4C8C76786F11D5367D4B4B64669B2893EA5714D4C0985E8F2D064B4518A9FF4AF27D89781C4CDDE1E7797F56AH8E3K" TargetMode="External"/><Relationship Id="rId96" Type="http://schemas.openxmlformats.org/officeDocument/2006/relationships/hyperlink" Target="consultantplus://offline/ref=E5E205FCB4C8C76786F11D5367D4B4B64669B2893EA77441480585E8F2D064B4518A9FF4BD27809B80C4D1D61462C1A42CD7D5EE1A82D58C106685D3HCE7K" TargetMode="External"/><Relationship Id="rId140" Type="http://schemas.openxmlformats.org/officeDocument/2006/relationships/hyperlink" Target="consultantplus://offline/ref=D9992FE7988C601ADC5F33473F02773405ED9A65139C735DF8B20173C268AB04F4056D5F1706EE4F05BE90BB3434A210EB7EBCF6A9CC80ACEF8A252FI4EDK" TargetMode="External"/><Relationship Id="rId161" Type="http://schemas.openxmlformats.org/officeDocument/2006/relationships/hyperlink" Target="consultantplus://offline/ref=D9992FE7988C601ADC5F33473F02773405ED9A65139C7551FFBB0173C268AB04F4056D5F1706EE4F05BD97BC3A34A210EB7EBCF6A9CC80ACEF8A252FI4EDK" TargetMode="External"/><Relationship Id="rId182" Type="http://schemas.openxmlformats.org/officeDocument/2006/relationships/image" Target="media/image1.wmf"/><Relationship Id="rId217" Type="http://schemas.openxmlformats.org/officeDocument/2006/relationships/hyperlink" Target="consultantplus://offline/ref=D9992FE7988C601ADC5F33473F02773405ED9A65139F7550F1B60173C268AB04F4056D5F0506B64304BE8FBE3B21F441ADI2EAK" TargetMode="External"/><Relationship Id="rId1" Type="http://schemas.openxmlformats.org/officeDocument/2006/relationships/styles" Target="styles.xml"/><Relationship Id="rId6" Type="http://schemas.openxmlformats.org/officeDocument/2006/relationships/hyperlink" Target="consultantplus://offline/ref=E5E205FCB4C8C76786F11D5367D4B4B64669B2893EA87740480685E8F2D064B4518A9FF4BD27809B80C4D3DE1262C1A42CD7D5EE1A82D58C106685D3HCE7K" TargetMode="External"/><Relationship Id="rId212" Type="http://schemas.openxmlformats.org/officeDocument/2006/relationships/hyperlink" Target="consultantplus://offline/ref=D9992FE7988C601ADC5F33473F02773405ED9A65139D755DFDB40173C268AB04F4056D5F1706EE4F05BF93BD3234A210EB7EBCF6A9CC80ACEF8A252FI4EDK" TargetMode="External"/><Relationship Id="rId233" Type="http://schemas.openxmlformats.org/officeDocument/2006/relationships/hyperlink" Target="consultantplus://offline/ref=D9992FE7988C601ADC5F33473F02773405ED9A65139D7D51FDB00173C268AB04F4056D5F1706EE4F05BE92BC3534A210EB7EBCF6A9CC80ACEF8A252FI4EDK" TargetMode="External"/><Relationship Id="rId238" Type="http://schemas.openxmlformats.org/officeDocument/2006/relationships/hyperlink" Target="consultantplus://offline/ref=D9992FE7988C601ADC5F33473F02773405ED9A65139C7551FFBB0173C268AB04F4056D5F1706EE4F05BA98BE3334A210EB7EBCF6A9CC80ACEF8A252FI4EDK" TargetMode="External"/><Relationship Id="rId254" Type="http://schemas.openxmlformats.org/officeDocument/2006/relationships/hyperlink" Target="consultantplus://offline/ref=D9992FE7988C601ADC5F33473F02773405ED9A65139C7551FFBB0173C268AB04F4056D5F1706EE4F05BA98BE3334A210EB7EBCF6A9CC80ACEF8A252FI4EDK" TargetMode="External"/><Relationship Id="rId259" Type="http://schemas.openxmlformats.org/officeDocument/2006/relationships/theme" Target="theme/theme1.xml"/><Relationship Id="rId23" Type="http://schemas.openxmlformats.org/officeDocument/2006/relationships/hyperlink" Target="consultantplus://offline/ref=E5E205FCB4C8C76786F11D5367D4B4B64669B2893DA07448450085E8F2D064B4518A9FF4BD27809B80C4D3DE1262C1A42CD7D5EE1A82D58C106685D3HCE7K" TargetMode="External"/><Relationship Id="rId28" Type="http://schemas.openxmlformats.org/officeDocument/2006/relationships/hyperlink" Target="consultantplus://offline/ref=E5E205FCB4C8C76786F11D5367D4B4B64669B2893DA0704E4E0285E8F2D064B4518A9FF4BD27809B80C4D3DE1262C1A42CD7D5EE1A82D58C106685D3HCE7K" TargetMode="External"/><Relationship Id="rId49" Type="http://schemas.openxmlformats.org/officeDocument/2006/relationships/hyperlink" Target="consultantplus://offline/ref=E5E205FCB4C8C76786F11D5367D4B4B64669B2893EA1714A480385E8F2D064B4518A9FF4AF27D89781C4CDDE1E7797F56AH8E3K" TargetMode="External"/><Relationship Id="rId114" Type="http://schemas.openxmlformats.org/officeDocument/2006/relationships/hyperlink" Target="consultantplus://offline/ref=E5E205FCB4C8C76786F11D5367D4B4B64669B2893DA3734C440985E8F2D064B4518A9FF4BD27809B80C4D3DF1562C1A42CD7D5EE1A82D58C106685D3HCE7K" TargetMode="External"/><Relationship Id="rId119" Type="http://schemas.openxmlformats.org/officeDocument/2006/relationships/hyperlink" Target="consultantplus://offline/ref=E5E205FCB4C8C76786F11D5367D4B4B64669B2893DA27440480785E8F2D064B4518A9FF4BD27809B80C4D3DF1162C1A42CD7D5EE1A82D58C106685D3HCE7K" TargetMode="External"/><Relationship Id="rId44" Type="http://schemas.openxmlformats.org/officeDocument/2006/relationships/hyperlink" Target="consultantplus://offline/ref=E5E205FCB4C8C76786F11D5367D4B4B64669B2893EA9764F490385E8F2D064B4518A9FF4AF27D89781C4CDDE1E7797F56AH8E3K" TargetMode="External"/><Relationship Id="rId60" Type="http://schemas.openxmlformats.org/officeDocument/2006/relationships/hyperlink" Target="consultantplus://offline/ref=E5E205FCB4C8C76786F11D5367D4B4B64669B2893EA3764E4F0885E8F2D064B4518A9FF4AF27D89781C4CDDE1E7797F56AH8E3K" TargetMode="External"/><Relationship Id="rId65" Type="http://schemas.openxmlformats.org/officeDocument/2006/relationships/hyperlink" Target="consultantplus://offline/ref=E5E205FCB4C8C76786F11D5367D4B4B64669B2893EA3714A4C0885E8F2D064B4518A9FF4AF27D89781C4CDDE1E7797F56AH8E3K" TargetMode="External"/><Relationship Id="rId81" Type="http://schemas.openxmlformats.org/officeDocument/2006/relationships/hyperlink" Target="consultantplus://offline/ref=E5E205FCB4C8C76786F11D5367D4B4B64669B2893EA4754B480485E8F2D064B4518A9FF4AF27D89781C4CDDE1E7797F56AH8E3K" TargetMode="External"/><Relationship Id="rId86" Type="http://schemas.openxmlformats.org/officeDocument/2006/relationships/hyperlink" Target="consultantplus://offline/ref=E5E205FCB4C8C76786F11D5367D4B4B64669B2893EA7744B4E0085E8F2D064B4518A9FF4AF27D89781C4CDDE1E7797F56AH8E3K" TargetMode="External"/><Relationship Id="rId130" Type="http://schemas.openxmlformats.org/officeDocument/2006/relationships/hyperlink" Target="consultantplus://offline/ref=E5E205FCB4C8C76786F11D5367D4B4B64669B2893DA27440480785E8F2D064B4518A9FF4BD27809B80C4D3DC1562C1A42CD7D5EE1A82D58C106685D3HCE7K" TargetMode="External"/><Relationship Id="rId135" Type="http://schemas.openxmlformats.org/officeDocument/2006/relationships/hyperlink" Target="consultantplus://offline/ref=E5E205FCB4C8C76786F11D5367D4B4B64669B2893DA27440480785E8F2D064B4518A9FF4BD27809B80C4D2DD1262C1A42CD7D5EE1A82D58C106685D3HCE7K" TargetMode="External"/><Relationship Id="rId151" Type="http://schemas.openxmlformats.org/officeDocument/2006/relationships/hyperlink" Target="consultantplus://offline/ref=D9992FE7988C601ADC5F33473F02773405ED9A65139D7D51FDB00173C268AB04F4056D5F1706EE4F05BE90B83B34A210EB7EBCF6A9CC80ACEF8A252FI4EDK" TargetMode="External"/><Relationship Id="rId156" Type="http://schemas.openxmlformats.org/officeDocument/2006/relationships/hyperlink" Target="consultantplus://offline/ref=D9992FE7988C601ADC5F33473F02773405ED9A65139D755DFDB40173C268AB04F4056D5F1706EE4F05BE98B73034A210EB7EBCF6A9CC80ACEF8A252FI4EDK" TargetMode="External"/><Relationship Id="rId177" Type="http://schemas.openxmlformats.org/officeDocument/2006/relationships/hyperlink" Target="consultantplus://offline/ref=D9992FE7988C601ADC5F33473F02773405ED9A65139C7251F1BA0173C268AB04F4056D5F1706EE4F05BD90BD3634A210EB7EBCF6A9CC80ACEF8A252FI4EDK" TargetMode="External"/><Relationship Id="rId198" Type="http://schemas.openxmlformats.org/officeDocument/2006/relationships/hyperlink" Target="consultantplus://offline/ref=D9992FE7988C601ADC5F2D4A296E203B00EFC56014997E02A4E707249D38AD51B4456B0A5442E34F0CB5C5EF766AFB40AF35B1FEB7D080A7IFE0K" TargetMode="External"/><Relationship Id="rId172" Type="http://schemas.openxmlformats.org/officeDocument/2006/relationships/hyperlink" Target="consultantplus://offline/ref=D9992FE7988C601ADC5F33473F02773405ED9A65139D755DFDB40173C268AB04F4056D5F1706EE4F05BF93BC3B34A210EB7EBCF6A9CC80ACEF8A252FI4EDK" TargetMode="External"/><Relationship Id="rId193" Type="http://schemas.openxmlformats.org/officeDocument/2006/relationships/hyperlink" Target="consultantplus://offline/ref=D9992FE7988C601ADC5F33473F02773405ED9A65139F7055FCB10173C268AB04F4056D5F0506B64304BE8FBE3B21F441ADI2EAK" TargetMode="External"/><Relationship Id="rId202" Type="http://schemas.openxmlformats.org/officeDocument/2006/relationships/image" Target="media/image3.wmf"/><Relationship Id="rId207" Type="http://schemas.openxmlformats.org/officeDocument/2006/relationships/hyperlink" Target="consultantplus://offline/ref=D9992FE7988C601ADC5F33473F02773405ED9A65139C7056F9B70173C268AB04F4056D5F0506B64304BE8FBE3B21F441ADI2EAK" TargetMode="External"/><Relationship Id="rId223" Type="http://schemas.openxmlformats.org/officeDocument/2006/relationships/hyperlink" Target="consultantplus://offline/ref=D9992FE7988C601ADC5F33473F02773405ED9A65139C7056F9B70173C268AB04F4056D5F0506B64304BE8FBE3B21F441ADI2EAK" TargetMode="External"/><Relationship Id="rId228" Type="http://schemas.openxmlformats.org/officeDocument/2006/relationships/hyperlink" Target="consultantplus://offline/ref=D9992FE7988C601ADC5F2D4A296E203B00E1C76C16987E02A4E707249D38AD51B4456B0A5442E24D01B5C5EF766AFB40AF35B1FEB7D080A7IFE0K" TargetMode="External"/><Relationship Id="rId244" Type="http://schemas.openxmlformats.org/officeDocument/2006/relationships/hyperlink" Target="consultantplus://offline/ref=D9992FE7988C601ADC5F33473F02773405ED9A65139C7551FFBB0173C268AB04F4056D5F1706EE4F05BA98BE3334A210EB7EBCF6A9CC80ACEF8A252FI4EDK" TargetMode="External"/><Relationship Id="rId249" Type="http://schemas.openxmlformats.org/officeDocument/2006/relationships/hyperlink" Target="consultantplus://offline/ref=D9992FE7988C601ADC5F33473F02773405ED9A65139C7551FFBB0173C268AB04F4056D5F1706EE4F05BA98BE3334A210EB7EBCF6A9CC80ACEF8A252FI4EDK" TargetMode="External"/><Relationship Id="rId13" Type="http://schemas.openxmlformats.org/officeDocument/2006/relationships/hyperlink" Target="consultantplus://offline/ref=E5E205FCB4C8C76786F11D5367D4B4B64669B2893DA174414F0685E8F2D064B4518A9FF4BD27809B80C4D3DE1262C1A42CD7D5EE1A82D58C106685D3HCE7K" TargetMode="External"/><Relationship Id="rId18" Type="http://schemas.openxmlformats.org/officeDocument/2006/relationships/hyperlink" Target="consultantplus://offline/ref=E5E205FCB4C8C76786F11D5367D4B4B64669B2893DA1704C490785E8F2D064B4518A9FF4BD27809B80C4D3DE1262C1A42CD7D5EE1A82D58C106685D3HCE7K" TargetMode="External"/><Relationship Id="rId39" Type="http://schemas.openxmlformats.org/officeDocument/2006/relationships/hyperlink" Target="consultantplus://offline/ref=E5E205FCB4C8C76786F11D5367D4B4B64669B2893DA27C4C480385E8F2D064B4518A9FF4BD27809B80C4D3DE1262C1A42CD7D5EE1A82D58C106685D3HCE7K" TargetMode="External"/><Relationship Id="rId109" Type="http://schemas.openxmlformats.org/officeDocument/2006/relationships/hyperlink" Target="consultantplus://offline/ref=E5E205FCB4C8C76786F11D5367D4B4B64669B2893DA3734C440985E8F2D064B4518A9FF4BD27809B80C4D3DF1762C1A42CD7D5EE1A82D58C106685D3HCE7K" TargetMode="External"/><Relationship Id="rId260" Type="http://schemas.microsoft.com/office/2007/relationships/stylesWithEffects" Target="stylesWithEffects.xml"/><Relationship Id="rId34" Type="http://schemas.openxmlformats.org/officeDocument/2006/relationships/hyperlink" Target="consultantplus://offline/ref=E5E205FCB4C8C76786F11D5367D4B4B64669B2893DA3724D440585E8F2D064B4518A9FF4BD27809B80C4D3DE1262C1A42CD7D5EE1A82D58C106685D3HCE7K" TargetMode="External"/><Relationship Id="rId50" Type="http://schemas.openxmlformats.org/officeDocument/2006/relationships/hyperlink" Target="consultantplus://offline/ref=E5E205FCB4C8C76786F11D5367D4B4B64669B2893EA1714D490885E8F2D064B4518A9FF4AF27D89781C4CDDE1E7797F56AH8E3K" TargetMode="External"/><Relationship Id="rId55" Type="http://schemas.openxmlformats.org/officeDocument/2006/relationships/hyperlink" Target="consultantplus://offline/ref=E5E205FCB4C8C76786F11D5367D4B4B64669B2893EA0754D4D0285E8F2D064B4518A9FF4AF27D89781C4CDDE1E7797F56AH8E3K" TargetMode="External"/><Relationship Id="rId76" Type="http://schemas.openxmlformats.org/officeDocument/2006/relationships/hyperlink" Target="consultantplus://offline/ref=E5E205FCB4C8C76786F11D5367D4B4B64669B2893EA5724B4D0885E8F2D064B4518A9FF4AF27D89781C4CDDE1E7797F56AH8E3K" TargetMode="External"/><Relationship Id="rId97" Type="http://schemas.openxmlformats.org/officeDocument/2006/relationships/hyperlink" Target="consultantplus://offline/ref=E5E205FCB4C8C76786F11D5367D4B4B64669B2893EA57D484C0285E8F2D064B4518A9FF4BD27809B80C4D3DA1762C1A42CD7D5EE1A82D58C106685D3HCE7K" TargetMode="External"/><Relationship Id="rId104" Type="http://schemas.openxmlformats.org/officeDocument/2006/relationships/hyperlink" Target="consultantplus://offline/ref=E5E205FCB4C8C76786F11D5367D4B4B64669B2893DA3734C440985E8F2D064B4518A9FF4BD27809B80C4D3DE1F62C1A42CD7D5EE1A82D58C106685D3HCE7K" TargetMode="External"/><Relationship Id="rId120" Type="http://schemas.openxmlformats.org/officeDocument/2006/relationships/hyperlink" Target="consultantplus://offline/ref=E5E205FCB4C8C76786F11D5367D4B4B64669B2893DA3734C440985E8F2D064B4518A9FF4BD27809B80C4D3DC1E62C1A42CD7D5EE1A82D58C106685D3HCE7K" TargetMode="External"/><Relationship Id="rId125" Type="http://schemas.openxmlformats.org/officeDocument/2006/relationships/hyperlink" Target="consultantplus://offline/ref=E5E205FCB4C8C76786F11D5367D4B4B64669B2893DA27440480785E8F2D064B4518A9FF4BD27809B80C4D3DF1E62C1A42CD7D5EE1A82D58C106685D3HCE7K" TargetMode="External"/><Relationship Id="rId141" Type="http://schemas.openxmlformats.org/officeDocument/2006/relationships/hyperlink" Target="consultantplus://offline/ref=D9992FE7988C601ADC5F33473F02773405ED9A65139D755DFDB40173C268AB04F4056D5F1706EE4F05BE93BA3434A210EB7EBCF6A9CC80ACEF8A252FI4EDK" TargetMode="External"/><Relationship Id="rId146" Type="http://schemas.openxmlformats.org/officeDocument/2006/relationships/hyperlink" Target="consultantplus://offline/ref=D9992FE7988C601ADC5F33473F02773405ED9A65139D755DFDB40173C268AB04F4056D5F1706EE4F05BE95B83A34A210EB7EBCF6A9CC80ACEF8A252FI4EDK" TargetMode="External"/><Relationship Id="rId167" Type="http://schemas.openxmlformats.org/officeDocument/2006/relationships/hyperlink" Target="consultantplus://offline/ref=D9992FE7988C601ADC5F33473F02773405ED9A65139C735DF8B20173C268AB04F4056D5F1706EE4F05BE90BB3034A210EB7EBCF6A9CC80ACEF8A252FI4EDK" TargetMode="External"/><Relationship Id="rId188" Type="http://schemas.openxmlformats.org/officeDocument/2006/relationships/hyperlink" Target="consultantplus://offline/ref=D9992FE7988C601ADC5F33473F02773405ED9A65139D7156F9B60173C268AB04F4056D5F1706EE4F05BE97BD3134A210EB7EBCF6A9CC80ACEF8A252FI4EDK" TargetMode="External"/><Relationship Id="rId7" Type="http://schemas.openxmlformats.org/officeDocument/2006/relationships/hyperlink" Target="consultantplus://offline/ref=E5E205FCB4C8C76786F11D5367D4B4B64669B2893EA8704B440185E8F2D064B4518A9FF4BD27809B80C4D3DE1262C1A42CD7D5EE1A82D58C106685D3HCE7K" TargetMode="External"/><Relationship Id="rId71" Type="http://schemas.openxmlformats.org/officeDocument/2006/relationships/hyperlink" Target="consultantplus://offline/ref=E5E205FCB4C8C76786F11D5367D4B4B64669B2893EA273414E0485E8F2D064B4518A9FF4AF27D89781C4CDDE1E7797F56AH8E3K" TargetMode="External"/><Relationship Id="rId92" Type="http://schemas.openxmlformats.org/officeDocument/2006/relationships/hyperlink" Target="consultantplus://offline/ref=E5E205FCB4C8C76786F11D5367D4B4B64669B2893EA675414F0685E8F2D064B4518A9FF4AF27D89781C4CDDE1E7797F56AH8E3K" TargetMode="External"/><Relationship Id="rId162" Type="http://schemas.openxmlformats.org/officeDocument/2006/relationships/hyperlink" Target="consultantplus://offline/ref=D9992FE7988C601ADC5F33473F02773405ED9A65139C7251F1BA0173C268AB04F4056D5F1706EE4F05BD90BC3034A210EB7EBCF6A9CC80ACEF8A252FI4EDK" TargetMode="External"/><Relationship Id="rId183" Type="http://schemas.openxmlformats.org/officeDocument/2006/relationships/image" Target="media/image2.wmf"/><Relationship Id="rId213" Type="http://schemas.openxmlformats.org/officeDocument/2006/relationships/hyperlink" Target="consultantplus://offline/ref=D9992FE7988C601ADC5F2D4A296E203B00EFC56014997E02A4E707249D38AD51B4456B0A5442E34F0CB5C5EF766AFB40AF35B1FEB7D080A7IFE0K" TargetMode="External"/><Relationship Id="rId218" Type="http://schemas.openxmlformats.org/officeDocument/2006/relationships/hyperlink" Target="consultantplus://offline/ref=D9992FE7988C601ADC5F33473F02773405ED9A65139C7251F1BA0173C268AB04F4056D5F1706EE4F05BD90BA3234A210EB7EBCF6A9CC80ACEF8A252FI4EDK" TargetMode="External"/><Relationship Id="rId234" Type="http://schemas.openxmlformats.org/officeDocument/2006/relationships/hyperlink" Target="consultantplus://offline/ref=D9992FE7988C601ADC5F33473F02773405ED9A65139D7D51FDB00173C268AB04F4056D5F1706EE4F05BE92BA3434A210EB7EBCF6A9CC80ACEF8A252FI4EDK" TargetMode="External"/><Relationship Id="rId239" Type="http://schemas.openxmlformats.org/officeDocument/2006/relationships/hyperlink" Target="consultantplus://offline/ref=D9992FE7988C601ADC5F33473F02773405ED9A65139C7551FFBB0173C268AB04F4056D5F1706EE4F05BA98BE3334A210EB7EBCF6A9CC80ACEF8A252FI4EDK" TargetMode="External"/><Relationship Id="rId2" Type="http://schemas.openxmlformats.org/officeDocument/2006/relationships/settings" Target="settings.xml"/><Relationship Id="rId29" Type="http://schemas.openxmlformats.org/officeDocument/2006/relationships/hyperlink" Target="consultantplus://offline/ref=E5E205FCB4C8C76786F11D5367D4B4B64669B2893DA0724A4C0385E8F2D064B4518A9FF4BD27809B80C4D3DE1262C1A42CD7D5EE1A82D58C106685D3HCE7K" TargetMode="External"/><Relationship Id="rId250" Type="http://schemas.openxmlformats.org/officeDocument/2006/relationships/hyperlink" Target="consultantplus://offline/ref=D9992FE7988C601ADC5F33473F02773405ED9A65139C7551FFBB0173C268AB04F4056D5F1706EE4F05BA98BE3334A210EB7EBCF6A9CC80ACEF8A252FI4EDK" TargetMode="External"/><Relationship Id="rId255" Type="http://schemas.openxmlformats.org/officeDocument/2006/relationships/hyperlink" Target="consultantplus://offline/ref=D9992FE7988C601ADC5F33473F02773405ED9A65139C7551FFBB0173C268AB04F4056D5F1706EE4F05BA98BE3334A210EB7EBCF6A9CC80ACEF8A252FI4EDK" TargetMode="External"/><Relationship Id="rId24" Type="http://schemas.openxmlformats.org/officeDocument/2006/relationships/hyperlink" Target="consultantplus://offline/ref=E5E205FCB4C8C76786F11D5367D4B4B64669B2893DA0754B4F0585E8F2D064B4518A9FF4BD27809B80C4D3DE1262C1A42CD7D5EE1A82D58C106685D3HCE7K" TargetMode="External"/><Relationship Id="rId40" Type="http://schemas.openxmlformats.org/officeDocument/2006/relationships/hyperlink" Target="consultantplus://offline/ref=E5E205FCB4C8C76786F1035E71B8E3B9436AE5873CA37F1F115483BFAD8062E111CA99A1FE608F9281CF878F533C98F4689CD8E6049ED587H0EFK" TargetMode="External"/><Relationship Id="rId45" Type="http://schemas.openxmlformats.org/officeDocument/2006/relationships/hyperlink" Target="consultantplus://offline/ref=E5E205FCB4C8C76786F11D5367D4B4B64669B28936A8774C4C0BD8E2FA8968B65685C0F1BA36809B80DAD3D7096B95F7H6E9K" TargetMode="External"/><Relationship Id="rId66" Type="http://schemas.openxmlformats.org/officeDocument/2006/relationships/hyperlink" Target="consultantplus://offline/ref=E5E205FCB4C8C76786F11D5367D4B4B64669B2893EA3734C4A0685E8F2D064B4518A9FF4AF27D89781C4CDDE1E7797F56AH8E3K" TargetMode="External"/><Relationship Id="rId87" Type="http://schemas.openxmlformats.org/officeDocument/2006/relationships/hyperlink" Target="consultantplus://offline/ref=E5E205FCB4C8C76786F11D5367D4B4B64669B2893EA7754C490085E8F2D064B4518A9FF4AF27D89781C4CDDE1E7797F56AH8E3K" TargetMode="External"/><Relationship Id="rId110" Type="http://schemas.openxmlformats.org/officeDocument/2006/relationships/hyperlink" Target="consultantplus://offline/ref=E5E205FCB4C8C76786F11D5367D4B4B64669B2893DA27440480785E8F2D064B4518A9FF4BD27809B80C4D3DF1762C1A42CD7D5EE1A82D58C106685D3HCE7K" TargetMode="External"/><Relationship Id="rId115" Type="http://schemas.openxmlformats.org/officeDocument/2006/relationships/hyperlink" Target="consultantplus://offline/ref=E5E205FCB4C8C76786F11D5367D4B4B64669B2893DA27C414C0685E8F2D064B4518A9FF4AF27D89781C4CDDE1E7797F56AH8E3K" TargetMode="External"/><Relationship Id="rId131" Type="http://schemas.openxmlformats.org/officeDocument/2006/relationships/hyperlink" Target="consultantplus://offline/ref=E5E205FCB4C8C76786F11D5367D4B4B64669B2893DA27440480785E8F2D064B4518A9FF4BD27809B80C4D3D91F62C1A42CD7D5EE1A82D58C106685D3HCE7K" TargetMode="External"/><Relationship Id="rId136" Type="http://schemas.openxmlformats.org/officeDocument/2006/relationships/hyperlink" Target="consultantplus://offline/ref=D9992FE7988C601ADC5F33473F02773405ED9A65139D755DFDB40173C268AB04F4056D5F1706EE4F05BE90B73334A210EB7EBCF6A9CC80ACEF8A252FI4EDK" TargetMode="External"/><Relationship Id="rId157" Type="http://schemas.openxmlformats.org/officeDocument/2006/relationships/hyperlink" Target="consultantplus://offline/ref=D9992FE7988C601ADC5F33473F02773405ED9A65139D755DFDB40173C268AB04F4056D5F1706EE4F05BF93BC3A34A210EB7EBCF6A9CC80ACEF8A252FI4EDK" TargetMode="External"/><Relationship Id="rId178" Type="http://schemas.openxmlformats.org/officeDocument/2006/relationships/hyperlink" Target="consultantplus://offline/ref=D9992FE7988C601ADC5F33473F02773405ED9A65139D7D56FEB30173C268AB04F4056D5F1706EE4F05BE91BE3534A210EB7EBCF6A9CC80ACEF8A252FI4EDK" TargetMode="External"/><Relationship Id="rId61" Type="http://schemas.openxmlformats.org/officeDocument/2006/relationships/hyperlink" Target="consultantplus://offline/ref=E5E205FCB4C8C76786F11D5367D4B4B64669B2893EA3764E4E0285E8F2D064B4518A9FF4AF27D89781C4CDDE1E7797F56AH8E3K" TargetMode="External"/><Relationship Id="rId82" Type="http://schemas.openxmlformats.org/officeDocument/2006/relationships/hyperlink" Target="consultantplus://offline/ref=E5E205FCB4C8C76786F11D5367D4B4B64669B2893EA4704B450985E8F2D064B4518A9FF4AF27D89781C4CDDE1E7797F56AH8E3K" TargetMode="External"/><Relationship Id="rId152" Type="http://schemas.openxmlformats.org/officeDocument/2006/relationships/hyperlink" Target="consultantplus://offline/ref=D9992FE7988C601ADC5F33473F02773405ED9A65139D7D51FDB00173C268AB04F4056D5F1706EE4F05BE93BC3234A210EB7EBCF6A9CC80ACEF8A252FI4EDK" TargetMode="External"/><Relationship Id="rId173" Type="http://schemas.openxmlformats.org/officeDocument/2006/relationships/hyperlink" Target="consultantplus://offline/ref=D9992FE7988C601ADC5F33473F02773405ED9A65139D7D56FEB30173C268AB04F4056D5F1706EE4F05BE91BE3734A210EB7EBCF6A9CC80ACEF8A252FI4EDK" TargetMode="External"/><Relationship Id="rId194" Type="http://schemas.openxmlformats.org/officeDocument/2006/relationships/hyperlink" Target="consultantplus://offline/ref=D9992FE7988C601ADC5F33473F02773405ED9A65139D7556FFBB0173C268AB04F4056D5F1706EE4F05BE92BA3334A210EB7EBCF6A9CC80ACEF8A252FI4EDK" TargetMode="External"/><Relationship Id="rId199" Type="http://schemas.openxmlformats.org/officeDocument/2006/relationships/hyperlink" Target="consultantplus://offline/ref=D9992FE7988C601ADC5F2D4A296E203B00E3CD69149C7E02A4E707249D38AD51B4456B0A5442E24D02B5C5EF766AFB40AF35B1FEB7D080A7IFE0K" TargetMode="External"/><Relationship Id="rId203" Type="http://schemas.openxmlformats.org/officeDocument/2006/relationships/hyperlink" Target="consultantplus://offline/ref=D9992FE7988C601ADC5F33473F02773405ED9A65139C7251F1BA0173C268AB04F4056D5F1706EE4F05BD90BD3B34A210EB7EBCF6A9CC80ACEF8A252FI4EDK" TargetMode="External"/><Relationship Id="rId208" Type="http://schemas.openxmlformats.org/officeDocument/2006/relationships/hyperlink" Target="consultantplus://offline/ref=D9992FE7988C601ADC5F33473F02773405ED9A65139D755DFDB40173C268AB04F4056D5F1706EE4F05BF93BC3B34A210EB7EBCF6A9CC80ACEF8A252FI4EDK" TargetMode="External"/><Relationship Id="rId229" Type="http://schemas.openxmlformats.org/officeDocument/2006/relationships/hyperlink" Target="consultantplus://offline/ref=D9992FE7988C601ADC5F2D4A296E203B00E1C76C16987E02A4E707249D38AD51B4456B0A5442E04804B5C5EF766AFB40AF35B1FEB7D080A7IFE0K" TargetMode="External"/><Relationship Id="rId19" Type="http://schemas.openxmlformats.org/officeDocument/2006/relationships/hyperlink" Target="consultantplus://offline/ref=E5E205FCB4C8C76786F11D5367D4B4B64669B2893DA1724B4A0985E8F2D064B4518A9FF4BD27809B80C4D3DE1262C1A42CD7D5EE1A82D58C106685D3HCE7K" TargetMode="External"/><Relationship Id="rId224" Type="http://schemas.openxmlformats.org/officeDocument/2006/relationships/hyperlink" Target="consultantplus://offline/ref=D9992FE7988C601ADC5F33473F02773405ED9A65139C7551FFBB0173C268AB04F4056D5F1706EE4F05BA91BC3134A210EB7EBCF6A9CC80ACEF8A252FI4EDK" TargetMode="External"/><Relationship Id="rId240" Type="http://schemas.openxmlformats.org/officeDocument/2006/relationships/hyperlink" Target="consultantplus://offline/ref=D9992FE7988C601ADC5F33473F02773405ED9A65139C7551FFBB0173C268AB04F4056D5F1706EE4F05BA98BE3334A210EB7EBCF6A9CC80ACEF8A252FI4EDK" TargetMode="External"/><Relationship Id="rId245" Type="http://schemas.openxmlformats.org/officeDocument/2006/relationships/hyperlink" Target="consultantplus://offline/ref=D9992FE7988C601ADC5F33473F02773405ED9A65139C7551FFBB0173C268AB04F4056D5F1706EE4F05BA98BE3334A210EB7EBCF6A9CC80ACEF8A252FI4EDK" TargetMode="External"/><Relationship Id="rId14" Type="http://schemas.openxmlformats.org/officeDocument/2006/relationships/hyperlink" Target="consultantplus://offline/ref=E5E205FCB4C8C76786F11D5367D4B4B64669B2893DA1754C450885E8F2D064B4518A9FF4BD27809B80C4D3DE1262C1A42CD7D5EE1A82D58C106685D3HCE7K" TargetMode="External"/><Relationship Id="rId30" Type="http://schemas.openxmlformats.org/officeDocument/2006/relationships/hyperlink" Target="consultantplus://offline/ref=E5E205FCB4C8C76786F11D5367D4B4B64669B2893DA0724F4A0085E8F2D064B4518A9FF4BD27809B80C4D3DE1262C1A42CD7D5EE1A82D58C106685D3HCE7K" TargetMode="External"/><Relationship Id="rId35" Type="http://schemas.openxmlformats.org/officeDocument/2006/relationships/hyperlink" Target="consultantplus://offline/ref=E5E205FCB4C8C76786F11D5367D4B4B64669B2893DA3734C440985E8F2D064B4518A9FF4BD27809B80C4D3DE1262C1A42CD7D5EE1A82D58C106685D3HCE7K" TargetMode="External"/><Relationship Id="rId56" Type="http://schemas.openxmlformats.org/officeDocument/2006/relationships/hyperlink" Target="consultantplus://offline/ref=E5E205FCB4C8C76786F11D5367D4B4B64669B2893EA0764E4F0985E8F2D064B4518A9FF4AF27D89781C4CDDE1E7797F56AH8E3K" TargetMode="External"/><Relationship Id="rId77" Type="http://schemas.openxmlformats.org/officeDocument/2006/relationships/hyperlink" Target="consultantplus://offline/ref=E5E205FCB4C8C76786F11D5367D4B4B64669B2893EA57C484F0985E8F2D064B4518A9FF4AF27D89781C4CDDE1E7797F56AH8E3K" TargetMode="External"/><Relationship Id="rId100" Type="http://schemas.openxmlformats.org/officeDocument/2006/relationships/hyperlink" Target="consultantplus://offline/ref=E5E205FCB4C8C76786F11D5367D4B4B64669B2893DA3734C440985E8F2D064B4518A9FF4BD27809B80C4D3DE1162C1A42CD7D5EE1A82D58C106685D3HCE7K" TargetMode="External"/><Relationship Id="rId105" Type="http://schemas.openxmlformats.org/officeDocument/2006/relationships/hyperlink" Target="consultantplus://offline/ref=E5E205FCB4C8C76786F11D5367D4B4B64669B2893DA3734C440985E8F2D064B4518A9FF4BD27809B80C4D3DE1F62C1A42CD7D5EE1A82D58C106685D3HCE7K" TargetMode="External"/><Relationship Id="rId126" Type="http://schemas.openxmlformats.org/officeDocument/2006/relationships/hyperlink" Target="consultantplus://offline/ref=E5E205FCB4C8C76786F1035E71B8E3B94366EE8D39A07F1F115483BFAD8062E111CA99A1FE638D9E87CF878F533C98F4689CD8E6049ED587H0EFK" TargetMode="External"/><Relationship Id="rId147" Type="http://schemas.openxmlformats.org/officeDocument/2006/relationships/hyperlink" Target="consultantplus://offline/ref=D9992FE7988C601ADC5F33473F02773405ED9A65139D755DFDB40173C268AB04F4056D5F1706EE4F05BE94BC3034A210EB7EBCF6A9CC80ACEF8A252FI4EDK" TargetMode="External"/><Relationship Id="rId168" Type="http://schemas.openxmlformats.org/officeDocument/2006/relationships/hyperlink" Target="consultantplus://offline/ref=D9992FE7988C601ADC5F33473F02773405ED9A65139C735DF8B20173C268AB04F4056D5F1706EE4F05BE90BB3434A210EB7EBCF6A9CC80ACEF8A252FI4EDK" TargetMode="External"/><Relationship Id="rId8" Type="http://schemas.openxmlformats.org/officeDocument/2006/relationships/hyperlink" Target="consultantplus://offline/ref=E5E205FCB4C8C76786F11D5367D4B4B64669B2893EA8714E4B0085E8F2D064B4518A9FF4BD27809B80C4D3DE1262C1A42CD7D5EE1A82D58C106685D3HCE7K" TargetMode="External"/><Relationship Id="rId51" Type="http://schemas.openxmlformats.org/officeDocument/2006/relationships/hyperlink" Target="consultantplus://offline/ref=E5E205FCB4C8C76786F11D5367D4B4B64669B2893EA172494D0785E8F2D064B4518A9FF4AF27D89781C4CDDE1E7797F56AH8E3K" TargetMode="External"/><Relationship Id="rId72" Type="http://schemas.openxmlformats.org/officeDocument/2006/relationships/hyperlink" Target="consultantplus://offline/ref=E5E205FCB4C8C76786F11D5367D4B4B64669B2893EA57441480085E8F2D064B4518A9FF4AF27D89781C4CDDE1E7797F56AH8E3K" TargetMode="External"/><Relationship Id="rId93" Type="http://schemas.openxmlformats.org/officeDocument/2006/relationships/hyperlink" Target="consultantplus://offline/ref=E5E205FCB4C8C76786F11D5367D4B4B64669B2893EA6774E450385E8F2D064B4518A9FF4AF27D89781C4CDDE1E7797F56AH8E3K" TargetMode="External"/><Relationship Id="rId98" Type="http://schemas.openxmlformats.org/officeDocument/2006/relationships/hyperlink" Target="consultantplus://offline/ref=E5E205FCB4C8C76786F11D5367D4B4B64669B2893DA3744C4A0885E8F2D064B4518A9FF4BD27809B80C4D3DF1162C1A42CD7D5EE1A82D58C106685D3HCE7K" TargetMode="External"/><Relationship Id="rId121" Type="http://schemas.openxmlformats.org/officeDocument/2006/relationships/hyperlink" Target="consultantplus://offline/ref=E5E205FCB4C8C76786F11D5367D4B4B64669B2893DA3734C440985E8F2D064B4518A9FF4BD27809B80C4D3DA1762C1A42CD7D5EE1A82D58C106685D3HCE7K" TargetMode="External"/><Relationship Id="rId142" Type="http://schemas.openxmlformats.org/officeDocument/2006/relationships/hyperlink" Target="consultantplus://offline/ref=D9992FE7988C601ADC5F33473F02773405ED9A65139D755DFDB40173C268AB04F4056D5F1706EE4F05BE92BE3034A210EB7EBCF6A9CC80ACEF8A252FI4EDK" TargetMode="External"/><Relationship Id="rId163" Type="http://schemas.openxmlformats.org/officeDocument/2006/relationships/hyperlink" Target="consultantplus://offline/ref=D9992FE7988C601ADC5F33473F02773405ED9A65139D7D5CF9B50173C268AB04F4056D5F1706EE4F05BE91BF3334A210EB7EBCF6A9CC80ACEF8A252FI4EDK" TargetMode="External"/><Relationship Id="rId184" Type="http://schemas.openxmlformats.org/officeDocument/2006/relationships/hyperlink" Target="consultantplus://offline/ref=D9992FE7988C601ADC5F2D4A296E203B00E1C76C16987E02A4E707249D38AD51B4456B0A5442E14A02B5C5EF766AFB40AF35B1FEB7D080A7IFE0K" TargetMode="External"/><Relationship Id="rId189" Type="http://schemas.openxmlformats.org/officeDocument/2006/relationships/hyperlink" Target="consultantplus://offline/ref=D9992FE7988C601ADC5F33473F02773405ED9A65139D7D56FEB30173C268AB04F4056D5F1706EE4F05BE91BC3334A210EB7EBCF6A9CC80ACEF8A252FI4EDK" TargetMode="External"/><Relationship Id="rId219" Type="http://schemas.openxmlformats.org/officeDocument/2006/relationships/hyperlink" Target="consultantplus://offline/ref=D9992FE7988C601ADC5F33473F02773405ED9A65139C7056F9B70173C268AB04F4056D5F0506B64304BE8FBE3B21F441ADI2EAK" TargetMode="External"/><Relationship Id="rId3" Type="http://schemas.openxmlformats.org/officeDocument/2006/relationships/webSettings" Target="webSettings.xml"/><Relationship Id="rId214" Type="http://schemas.openxmlformats.org/officeDocument/2006/relationships/hyperlink" Target="consultantplus://offline/ref=D9992FE7988C601ADC5F2D4A296E203B00EFC56014997E02A4E707249D38AD51B4456B095343E14551EFD5EB3F3EF65FAF22AFF5A9D0I8E1K" TargetMode="External"/><Relationship Id="rId230" Type="http://schemas.openxmlformats.org/officeDocument/2006/relationships/hyperlink" Target="consultantplus://offline/ref=D9992FE7988C601ADC5F33473F02773405ED9A65139C7056F9B70173C268AB04F4056D5F0506B64304BE8FBE3B21F441ADI2EAK" TargetMode="External"/><Relationship Id="rId235" Type="http://schemas.openxmlformats.org/officeDocument/2006/relationships/hyperlink" Target="consultantplus://offline/ref=D9992FE7988C601ADC5F33473F02773405ED9A65139C7251F1BA0173C268AB04F4056D5F1706EE4F05BD93BA3234A210EB7EBCF6A9CC80ACEF8A252FI4EDK" TargetMode="External"/><Relationship Id="rId251" Type="http://schemas.openxmlformats.org/officeDocument/2006/relationships/hyperlink" Target="consultantplus://offline/ref=D9992FE7988C601ADC5F33473F02773405ED9A65139C7551FFBB0173C268AB04F4056D5F1706EE4F05BA98BE3334A210EB7EBCF6A9CC80ACEF8A252FI4EDK" TargetMode="External"/><Relationship Id="rId256" Type="http://schemas.openxmlformats.org/officeDocument/2006/relationships/hyperlink" Target="consultantplus://offline/ref=D9992FE7988C601ADC5F33473F02773405ED9A65139C7551FFBB0173C268AB04F4056D5F1706EE4F05BA98BE3334A210EB7EBCF6A9CC80ACEF8A252FI4EDK" TargetMode="External"/><Relationship Id="rId25" Type="http://schemas.openxmlformats.org/officeDocument/2006/relationships/hyperlink" Target="consultantplus://offline/ref=E5E205FCB4C8C76786F11D5367D4B4B64669B2893DA0754F4B0685E8F2D064B4518A9FF4BD27809B80C4D3DE1262C1A42CD7D5EE1A82D58C106685D3HCE7K" TargetMode="External"/><Relationship Id="rId46" Type="http://schemas.openxmlformats.org/officeDocument/2006/relationships/hyperlink" Target="consultantplus://offline/ref=E5E205FCB4C8C76786F11D5367D4B4B64669B2893EA17441490185E8F2D064B4518A9FF4AF27D89781C4CDDE1E7797F56AH8E3K" TargetMode="External"/><Relationship Id="rId67" Type="http://schemas.openxmlformats.org/officeDocument/2006/relationships/hyperlink" Target="consultantplus://offline/ref=E5E205FCB4C8C76786F11D5367D4B4B64669B2893EA2754B480085E8F2D064B4518A9FF4AF27D89781C4CDDE1E7797F56AH8E3K" TargetMode="External"/><Relationship Id="rId116" Type="http://schemas.openxmlformats.org/officeDocument/2006/relationships/hyperlink" Target="consultantplus://offline/ref=E5E205FCB4C8C76786F11D5367D4B4B64669B2893DA275414F0385E8F2D064B4518A9FF4BD27809B80C4D3DE1262C1A42CD7D5EE1A82D58C106685D3HCE7K" TargetMode="External"/><Relationship Id="rId137" Type="http://schemas.openxmlformats.org/officeDocument/2006/relationships/hyperlink" Target="consultantplus://offline/ref=D9992FE7988C601ADC5F33473F02773405ED9A65139D755DFDB40173C268AB04F4056D5F1706EE4F05BE90B73334A210EB7EBCF6A9CC80ACEF8A252FI4EDK" TargetMode="External"/><Relationship Id="rId158" Type="http://schemas.openxmlformats.org/officeDocument/2006/relationships/hyperlink" Target="consultantplus://offline/ref=D9992FE7988C601ADC5F33473F02773405ED9A65139D7D51FDB00173C268AB04F4056D5F1706EE4F05BE92BC3734A210EB7EBCF6A9CC80ACEF8A252FI4EDK" TargetMode="External"/><Relationship Id="rId20" Type="http://schemas.openxmlformats.org/officeDocument/2006/relationships/hyperlink" Target="consultantplus://offline/ref=E5E205FCB4C8C76786F11D5367D4B4B64669B2893DA1734F450285E8F2D064B4518A9FF4BD27809B80C4D3DE1262C1A42CD7D5EE1A82D58C106685D3HCE7K" TargetMode="External"/><Relationship Id="rId41" Type="http://schemas.openxmlformats.org/officeDocument/2006/relationships/hyperlink" Target="consultantplus://offline/ref=E5E205FCB4C8C76786F11D5367D4B4B64669B2893DA07141440485E8F2D064B4518A9FF4BD27809B80C4D7D71F62C1A42CD7D5EE1A82D58C106685D3HCE7K" TargetMode="External"/><Relationship Id="rId62" Type="http://schemas.openxmlformats.org/officeDocument/2006/relationships/hyperlink" Target="consultantplus://offline/ref=E5E205FCB4C8C76786F11D5367D4B4B64669B2893EA37640480685E8F2D064B4518A9FF4AF27D89781C4CDDE1E7797F56AH8E3K" TargetMode="External"/><Relationship Id="rId83" Type="http://schemas.openxmlformats.org/officeDocument/2006/relationships/hyperlink" Target="consultantplus://offline/ref=E5E205FCB4C8C76786F11D5367D4B4B64669B2893EA4704F440285E8F2D064B4518A9FF4AF27D89781C4CDDE1E7797F56AH8E3K" TargetMode="External"/><Relationship Id="rId88" Type="http://schemas.openxmlformats.org/officeDocument/2006/relationships/hyperlink" Target="consultantplus://offline/ref=E5E205FCB4C8C76786F11D5367D4B4B64669B2893EA777414A0485E8F2D064B4518A9FF4AF27D89781C4CDDE1E7797F56AH8E3K" TargetMode="External"/><Relationship Id="rId111" Type="http://schemas.openxmlformats.org/officeDocument/2006/relationships/hyperlink" Target="consultantplus://offline/ref=E5E205FCB4C8C76786F11D5367D4B4B64669B2893DA3734C440985E8F2D064B4518A9FF4BD27809B80C4D3DF1662C1A42CD7D5EE1A82D58C106685D3HCE7K" TargetMode="External"/><Relationship Id="rId132" Type="http://schemas.openxmlformats.org/officeDocument/2006/relationships/hyperlink" Target="consultantplus://offline/ref=E5E205FCB4C8C76786F11D5367D4B4B64669B2893DA27C4C480385E8F2D064B4518A9FF4BD27809B80C4D3DE1F62C1A42CD7D5EE1A82D58C106685D3HCE7K" TargetMode="External"/><Relationship Id="rId153" Type="http://schemas.openxmlformats.org/officeDocument/2006/relationships/hyperlink" Target="consultantplus://offline/ref=D9992FE7988C601ADC5F33473F02773405ED9A65139D755DFDB40173C268AB04F4056D5F1706EE4F05BE99BD3734A210EB7EBCF6A9CC80ACEF8A252FI4EDK" TargetMode="External"/><Relationship Id="rId174" Type="http://schemas.openxmlformats.org/officeDocument/2006/relationships/hyperlink" Target="consultantplus://offline/ref=D9992FE7988C601ADC5F2D4A296E203B00E1C76C16987E02A4E707249D38AD51B4456B0A5442E14A02B5C5EF766AFB40AF35B1FEB7D080A7IFE0K" TargetMode="External"/><Relationship Id="rId179" Type="http://schemas.openxmlformats.org/officeDocument/2006/relationships/hyperlink" Target="consultantplus://offline/ref=D9992FE7988C601ADC5F2D4A296E203B00EECD6D11977E02A4E707249D38AD51A64533065542FD4E0CA093BE30I3EEK" TargetMode="External"/><Relationship Id="rId195" Type="http://schemas.openxmlformats.org/officeDocument/2006/relationships/hyperlink" Target="consultantplus://offline/ref=D9992FE7988C601ADC5F33473F02773405ED9A65139F7550F1B60173C268AB04F4056D5F0506B64304BE8FBE3B21F441ADI2EAK" TargetMode="External"/><Relationship Id="rId209" Type="http://schemas.openxmlformats.org/officeDocument/2006/relationships/hyperlink" Target="consultantplus://offline/ref=D9992FE7988C601ADC5F33473F02773405ED9A65139D7D56FEB30173C268AB04F4056D5F1706EE4F05BE91BC3B34A210EB7EBCF6A9CC80ACEF8A252FI4EDK" TargetMode="External"/><Relationship Id="rId190" Type="http://schemas.openxmlformats.org/officeDocument/2006/relationships/hyperlink" Target="consultantplus://offline/ref=D9992FE7988C601ADC5F33473F02773405ED9A65139D7D56FEB30173C268AB04F4056D5F1706EE4F05BE91BC3134A210EB7EBCF6A9CC80ACEF8A252FI4EDK" TargetMode="External"/><Relationship Id="rId204" Type="http://schemas.openxmlformats.org/officeDocument/2006/relationships/image" Target="media/image4.wmf"/><Relationship Id="rId220" Type="http://schemas.openxmlformats.org/officeDocument/2006/relationships/hyperlink" Target="consultantplus://offline/ref=D9992FE7988C601ADC5F33473F02773405ED9A65139D755DFDB40173C268AB04F4056D5F1706EE4F05BF93BD3234A210EB7EBCF6A9CC80ACEF8A252FI4EDK" TargetMode="External"/><Relationship Id="rId225" Type="http://schemas.openxmlformats.org/officeDocument/2006/relationships/hyperlink" Target="consultantplus://offline/ref=D9992FE7988C601ADC5F2D4A296E203B00EFC56014997E02A4E707249D38AD51B4456B0A5442E34F0CB5C5EF766AFB40AF35B1FEB7D080A7IFE0K" TargetMode="External"/><Relationship Id="rId241" Type="http://schemas.openxmlformats.org/officeDocument/2006/relationships/hyperlink" Target="consultantplus://offline/ref=D9992FE7988C601ADC5F33473F02773405ED9A65139C7551FFBB0173C268AB04F4056D5F1706EE4F05BA98BE3334A210EB7EBCF6A9CC80ACEF8A252FI4EDK" TargetMode="External"/><Relationship Id="rId246" Type="http://schemas.openxmlformats.org/officeDocument/2006/relationships/hyperlink" Target="consultantplus://offline/ref=D9992FE7988C601ADC5F33473F02773405ED9A65139C7551FFBB0173C268AB04F4056D5F1706EE4F05BA98BE3334A210EB7EBCF6A9CC80ACEF8A252FI4EDK" TargetMode="External"/><Relationship Id="rId15" Type="http://schemas.openxmlformats.org/officeDocument/2006/relationships/hyperlink" Target="consultantplus://offline/ref=E5E205FCB4C8C76786F11D5367D4B4B64669B2893DA175404B0585E8F2D064B4518A9FF4BD27809B80C4D3DE1262C1A42CD7D5EE1A82D58C106685D3HCE7K" TargetMode="External"/><Relationship Id="rId36" Type="http://schemas.openxmlformats.org/officeDocument/2006/relationships/hyperlink" Target="consultantplus://offline/ref=E5E205FCB4C8C76786F11D5367D4B4B64669B2893DA27440480785E8F2D064B4518A9FF4BD27809B80C4D3DE1262C1A42CD7D5EE1A82D58C106685D3HCE7K" TargetMode="External"/><Relationship Id="rId57" Type="http://schemas.openxmlformats.org/officeDocument/2006/relationships/hyperlink" Target="consultantplus://offline/ref=E5E205FCB4C8C76786F11D5367D4B4B64669B2893EA37641490785E8F2D064B4518A9FF4AF27D89781C4CDDE1E7797F56AH8E3K" TargetMode="External"/><Relationship Id="rId106" Type="http://schemas.openxmlformats.org/officeDocument/2006/relationships/hyperlink" Target="consultantplus://offline/ref=E5E205FCB4C8C76786F11D5367D4B4B64669B2893DA3734C440985E8F2D064B4518A9FF4BD27809B80C4D3DE1E62C1A42CD7D5EE1A82D58C106685D3HCE7K" TargetMode="External"/><Relationship Id="rId127" Type="http://schemas.openxmlformats.org/officeDocument/2006/relationships/hyperlink" Target="consultantplus://offline/ref=E5E205FCB4C8C76786F11D5367D4B4B64669B2893DA3734C440985E8F2D064B4518A9FF4BD27809B80C4D3DB1562C1A42CD7D5EE1A82D58C106685D3HCE7K" TargetMode="External"/><Relationship Id="rId10" Type="http://schemas.openxmlformats.org/officeDocument/2006/relationships/hyperlink" Target="consultantplus://offline/ref=E5E205FCB4C8C76786F11D5367D4B4B64669B2893EA8734C440185E8F2D064B4518A9FF4BD27809B80C4D3DE1262C1A42CD7D5EE1A82D58C106685D3HCE7K" TargetMode="External"/><Relationship Id="rId31" Type="http://schemas.openxmlformats.org/officeDocument/2006/relationships/hyperlink" Target="consultantplus://offline/ref=E5E205FCB4C8C76786F11D5367D4B4B64669B2893DA3744C4A0885E8F2D064B4518A9FF4BD27809B80C4D3DE1262C1A42CD7D5EE1A82D58C106685D3HCE7K" TargetMode="External"/><Relationship Id="rId52" Type="http://schemas.openxmlformats.org/officeDocument/2006/relationships/hyperlink" Target="consultantplus://offline/ref=E5E205FCB4C8C76786F11D5367D4B4B64669B2893EA17240480485E8F2D064B4518A9FF4AF27D89781C4CDDE1E7797F56AH8E3K" TargetMode="External"/><Relationship Id="rId73" Type="http://schemas.openxmlformats.org/officeDocument/2006/relationships/hyperlink" Target="consultantplus://offline/ref=E5E205FCB4C8C76786F11D5367D4B4B64669B2893EA5754E4E0585E8F2D064B4518A9FF4AF27D89781C4CDDE1E7797F56AH8E3K" TargetMode="External"/><Relationship Id="rId78" Type="http://schemas.openxmlformats.org/officeDocument/2006/relationships/hyperlink" Target="consultantplus://offline/ref=E5E205FCB4C8C76786F11D5367D4B4B64669B2893EA57C4D4D0285E8F2D064B4518A9FF4AF27D89781C4CDDE1E7797F56AH8E3K" TargetMode="External"/><Relationship Id="rId94" Type="http://schemas.openxmlformats.org/officeDocument/2006/relationships/hyperlink" Target="consultantplus://offline/ref=E5E205FCB4C8C76786F11D5367D4B4B64669B2893EA6734C4A0785E8F2D064B4518A9FF4AF27D89781C4CDDE1E7797F56AH8E3K" TargetMode="External"/><Relationship Id="rId99" Type="http://schemas.openxmlformats.org/officeDocument/2006/relationships/hyperlink" Target="consultantplus://offline/ref=E5E205FCB4C8C76786F11D5367D4B4B64669B2893DA3724D440585E8F2D064B4518A9FF4BD27809B80C4D3DE1262C1A42CD7D5EE1A82D58C106685D3HCE7K" TargetMode="External"/><Relationship Id="rId101" Type="http://schemas.openxmlformats.org/officeDocument/2006/relationships/hyperlink" Target="consultantplus://offline/ref=E5E205FCB4C8C76786F11D5367D4B4B64669B2893DA27440480785E8F2D064B4518A9FF4BD27809B80C4D3DE1062C1A42CD7D5EE1A82D58C106685D3HCE7K" TargetMode="External"/><Relationship Id="rId122" Type="http://schemas.openxmlformats.org/officeDocument/2006/relationships/hyperlink" Target="consultantplus://offline/ref=E5E205FCB4C8C76786F11D5367D4B4B64669B2893DA27440480785E8F2D064B4518A9FF4BD27809B80C4D3DF1F62C1A42CD7D5EE1A82D58C106685D3HCE7K" TargetMode="External"/><Relationship Id="rId143" Type="http://schemas.openxmlformats.org/officeDocument/2006/relationships/hyperlink" Target="consultantplus://offline/ref=D9992FE7988C601ADC5F33473F02773405ED9A65139D755DFDB40173C268AB04F4056D5F1706EE4F05BE92BB3A34A210EB7EBCF6A9CC80ACEF8A252FI4EDK" TargetMode="External"/><Relationship Id="rId148" Type="http://schemas.openxmlformats.org/officeDocument/2006/relationships/hyperlink" Target="consultantplus://offline/ref=D9992FE7988C601ADC5F33473F02773405ED9A65139D755DFDB40173C268AB04F4056D5F1706EE4F05BE94B93534A210EB7EBCF6A9CC80ACEF8A252FI4EDK" TargetMode="External"/><Relationship Id="rId164" Type="http://schemas.openxmlformats.org/officeDocument/2006/relationships/hyperlink" Target="consultantplus://offline/ref=D9992FE7988C601ADC5F33473F02773405ED9A65139C7251F1BA0173C268AB04F4056D5F1706EE4F05BD90BC3134A210EB7EBCF6A9CC80ACEF8A252FI4EDK" TargetMode="External"/><Relationship Id="rId169" Type="http://schemas.openxmlformats.org/officeDocument/2006/relationships/hyperlink" Target="consultantplus://offline/ref=D9992FE7988C601ADC5F33473F02773405ED9A6510987255F8B00173C268AB04F4056D5F0506B64304BE8FBE3B21F441ADI2EAK" TargetMode="External"/><Relationship Id="rId185" Type="http://schemas.openxmlformats.org/officeDocument/2006/relationships/hyperlink" Target="consultantplus://offline/ref=D9992FE7988C601ADC5F2D4A296E203B00EECD6F13977E02A4E707249D38AD51A64533065542FD4E0CA093BE30I3EEK" TargetMode="External"/><Relationship Id="rId4" Type="http://schemas.openxmlformats.org/officeDocument/2006/relationships/hyperlink" Target="consultantplus://offline/ref=E5E205FCB4C8C76786F11D5367D4B4B64669B2893EA9724D490285E8F2D064B4518A9FF4BD27809B80C4D3DE1262C1A42CD7D5EE1A82D58C106685D3HCE7K" TargetMode="External"/><Relationship Id="rId9" Type="http://schemas.openxmlformats.org/officeDocument/2006/relationships/hyperlink" Target="consultantplus://offline/ref=E5E205FCB4C8C76786F11D5367D4B4B64669B2893EA87348490485E8F2D064B4518A9FF4BD27809B80C4D3DE1262C1A42CD7D5EE1A82D58C106685D3HCE7K" TargetMode="External"/><Relationship Id="rId180" Type="http://schemas.openxmlformats.org/officeDocument/2006/relationships/hyperlink" Target="consultantplus://offline/ref=D9992FE7988C601ADC5F33473F02773405ED9A65139D7D5CF9B50173C268AB04F4056D5F1706EE4F05BE91BF3334A210EB7EBCF6A9CC80ACEF8A252FI4EDK" TargetMode="External"/><Relationship Id="rId210" Type="http://schemas.openxmlformats.org/officeDocument/2006/relationships/hyperlink" Target="consultantplus://offline/ref=D9992FE7988C601ADC5F33473F02773405ED9A65139C7551FFBB0173C268AB04F4056D5F1706EE4F05BD98BC3534A210EB7EBCF6A9CC80ACEF8A252FI4EDK" TargetMode="External"/><Relationship Id="rId215" Type="http://schemas.openxmlformats.org/officeDocument/2006/relationships/hyperlink" Target="consultantplus://offline/ref=D9992FE7988C601ADC5F33473F02773405ED9A65139D7D52FDB50173C268AB04F4056D5F1706EE4A00B998B5666EB214A22AB1E9A9DB9EA7F18AI2E4K" TargetMode="External"/><Relationship Id="rId236" Type="http://schemas.openxmlformats.org/officeDocument/2006/relationships/hyperlink" Target="consultantplus://offline/ref=D9992FE7988C601ADC5F33473F02773405ED9A65139D755DFDB40173C268AB04F4056D5F1706EE4F05BF95B93234A210EB7EBCF6A9CC80ACEF8A252FI4EDK" TargetMode="External"/><Relationship Id="rId257" Type="http://schemas.openxmlformats.org/officeDocument/2006/relationships/hyperlink" Target="consultantplus://offline/ref=D9992FE7988C601ADC5F33473F02773405ED9A65139C7551FFBB0173C268AB04F4056D5F1706EE4F05BA98BE3334A210EB7EBCF6A9CC80ACEF8A252FI4EDK" TargetMode="External"/><Relationship Id="rId26" Type="http://schemas.openxmlformats.org/officeDocument/2006/relationships/hyperlink" Target="consultantplus://offline/ref=E5E205FCB4C8C76786F11D5367D4B4B64669B2893DA0764D440285E8F2D064B4518A9FF4BD27809B80C4D3DE1262C1A42CD7D5EE1A82D58C106685D3HCE7K" TargetMode="External"/><Relationship Id="rId231" Type="http://schemas.openxmlformats.org/officeDocument/2006/relationships/hyperlink" Target="consultantplus://offline/ref=D9992FE7988C601ADC5F33473F02773405ED9A65139D755DFDB40173C268AB04F4056D5F1706EE4F05BF93BD3334A210EB7EBCF6A9CC80ACEF8A252FI4EDK" TargetMode="External"/><Relationship Id="rId252" Type="http://schemas.openxmlformats.org/officeDocument/2006/relationships/hyperlink" Target="consultantplus://offline/ref=D9992FE7988C601ADC5F33473F02773405ED9A65139C7551FFBB0173C268AB04F4056D5F1706EE4F05BA98BE3334A210EB7EBCF6A9CC80ACEF8A252FI4EDK" TargetMode="External"/><Relationship Id="rId47" Type="http://schemas.openxmlformats.org/officeDocument/2006/relationships/hyperlink" Target="consultantplus://offline/ref=E5E205FCB4C8C76786F11D5367D4B4B64669B2893EA1754B450285E8F2D064B4518A9FF4AF27D89781C4CDDE1E7797F56AH8E3K" TargetMode="External"/><Relationship Id="rId68" Type="http://schemas.openxmlformats.org/officeDocument/2006/relationships/hyperlink" Target="consultantplus://offline/ref=E5E205FCB4C8C76786F11D5367D4B4B64669B2893EA2754D4C0985E8F2D064B4518A9FF4AF27D89781C4CDDE1E7797F56AH8E3K" TargetMode="External"/><Relationship Id="rId89" Type="http://schemas.openxmlformats.org/officeDocument/2006/relationships/hyperlink" Target="consultantplus://offline/ref=E5E205FCB4C8C76786F11D5367D4B4B64669B2893EA772484D0285E8F2D064B4518A9FF4AF27D89781C4CDDE1E7797F56AH8E3K" TargetMode="External"/><Relationship Id="rId112" Type="http://schemas.openxmlformats.org/officeDocument/2006/relationships/hyperlink" Target="consultantplus://offline/ref=E5E205FCB4C8C76786F11D5367D4B4B64669B2893DA27440480785E8F2D064B4518A9FF4BD27809B80C4D3DF1462C1A42CD7D5EE1A82D58C106685D3HCE7K" TargetMode="External"/><Relationship Id="rId133" Type="http://schemas.openxmlformats.org/officeDocument/2006/relationships/hyperlink" Target="consultantplus://offline/ref=E5E205FCB4C8C76786F11D5367D4B4B64669B2893DA27440480785E8F2D064B4518A9FF4BD27809B80C4D2DD1362C1A42CD7D5EE1A82D58C106685D3HCE7K" TargetMode="External"/><Relationship Id="rId154" Type="http://schemas.openxmlformats.org/officeDocument/2006/relationships/hyperlink" Target="consultantplus://offline/ref=D9992FE7988C601ADC5F33473F02773405ED9A65139D755DFDB40173C268AB04F4056D5F1706EE4F05BE99B63434A210EB7EBCF6A9CC80ACEF8A252FI4EDK" TargetMode="External"/><Relationship Id="rId175" Type="http://schemas.openxmlformats.org/officeDocument/2006/relationships/hyperlink" Target="consultantplus://offline/ref=D9992FE7988C601ADC5F2D4A296E203B00EECD6C189D7E02A4E707249D38AD51B4456B095041E64551EFD5EB3F3EF65FAF22AFF5A9D0I8E1K" TargetMode="External"/><Relationship Id="rId196" Type="http://schemas.openxmlformats.org/officeDocument/2006/relationships/hyperlink" Target="consultantplus://offline/ref=D9992FE7988C601ADC5F33473F02773405ED9A65139C7251F1BA0173C268AB04F4056D5F1706EE4F05BD90BD3434A210EB7EBCF6A9CC80ACEF8A252FI4EDK" TargetMode="External"/><Relationship Id="rId200" Type="http://schemas.openxmlformats.org/officeDocument/2006/relationships/hyperlink" Target="consultantplus://offline/ref=D9992FE7988C601ADC5F2D4A296E203B00EECD6D11977E02A4E707249D38AD51B4456B0A5443E1470CB5C5EF766AFB40AF35B1FEB7D080A7IFE0K" TargetMode="External"/><Relationship Id="rId16" Type="http://schemas.openxmlformats.org/officeDocument/2006/relationships/hyperlink" Target="consultantplus://offline/ref=E5E205FCB4C8C76786F11D5367D4B4B64669B2893DA1764D450385E8F2D064B4518A9FF4BD27809B80C4D3DE1262C1A42CD7D5EE1A82D58C106685D3HCE7K" TargetMode="External"/><Relationship Id="rId221" Type="http://schemas.openxmlformats.org/officeDocument/2006/relationships/hyperlink" Target="consultantplus://offline/ref=D9992FE7988C601ADC5F33473F02773405ED9A65139C7551FFBB0173C268AB04F4056D5F1706EE4F05BD98B93634A210EB7EBCF6A9CC80ACEF8A252FI4EDK" TargetMode="External"/><Relationship Id="rId242" Type="http://schemas.openxmlformats.org/officeDocument/2006/relationships/hyperlink" Target="consultantplus://offline/ref=D9992FE7988C601ADC5F33473F02773405ED9A65139C7551FFBB0173C268AB04F4056D5F1706EE4F05BA98BE3334A210EB7EBCF6A9CC80ACEF8A252FI4EDK" TargetMode="External"/><Relationship Id="rId37" Type="http://schemas.openxmlformats.org/officeDocument/2006/relationships/hyperlink" Target="consultantplus://offline/ref=E5E205FCB4C8C76786F11D5367D4B4B64669B2893DA275414F0385E8F2D064B4518A9FF4BD27809B80C4D3DE1262C1A42CD7D5EE1A82D58C106685D3HCE7K" TargetMode="External"/><Relationship Id="rId58" Type="http://schemas.openxmlformats.org/officeDocument/2006/relationships/hyperlink" Target="consultantplus://offline/ref=E5E205FCB4C8C76786F11D5367D4B4B64669B2893EA07D4C4F0885E8F2D064B4518A9FF4AF27D89781C4CDDE1E7797F56AH8E3K" TargetMode="External"/><Relationship Id="rId79" Type="http://schemas.openxmlformats.org/officeDocument/2006/relationships/hyperlink" Target="consultantplus://offline/ref=E5E205FCB4C8C76786F11D5367D4B4B64669B2893EA57D404C0285E8F2D064B4518A9FF4AF27D89781C4CDDE1E7797F56AH8E3K" TargetMode="External"/><Relationship Id="rId102" Type="http://schemas.openxmlformats.org/officeDocument/2006/relationships/hyperlink" Target="consultantplus://offline/ref=E5E205FCB4C8C76786F11D5367D4B4B64669B2893DA275414F0385E8F2D064B4518A9FF4BD27809B80C4D3DE1262C1A42CD7D5EE1A82D58C106685D3HCE7K" TargetMode="External"/><Relationship Id="rId123" Type="http://schemas.openxmlformats.org/officeDocument/2006/relationships/hyperlink" Target="consultantplus://offline/ref=E5E205FCB4C8C76786F1035E71B8E3B9436AEE8437A17F1F115483BFAD8062E103CAC1ADFF63939A89DAD1DE15H6E8K" TargetMode="External"/><Relationship Id="rId144" Type="http://schemas.openxmlformats.org/officeDocument/2006/relationships/hyperlink" Target="consultantplus://offline/ref=D9992FE7988C601ADC5F33473F02773405ED9A65139D755DFDB40173C268AB04F4056D5F1706EE4F05BE95BF3634A210EB7EBCF6A9CC80ACEF8A252FI4EDK" TargetMode="External"/><Relationship Id="rId90" Type="http://schemas.openxmlformats.org/officeDocument/2006/relationships/hyperlink" Target="consultantplus://offline/ref=E5E205FCB4C8C76786F11D5367D4B4B64669B2893EA77C41450085E8F2D064B4518A9FF4AF27D89781C4CDDE1E7797F56AH8E3K" TargetMode="External"/><Relationship Id="rId165" Type="http://schemas.openxmlformats.org/officeDocument/2006/relationships/hyperlink" Target="consultantplus://offline/ref=D9992FE7988C601ADC5F33473F02773405ED9A65139C7251F1BA0173C268AB04F4056D5F1706EE4F05BD90BC3634A210EB7EBCF6A9CC80ACEF8A252FI4EDK" TargetMode="External"/><Relationship Id="rId186" Type="http://schemas.openxmlformats.org/officeDocument/2006/relationships/hyperlink" Target="consultantplus://offline/ref=D9992FE7988C601ADC5F2D4A296E203B00EECD6D11977E02A4E707249D38AD51A64533065542FD4E0CA093BE30I3EEK" TargetMode="External"/><Relationship Id="rId211" Type="http://schemas.openxmlformats.org/officeDocument/2006/relationships/hyperlink" Target="consultantplus://offline/ref=D9992FE7988C601ADC5F33473F02773405ED9A65139C7251F1BA0173C268AB04F4056D5F1706EE4F05BD90BA3234A210EB7EBCF6A9CC80ACEF8A252FI4EDK" TargetMode="External"/><Relationship Id="rId232" Type="http://schemas.openxmlformats.org/officeDocument/2006/relationships/hyperlink" Target="consultantplus://offline/ref=D9992FE7988C601ADC5F33473F02773405ED9A65139D7D51FDB00173C268AB04F4056D5F1706EE4F05BE92BC3434A210EB7EBCF6A9CC80ACEF8A252FI4EDK" TargetMode="External"/><Relationship Id="rId253" Type="http://schemas.openxmlformats.org/officeDocument/2006/relationships/hyperlink" Target="consultantplus://offline/ref=D9992FE7988C601ADC5F33473F02773405ED9A65139C7551FFBB0173C268AB04F4056D5F1706EE4F05BA98BE3334A210EB7EBCF6A9CC80ACEF8A252FI4EDK" TargetMode="External"/><Relationship Id="rId27" Type="http://schemas.openxmlformats.org/officeDocument/2006/relationships/hyperlink" Target="consultantplus://offline/ref=E5E205FCB4C8C76786F11D5367D4B4B64669B2893DA077484B0285E8F2D064B4518A9FF4BD27809B80C4D3DE1262C1A42CD7D5EE1A82D58C106685D3HCE7K" TargetMode="External"/><Relationship Id="rId48" Type="http://schemas.openxmlformats.org/officeDocument/2006/relationships/hyperlink" Target="consultantplus://offline/ref=E5E205FCB4C8C76786F11D5367D4B4B64669B2893EA175414B0785E8F2D064B4518A9FF4AF27D89781C4CDDE1E7797F56AH8E3K" TargetMode="External"/><Relationship Id="rId69" Type="http://schemas.openxmlformats.org/officeDocument/2006/relationships/hyperlink" Target="consultantplus://offline/ref=E5E205FCB4C8C76786F11D5367D4B4B64669B2893EA2704C4D0985E8F2D064B4518A9FF4AF27D89781C4CDDE1E7797F56AH8E3K" TargetMode="External"/><Relationship Id="rId113" Type="http://schemas.openxmlformats.org/officeDocument/2006/relationships/hyperlink" Target="consultantplus://offline/ref=E5E205FCB4C8C76786F11D5367D4B4B64669B2893DA27C4C480385E8F2D064B4518A9FF4BD27809B80C4D3DE1062C1A42CD7D5EE1A82D58C106685D3HCE7K" TargetMode="External"/><Relationship Id="rId134" Type="http://schemas.openxmlformats.org/officeDocument/2006/relationships/hyperlink" Target="consultantplus://offline/ref=E5E205FCB4C8C76786F11D5367D4B4B64669B2893DA27440480785E8F2D064B4518A9FF4BD27809B80C4D2DD1362C1A42CD7D5EE1A82D58C106685D3HCE7K" TargetMode="External"/><Relationship Id="rId80" Type="http://schemas.openxmlformats.org/officeDocument/2006/relationships/hyperlink" Target="consultantplus://offline/ref=E5E205FCB4C8C76786F11D5367D4B4B64669B2893EA7734A4D0685E8F2D064B4518A9FF4AF27D89781C4CDDE1E7797F56AH8E3K" TargetMode="External"/><Relationship Id="rId155" Type="http://schemas.openxmlformats.org/officeDocument/2006/relationships/hyperlink" Target="consultantplus://offline/ref=D9992FE7988C601ADC5F33473F02773405ED9A65139D7D51FDB00173C268AB04F4056D5F1706EE4F05BE93B93134A210EB7EBCF6A9CC80ACEF8A252FI4EDK" TargetMode="External"/><Relationship Id="rId176" Type="http://schemas.openxmlformats.org/officeDocument/2006/relationships/hyperlink" Target="consultantplus://offline/ref=D9992FE7988C601ADC5F2D4A296E203B00EECD6C189D7E02A4E707249D38AD51B4456B0A564BE64551EFD5EB3F3EF65FAF22AFF5A9D0I8E1K" TargetMode="External"/><Relationship Id="rId197" Type="http://schemas.openxmlformats.org/officeDocument/2006/relationships/hyperlink" Target="consultantplus://offline/ref=D9992FE7988C601ADC5F33473F02773405ED9A65139F7550F1B60173C268AB04F4056D5F0506B64304BE8FBE3B21F441ADI2EAK" TargetMode="External"/><Relationship Id="rId201" Type="http://schemas.openxmlformats.org/officeDocument/2006/relationships/hyperlink" Target="consultantplus://offline/ref=D9992FE7988C601ADC5F33473F02773405ED9A65139D7D56FEB30173C268AB04F4056D5F1706EE4F05BE91BC3734A210EB7EBCF6A9CC80ACEF8A252FI4EDK" TargetMode="External"/><Relationship Id="rId222" Type="http://schemas.openxmlformats.org/officeDocument/2006/relationships/image" Target="media/image6.wmf"/><Relationship Id="rId243" Type="http://schemas.openxmlformats.org/officeDocument/2006/relationships/hyperlink" Target="consultantplus://offline/ref=D9992FE7988C601ADC5F33473F02773405ED9A65139E7151FCB40173C268AB04F4056D5F1706EE4F05BE90B83534A210EB7EBCF6A9CC80ACEF8A252FI4EDK" TargetMode="External"/><Relationship Id="rId17" Type="http://schemas.openxmlformats.org/officeDocument/2006/relationships/hyperlink" Target="consultantplus://offline/ref=E5E205FCB4C8C76786F11D5367D4B4B64669B2893DA170484E0585E8F2D064B4518A9FF4BD27809B80C4D3DE1262C1A42CD7D5EE1A82D58C106685D3HCE7K" TargetMode="External"/><Relationship Id="rId38" Type="http://schemas.openxmlformats.org/officeDocument/2006/relationships/hyperlink" Target="consultantplus://offline/ref=E5E205FCB4C8C76786F11D5367D4B4B64669B2893DA27C4B4B0085E8F2D064B4518A9FF4BD27809B80C4D3DE1262C1A42CD7D5EE1A82D58C106685D3HCE7K" TargetMode="External"/><Relationship Id="rId59" Type="http://schemas.openxmlformats.org/officeDocument/2006/relationships/hyperlink" Target="consultantplus://offline/ref=E5E205FCB4C8C76786F11D5367D4B4B64669B2893EA376494D0885E8F2D064B4518A9FF4AF27D89781C4CDDE1E7797F56AH8E3K" TargetMode="External"/><Relationship Id="rId103" Type="http://schemas.openxmlformats.org/officeDocument/2006/relationships/hyperlink" Target="consultantplus://offline/ref=E5E205FCB4C8C76786F11D5367D4B4B64669B2893DA27C4C480385E8F2D064B4518A9FF4BD27809B80C4D3DE1162C1A42CD7D5EE1A82D58C106685D3HCE7K" TargetMode="External"/><Relationship Id="rId124" Type="http://schemas.openxmlformats.org/officeDocument/2006/relationships/hyperlink" Target="consultantplus://offline/ref=E5E205FCB4C8C76786F1035E71B8E3B94365E98D37A57F1F115483BFAD8062E103CAC1ADFF63939A89DAD1DE15H6E8K" TargetMode="External"/><Relationship Id="rId70" Type="http://schemas.openxmlformats.org/officeDocument/2006/relationships/hyperlink" Target="consultantplus://offline/ref=E5E205FCB4C8C76786F11D5367D4B4B64669B2893EA271494B0585E8F2D064B4518A9FF4AF27D89781C4CDDE1E7797F56AH8E3K" TargetMode="External"/><Relationship Id="rId91" Type="http://schemas.openxmlformats.org/officeDocument/2006/relationships/hyperlink" Target="consultantplus://offline/ref=E5E205FCB4C8C76786F11D5367D4B4B64669B2893EA77D4E4D0985E8F2D064B4518A9FF4AF27D89781C4CDDE1E7797F56AH8E3K" TargetMode="External"/><Relationship Id="rId145" Type="http://schemas.openxmlformats.org/officeDocument/2006/relationships/hyperlink" Target="consultantplus://offline/ref=D9992FE7988C601ADC5F33473F02773405ED9A65139D755DFDB40173C268AB04F4056D5F1706EE4F05BE95B83534A210EB7EBCF6A9CC80ACEF8A252FI4EDK" TargetMode="External"/><Relationship Id="rId166" Type="http://schemas.openxmlformats.org/officeDocument/2006/relationships/hyperlink" Target="consultantplus://offline/ref=D9992FE7988C601ADC5F33473F02773405ED9A65139C7251F1BA0173C268AB04F4056D5F1706EE4F05BD90BC3734A210EB7EBCF6A9CC80ACEF8A252FI4EDK" TargetMode="External"/><Relationship Id="rId187" Type="http://schemas.openxmlformats.org/officeDocument/2006/relationships/hyperlink" Target="consultantplus://offline/ref=D9992FE7988C601ADC5F33473F02773405ED9A65139D7D56FEB30173C268AB04F4056D5F1706EE4F05BE91BE3A34A210EB7EBCF6A9CC80ACEF8A252FI4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34375</Words>
  <Characters>195941</Characters>
  <Application>Microsoft Office Word</Application>
  <DocSecurity>0</DocSecurity>
  <Lines>1632</Lines>
  <Paragraphs>459</Paragraphs>
  <ScaleCrop>false</ScaleCrop>
  <Company/>
  <LinksUpToDate>false</LinksUpToDate>
  <CharactersWithSpaces>229857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Кабуркин Александр Александрович</dc:creator>
  <cp:lastModifiedBy>Kalmairova</cp:lastModifiedBy>
  <cp:revision>3</cp:revision>
  <dcterms:created xsi:type="dcterms:W3CDTF">2021-09-10T10:04:00Z</dcterms:created>
  <dcterms:modified xsi:type="dcterms:W3CDTF">2021-10-06T07:13:00Z</dcterms:modified>
</cp:coreProperties>
</file>